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0" w:tblpY="1"/>
        <w:tblOverlap w:val="never"/>
        <w:tblW w:w="9889" w:type="dxa"/>
        <w:tblLook w:val="04A0"/>
      </w:tblPr>
      <w:tblGrid>
        <w:gridCol w:w="5070"/>
        <w:gridCol w:w="4819"/>
      </w:tblGrid>
      <w:tr w:rsidR="00782368" w:rsidRPr="00870350" w:rsidTr="000B147F">
        <w:trPr>
          <w:trHeight w:val="2116"/>
        </w:trPr>
        <w:tc>
          <w:tcPr>
            <w:tcW w:w="5070" w:type="dxa"/>
          </w:tcPr>
          <w:p w:rsidR="00782368" w:rsidRPr="00111E8D" w:rsidRDefault="00782368" w:rsidP="00782368">
            <w:pPr>
              <w:snapToGrid w:val="0"/>
              <w:jc w:val="left"/>
              <w:rPr>
                <w:bCs/>
                <w:color w:val="000000"/>
                <w:lang w:val="en-US"/>
              </w:rPr>
            </w:pPr>
          </w:p>
        </w:tc>
        <w:tc>
          <w:tcPr>
            <w:tcW w:w="4819" w:type="dxa"/>
          </w:tcPr>
          <w:p w:rsidR="00782368" w:rsidRPr="004A0DEB" w:rsidRDefault="004A0DEB" w:rsidP="004A0DEB">
            <w:pPr>
              <w:snapToGrid w:val="0"/>
              <w:rPr>
                <w:color w:val="000000"/>
              </w:rPr>
            </w:pPr>
            <w:r>
              <w:rPr>
                <w:color w:val="000000"/>
              </w:rPr>
              <w:t>«УТВЕРЖДЕНО»</w:t>
            </w:r>
          </w:p>
          <w:p w:rsidR="00782368" w:rsidRPr="0037740B" w:rsidRDefault="004A0DEB" w:rsidP="00782368">
            <w:pPr>
              <w:snapToGrid w:val="0"/>
              <w:rPr>
                <w:color w:val="000000"/>
              </w:rPr>
            </w:pPr>
            <w:r w:rsidRPr="0037740B">
              <w:rPr>
                <w:color w:val="000000"/>
              </w:rPr>
              <w:t>На заседании Закупочной комиссии</w:t>
            </w:r>
          </w:p>
          <w:p w:rsidR="00782368" w:rsidRPr="00CA3B8F" w:rsidRDefault="007A1DEF" w:rsidP="00782368">
            <w:pPr>
              <w:snapToGrid w:val="0"/>
              <w:rPr>
                <w:bCs/>
                <w:color w:val="000000"/>
              </w:rPr>
            </w:pPr>
            <w:r>
              <w:rPr>
                <w:color w:val="000000"/>
              </w:rPr>
              <w:t xml:space="preserve">Протокол №_____ от </w:t>
            </w:r>
            <w:r w:rsidRPr="0037740B">
              <w:rPr>
                <w:color w:val="000000"/>
              </w:rPr>
              <w:t>«</w:t>
            </w:r>
            <w:r w:rsidRPr="0086611A">
              <w:rPr>
                <w:color w:val="000000"/>
                <w:shd w:val="clear" w:color="auto" w:fill="DEEAF6" w:themeFill="accent1" w:themeFillTint="33"/>
              </w:rPr>
              <w:t>13</w:t>
            </w:r>
            <w:r w:rsidRPr="0037740B">
              <w:rPr>
                <w:color w:val="000000"/>
              </w:rPr>
              <w:t xml:space="preserve">» </w:t>
            </w:r>
            <w:r>
              <w:rPr>
                <w:color w:val="000000"/>
              </w:rPr>
              <w:t>ноября</w:t>
            </w:r>
            <w:r w:rsidRPr="0037740B">
              <w:rPr>
                <w:color w:val="000000"/>
              </w:rPr>
              <w:t xml:space="preserve"> 2020</w:t>
            </w:r>
            <w:r>
              <w:rPr>
                <w:color w:val="000000"/>
              </w:rPr>
              <w:t xml:space="preserve"> г</w:t>
            </w:r>
            <w:r w:rsidRPr="00CA3B8F">
              <w:rPr>
                <w:bCs/>
                <w:color w:val="000000"/>
              </w:rPr>
              <w:t xml:space="preserve"> </w:t>
            </w:r>
          </w:p>
          <w:p w:rsidR="00782368" w:rsidRPr="00CA3B8F" w:rsidRDefault="00782368" w:rsidP="00782368">
            <w:pPr>
              <w:snapToGrid w:val="0"/>
              <w:rPr>
                <w:bCs/>
                <w:color w:val="000000"/>
              </w:rPr>
            </w:pPr>
          </w:p>
        </w:tc>
      </w:tr>
      <w:tr w:rsidR="008F15CD" w:rsidRPr="00870350" w:rsidTr="000B147F">
        <w:trPr>
          <w:trHeight w:val="2116"/>
        </w:trPr>
        <w:tc>
          <w:tcPr>
            <w:tcW w:w="5070" w:type="dxa"/>
          </w:tcPr>
          <w:p w:rsidR="008F15CD" w:rsidRPr="00CA3B8F" w:rsidRDefault="008F15CD" w:rsidP="000B147F">
            <w:pPr>
              <w:rPr>
                <w:color w:val="000000"/>
              </w:rPr>
            </w:pPr>
          </w:p>
          <w:p w:rsidR="008F15CD" w:rsidRPr="00CA3B8F" w:rsidRDefault="008F15CD" w:rsidP="000B147F">
            <w:pPr>
              <w:snapToGrid w:val="0"/>
              <w:rPr>
                <w:color w:val="000000"/>
              </w:rPr>
            </w:pPr>
          </w:p>
          <w:p w:rsidR="008F15CD" w:rsidRDefault="008F15CD" w:rsidP="000B147F">
            <w:pPr>
              <w:snapToGrid w:val="0"/>
              <w:rPr>
                <w:color w:val="000000"/>
              </w:rPr>
            </w:pPr>
          </w:p>
          <w:p w:rsidR="008F15CD" w:rsidRDefault="008F15CD" w:rsidP="000B147F">
            <w:pPr>
              <w:snapToGrid w:val="0"/>
              <w:rPr>
                <w:color w:val="000000"/>
              </w:rPr>
            </w:pPr>
          </w:p>
          <w:p w:rsidR="00E51F17" w:rsidRDefault="00E51F17" w:rsidP="000B147F">
            <w:pPr>
              <w:snapToGrid w:val="0"/>
              <w:rPr>
                <w:color w:val="000000"/>
              </w:rPr>
            </w:pPr>
          </w:p>
          <w:p w:rsidR="00E51F17" w:rsidRDefault="00E51F17" w:rsidP="000B147F">
            <w:pPr>
              <w:snapToGrid w:val="0"/>
              <w:rPr>
                <w:color w:val="000000"/>
              </w:rPr>
            </w:pPr>
          </w:p>
          <w:p w:rsidR="00E51F17" w:rsidRDefault="00E51F17" w:rsidP="000B147F">
            <w:pPr>
              <w:snapToGrid w:val="0"/>
              <w:rPr>
                <w:color w:val="000000"/>
              </w:rPr>
            </w:pPr>
          </w:p>
          <w:p w:rsidR="00E51F17" w:rsidRDefault="00E51F17" w:rsidP="000B147F">
            <w:pPr>
              <w:snapToGrid w:val="0"/>
              <w:rPr>
                <w:color w:val="000000"/>
              </w:rPr>
            </w:pPr>
          </w:p>
          <w:p w:rsidR="00E51F17" w:rsidRDefault="00E51F17" w:rsidP="000B147F">
            <w:pPr>
              <w:snapToGrid w:val="0"/>
              <w:rPr>
                <w:color w:val="000000"/>
              </w:rPr>
            </w:pPr>
          </w:p>
          <w:p w:rsidR="00E51F17" w:rsidRDefault="00E51F17" w:rsidP="000B147F">
            <w:pPr>
              <w:snapToGrid w:val="0"/>
              <w:rPr>
                <w:color w:val="000000"/>
              </w:rPr>
            </w:pPr>
          </w:p>
          <w:p w:rsidR="00E51F17" w:rsidRPr="00CA3B8F" w:rsidRDefault="00E51F17" w:rsidP="000B147F">
            <w:pPr>
              <w:snapToGrid w:val="0"/>
              <w:rPr>
                <w:color w:val="000000"/>
              </w:rPr>
            </w:pPr>
          </w:p>
        </w:tc>
        <w:tc>
          <w:tcPr>
            <w:tcW w:w="4819" w:type="dxa"/>
          </w:tcPr>
          <w:p w:rsidR="008F15CD" w:rsidRPr="00CA3B8F" w:rsidRDefault="008F15CD" w:rsidP="000B147F">
            <w:pPr>
              <w:snapToGrid w:val="0"/>
              <w:rPr>
                <w:color w:val="000000"/>
              </w:rPr>
            </w:pPr>
          </w:p>
        </w:tc>
      </w:tr>
    </w:tbl>
    <w:p w:rsidR="00CA0372" w:rsidRPr="004E41D6" w:rsidRDefault="00CA0372" w:rsidP="00CA0372">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r>
        <w:rPr>
          <w:rFonts w:ascii="Times New Roman" w:hAnsi="Times New Roman"/>
          <w:b/>
          <w:bCs/>
          <w:color w:val="auto"/>
          <w:sz w:val="24"/>
          <w:szCs w:val="24"/>
        </w:rPr>
        <w:t>ИЗВЕЩЕНИЕ</w:t>
      </w:r>
      <w:r w:rsidRPr="004E41D6">
        <w:rPr>
          <w:rFonts w:ascii="Times New Roman" w:hAnsi="Times New Roman"/>
          <w:b/>
          <w:bCs/>
          <w:color w:val="auto"/>
          <w:sz w:val="24"/>
          <w:szCs w:val="24"/>
        </w:rPr>
        <w:t xml:space="preserve"> О ЗАКУПКЕ</w:t>
      </w:r>
    </w:p>
    <w:p w:rsidR="008F15CD" w:rsidRPr="004E41D6" w:rsidRDefault="00833CB9" w:rsidP="008F15CD">
      <w:pPr>
        <w:spacing w:after="120"/>
        <w:jc w:val="center"/>
        <w:rPr>
          <w:b/>
          <w:bCs/>
        </w:rPr>
      </w:pPr>
      <w:r>
        <w:rPr>
          <w:b/>
          <w:bCs/>
        </w:rPr>
        <w:t xml:space="preserve">ЗАПРОС </w:t>
      </w:r>
      <w:r w:rsidR="00C53190">
        <w:rPr>
          <w:b/>
          <w:bCs/>
        </w:rPr>
        <w:t>КОТИРОВОК</w:t>
      </w:r>
      <w:r w:rsidR="008F15CD" w:rsidRPr="004E41D6">
        <w:rPr>
          <w:b/>
          <w:bCs/>
        </w:rPr>
        <w:t xml:space="preserve"> В ЭЛЕКТРОННОЙ ФОРМЕ</w:t>
      </w:r>
    </w:p>
    <w:p w:rsidR="008F15CD" w:rsidRDefault="0037740B" w:rsidP="008F15CD">
      <w:pPr>
        <w:spacing w:after="120"/>
        <w:jc w:val="center"/>
        <w:rPr>
          <w:b/>
          <w:bCs/>
        </w:rPr>
      </w:pPr>
      <w:r w:rsidRPr="0037740B">
        <w:rPr>
          <w:bCs/>
        </w:rPr>
        <w:t xml:space="preserve">на право заключения договора на </w:t>
      </w:r>
      <w:r w:rsidR="003F4F00">
        <w:t>поставку</w:t>
      </w:r>
      <w:r w:rsidR="003F4F00" w:rsidRPr="00BB1D1C">
        <w:t xml:space="preserve"> </w:t>
      </w:r>
      <w:r w:rsidR="007A1DEF">
        <w:t xml:space="preserve">бланочной продукции </w:t>
      </w:r>
      <w:r w:rsidR="00530DAB">
        <w:t>для нужд АО "Псковэнергоагент</w:t>
      </w:r>
      <w:r w:rsidR="003F4F00" w:rsidRPr="00BB1D1C">
        <w:t>"</w:t>
      </w:r>
    </w:p>
    <w:p w:rsidR="00F83A6B" w:rsidRDefault="00F83A6B"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CA133B" w:rsidRDefault="00CA133B" w:rsidP="008F15CD">
      <w:pPr>
        <w:pStyle w:val="ae"/>
        <w:spacing w:after="0"/>
        <w:jc w:val="center"/>
        <w:rPr>
          <w:bCs/>
        </w:rPr>
      </w:pPr>
    </w:p>
    <w:p w:rsidR="00CA133B" w:rsidRDefault="00CA133B" w:rsidP="008F15CD">
      <w:pPr>
        <w:pStyle w:val="ae"/>
        <w:spacing w:after="0"/>
        <w:jc w:val="center"/>
        <w:rPr>
          <w:bCs/>
        </w:rPr>
      </w:pPr>
    </w:p>
    <w:p w:rsidR="00CA133B" w:rsidRDefault="00CA133B" w:rsidP="008F15CD">
      <w:pPr>
        <w:pStyle w:val="ae"/>
        <w:spacing w:after="0"/>
        <w:jc w:val="center"/>
        <w:rPr>
          <w:bCs/>
        </w:rPr>
      </w:pPr>
    </w:p>
    <w:p w:rsidR="00CA133B" w:rsidRDefault="00CA133B" w:rsidP="008F15CD">
      <w:pPr>
        <w:pStyle w:val="ae"/>
        <w:spacing w:after="0"/>
        <w:jc w:val="center"/>
        <w:rPr>
          <w:bCs/>
        </w:rPr>
      </w:pPr>
    </w:p>
    <w:p w:rsidR="00CA133B" w:rsidRDefault="00CA133B" w:rsidP="008F15CD">
      <w:pPr>
        <w:pStyle w:val="ae"/>
        <w:spacing w:after="0"/>
        <w:jc w:val="center"/>
        <w:rPr>
          <w:bCs/>
        </w:rPr>
      </w:pPr>
    </w:p>
    <w:p w:rsidR="00CA133B" w:rsidRDefault="00CA133B" w:rsidP="008F15CD">
      <w:pPr>
        <w:pStyle w:val="ae"/>
        <w:spacing w:after="0"/>
        <w:jc w:val="center"/>
        <w:rPr>
          <w:bCs/>
        </w:rPr>
      </w:pPr>
    </w:p>
    <w:p w:rsidR="00AA7F18" w:rsidRDefault="00AA7F18" w:rsidP="008F15CD">
      <w:pPr>
        <w:pStyle w:val="ae"/>
        <w:spacing w:after="0"/>
        <w:jc w:val="center"/>
        <w:rPr>
          <w:bCs/>
        </w:rPr>
      </w:pPr>
    </w:p>
    <w:p w:rsidR="000F2B96" w:rsidRDefault="000F2B96" w:rsidP="008F15CD">
      <w:pPr>
        <w:pStyle w:val="ae"/>
        <w:spacing w:after="0"/>
        <w:jc w:val="center"/>
        <w:rPr>
          <w:bCs/>
        </w:rPr>
      </w:pPr>
    </w:p>
    <w:p w:rsidR="008F15CD" w:rsidRPr="007C7468" w:rsidRDefault="008F15CD" w:rsidP="008F15CD">
      <w:pPr>
        <w:pStyle w:val="ae"/>
        <w:spacing w:after="0"/>
        <w:jc w:val="center"/>
        <w:rPr>
          <w:bCs/>
        </w:rPr>
      </w:pPr>
      <w:r w:rsidRPr="007C7468">
        <w:rPr>
          <w:bCs/>
        </w:rPr>
        <w:t xml:space="preserve">г. </w:t>
      </w:r>
      <w:r w:rsidR="00530DAB">
        <w:t>Псков</w:t>
      </w:r>
      <w:r w:rsidR="00782368">
        <w:rPr>
          <w:bCs/>
        </w:rPr>
        <w:br/>
        <w:t>2020</w:t>
      </w:r>
      <w:r w:rsidRPr="007C7468">
        <w:rPr>
          <w:bCs/>
        </w:rPr>
        <w:t xml:space="preserve"> год</w:t>
      </w:r>
      <w:r w:rsidRPr="007C7468">
        <w:rPr>
          <w:sz w:val="28"/>
          <w:szCs w:val="28"/>
        </w:rPr>
        <w:t xml:space="preserve"> </w:t>
      </w:r>
      <w:r w:rsidRPr="007C7468">
        <w:rPr>
          <w:sz w:val="28"/>
          <w:szCs w:val="28"/>
        </w:rPr>
        <w:br w:type="page"/>
      </w:r>
    </w:p>
    <w:p w:rsidR="008F15CD" w:rsidRPr="000B147F" w:rsidRDefault="008F15CD" w:rsidP="008F15CD">
      <w:pPr>
        <w:pStyle w:val="11"/>
        <w:keepNext w:val="0"/>
        <w:tabs>
          <w:tab w:val="clear" w:pos="432"/>
        </w:tabs>
        <w:spacing w:before="0" w:after="0"/>
        <w:ind w:left="567" w:firstLine="0"/>
        <w:rPr>
          <w:rStyle w:val="12"/>
          <w:rFonts w:ascii="Times New Roman" w:hAnsi="Times New Roman" w:cs="Times New Roman"/>
          <w:b w:val="0"/>
          <w:caps/>
          <w:color w:val="auto"/>
          <w:sz w:val="24"/>
          <w:szCs w:val="24"/>
        </w:rPr>
      </w:pPr>
      <w:bookmarkStart w:id="0" w:name="_Toc42588448"/>
      <w:r w:rsidRPr="000B147F">
        <w:rPr>
          <w:rStyle w:val="12"/>
          <w:rFonts w:ascii="Times New Roman" w:hAnsi="Times New Roman" w:cs="Times New Roman"/>
          <w:caps/>
          <w:color w:val="auto"/>
          <w:sz w:val="24"/>
          <w:szCs w:val="24"/>
        </w:rPr>
        <w:lastRenderedPageBreak/>
        <w:t>СОДЕРЖАНИЕ</w:t>
      </w:r>
      <w:bookmarkEnd w:id="0"/>
    </w:p>
    <w:p w:rsidR="008F15CD" w:rsidRPr="00C70643" w:rsidRDefault="008F15CD" w:rsidP="008F15CD">
      <w:pPr>
        <w:keepNext/>
        <w:keepLines/>
        <w:widowControl w:val="0"/>
        <w:suppressLineNumbers/>
        <w:suppressAutoHyphens/>
        <w:spacing w:after="0"/>
        <w:ind w:firstLine="567"/>
        <w:jc w:val="left"/>
      </w:pPr>
    </w:p>
    <w:p w:rsidR="00820F91" w:rsidRDefault="007F1F48">
      <w:pPr>
        <w:pStyle w:val="14"/>
        <w:tabs>
          <w:tab w:val="right" w:leader="dot" w:pos="10195"/>
        </w:tabs>
        <w:rPr>
          <w:rFonts w:asciiTheme="minorHAnsi" w:eastAsiaTheme="minorEastAsia" w:hAnsiTheme="minorHAnsi" w:cstheme="minorBidi"/>
          <w:b w:val="0"/>
          <w:bCs w:val="0"/>
          <w:caps w:val="0"/>
          <w:noProof/>
          <w:sz w:val="22"/>
          <w:szCs w:val="22"/>
        </w:rPr>
      </w:pPr>
      <w:r w:rsidRPr="007F1F48">
        <w:rPr>
          <w:b w:val="0"/>
          <w:bCs w:val="0"/>
          <w:i/>
          <w:iCs/>
          <w:caps w:val="0"/>
          <w:smallCaps/>
          <w:sz w:val="24"/>
          <w:szCs w:val="24"/>
        </w:rPr>
        <w:fldChar w:fldCharType="begin"/>
      </w:r>
      <w:r w:rsidR="008F15CD" w:rsidRPr="00C70643">
        <w:rPr>
          <w:b w:val="0"/>
          <w:bCs w:val="0"/>
          <w:i/>
          <w:iCs/>
          <w:caps w:val="0"/>
          <w:smallCaps/>
          <w:sz w:val="24"/>
          <w:szCs w:val="24"/>
        </w:rPr>
        <w:instrText xml:space="preserve"> TOC \o "1-2" \h \z \u </w:instrText>
      </w:r>
      <w:r w:rsidRPr="007F1F48">
        <w:rPr>
          <w:b w:val="0"/>
          <w:bCs w:val="0"/>
          <w:i/>
          <w:iCs/>
          <w:caps w:val="0"/>
          <w:smallCaps/>
          <w:sz w:val="24"/>
          <w:szCs w:val="24"/>
        </w:rPr>
        <w:fldChar w:fldCharType="separate"/>
      </w:r>
      <w:hyperlink w:anchor="_Toc42588448" w:history="1">
        <w:r w:rsidR="00820F91" w:rsidRPr="00F53ADC">
          <w:rPr>
            <w:rStyle w:val="afe"/>
            <w:rFonts w:eastAsiaTheme="majorEastAsia"/>
            <w:noProof/>
          </w:rPr>
          <w:t>СОДЕРЖАНИЕ</w:t>
        </w:r>
        <w:r w:rsidR="00820F91">
          <w:rPr>
            <w:noProof/>
            <w:webHidden/>
          </w:rPr>
          <w:tab/>
        </w:r>
        <w:r>
          <w:rPr>
            <w:noProof/>
            <w:webHidden/>
          </w:rPr>
          <w:fldChar w:fldCharType="begin"/>
        </w:r>
        <w:r w:rsidR="00820F91">
          <w:rPr>
            <w:noProof/>
            <w:webHidden/>
          </w:rPr>
          <w:instrText xml:space="preserve"> PAGEREF _Toc42588448 \h </w:instrText>
        </w:r>
        <w:r>
          <w:rPr>
            <w:noProof/>
            <w:webHidden/>
          </w:rPr>
        </w:r>
        <w:r>
          <w:rPr>
            <w:noProof/>
            <w:webHidden/>
          </w:rPr>
          <w:fldChar w:fldCharType="separate"/>
        </w:r>
        <w:r w:rsidR="00C16016">
          <w:rPr>
            <w:noProof/>
            <w:webHidden/>
          </w:rPr>
          <w:t>2</w:t>
        </w:r>
        <w:r>
          <w:rPr>
            <w:noProof/>
            <w:webHidden/>
          </w:rPr>
          <w:fldChar w:fldCharType="end"/>
        </w:r>
      </w:hyperlink>
    </w:p>
    <w:p w:rsidR="00820F91" w:rsidRDefault="007F1F48">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49" w:history="1">
        <w:r w:rsidR="00820F91" w:rsidRPr="00F53ADC">
          <w:rPr>
            <w:rStyle w:val="afe"/>
            <w:rFonts w:eastAsiaTheme="majorEastAsia"/>
            <w:noProof/>
          </w:rPr>
          <w:t>I.</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ОБЩИЕ УСЛОВИЯ ПРОВЕДЕНИЯ закупки</w:t>
        </w:r>
        <w:r w:rsidR="00820F91">
          <w:rPr>
            <w:noProof/>
            <w:webHidden/>
          </w:rPr>
          <w:tab/>
        </w:r>
        <w:r>
          <w:rPr>
            <w:noProof/>
            <w:webHidden/>
          </w:rPr>
          <w:fldChar w:fldCharType="begin"/>
        </w:r>
        <w:r w:rsidR="00820F91">
          <w:rPr>
            <w:noProof/>
            <w:webHidden/>
          </w:rPr>
          <w:instrText xml:space="preserve"> PAGEREF _Toc42588449 \h </w:instrText>
        </w:r>
        <w:r>
          <w:rPr>
            <w:noProof/>
            <w:webHidden/>
          </w:rPr>
        </w:r>
        <w:r>
          <w:rPr>
            <w:noProof/>
            <w:webHidden/>
          </w:rPr>
          <w:fldChar w:fldCharType="separate"/>
        </w:r>
        <w:r w:rsidR="00C16016">
          <w:rPr>
            <w:noProof/>
            <w:webHidden/>
          </w:rPr>
          <w:t>4</w:t>
        </w:r>
        <w:r>
          <w:rPr>
            <w:noProof/>
            <w:webHidden/>
          </w:rPr>
          <w:fldChar w:fldCharType="end"/>
        </w:r>
      </w:hyperlink>
    </w:p>
    <w:p w:rsidR="00820F91" w:rsidRDefault="007F1F48">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50" w:history="1">
        <w:r w:rsidR="00820F91" w:rsidRPr="00F53ADC">
          <w:rPr>
            <w:rStyle w:val="afe"/>
            <w:rFonts w:eastAsiaTheme="majorEastAsia"/>
            <w:noProof/>
          </w:rPr>
          <w:t>1.</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ОБЩИЕ ПОЛОЖЕНИЯ</w:t>
        </w:r>
        <w:r w:rsidR="00820F91">
          <w:rPr>
            <w:noProof/>
            <w:webHidden/>
          </w:rPr>
          <w:tab/>
        </w:r>
        <w:r>
          <w:rPr>
            <w:noProof/>
            <w:webHidden/>
          </w:rPr>
          <w:fldChar w:fldCharType="begin"/>
        </w:r>
        <w:r w:rsidR="00820F91">
          <w:rPr>
            <w:noProof/>
            <w:webHidden/>
          </w:rPr>
          <w:instrText xml:space="preserve"> PAGEREF _Toc42588450 \h </w:instrText>
        </w:r>
        <w:r>
          <w:rPr>
            <w:noProof/>
            <w:webHidden/>
          </w:rPr>
        </w:r>
        <w:r>
          <w:rPr>
            <w:noProof/>
            <w:webHidden/>
          </w:rPr>
          <w:fldChar w:fldCharType="separate"/>
        </w:r>
        <w:r w:rsidR="00C16016">
          <w:rPr>
            <w:noProof/>
            <w:webHidden/>
          </w:rPr>
          <w:t>4</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1" w:history="1">
        <w:r w:rsidR="00820F91" w:rsidRPr="00F53ADC">
          <w:rPr>
            <w:rStyle w:val="afe"/>
            <w:rFonts w:eastAsiaTheme="majorEastAsia"/>
            <w:noProof/>
          </w:rPr>
          <w:t>1.1.</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Правовой статус документов</w:t>
        </w:r>
        <w:r w:rsidR="00820F91">
          <w:rPr>
            <w:noProof/>
            <w:webHidden/>
          </w:rPr>
          <w:tab/>
        </w:r>
        <w:r>
          <w:rPr>
            <w:noProof/>
            <w:webHidden/>
          </w:rPr>
          <w:fldChar w:fldCharType="begin"/>
        </w:r>
        <w:r w:rsidR="00820F91">
          <w:rPr>
            <w:noProof/>
            <w:webHidden/>
          </w:rPr>
          <w:instrText xml:space="preserve"> PAGEREF _Toc42588451 \h </w:instrText>
        </w:r>
        <w:r>
          <w:rPr>
            <w:noProof/>
            <w:webHidden/>
          </w:rPr>
        </w:r>
        <w:r>
          <w:rPr>
            <w:noProof/>
            <w:webHidden/>
          </w:rPr>
          <w:fldChar w:fldCharType="separate"/>
        </w:r>
        <w:r w:rsidR="00C16016">
          <w:rPr>
            <w:noProof/>
            <w:webHidden/>
          </w:rPr>
          <w:t>4</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2" w:history="1">
        <w:r w:rsidR="00820F91" w:rsidRPr="00F53ADC">
          <w:rPr>
            <w:rStyle w:val="afe"/>
            <w:rFonts w:eastAsiaTheme="majorEastAsia"/>
            <w:noProof/>
          </w:rPr>
          <w:t>1.2.</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Заказчик, предмет и условия проведения закупки.</w:t>
        </w:r>
        <w:r w:rsidR="00820F91">
          <w:rPr>
            <w:noProof/>
            <w:webHidden/>
          </w:rPr>
          <w:tab/>
        </w:r>
        <w:r>
          <w:rPr>
            <w:noProof/>
            <w:webHidden/>
          </w:rPr>
          <w:fldChar w:fldCharType="begin"/>
        </w:r>
        <w:r w:rsidR="00820F91">
          <w:rPr>
            <w:noProof/>
            <w:webHidden/>
          </w:rPr>
          <w:instrText xml:space="preserve"> PAGEREF _Toc42588452 \h </w:instrText>
        </w:r>
        <w:r>
          <w:rPr>
            <w:noProof/>
            <w:webHidden/>
          </w:rPr>
        </w:r>
        <w:r>
          <w:rPr>
            <w:noProof/>
            <w:webHidden/>
          </w:rPr>
          <w:fldChar w:fldCharType="separate"/>
        </w:r>
        <w:r w:rsidR="00C16016">
          <w:rPr>
            <w:noProof/>
            <w:webHidden/>
          </w:rPr>
          <w:t>4</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3" w:history="1">
        <w:r w:rsidR="00820F91" w:rsidRPr="00F53ADC">
          <w:rPr>
            <w:rStyle w:val="afe"/>
            <w:rFonts w:eastAsiaTheme="majorEastAsia"/>
            <w:noProof/>
          </w:rPr>
          <w:t>1.3.</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Начальная (максимальная) цена договора (цена лота)</w:t>
        </w:r>
        <w:r w:rsidR="00820F91">
          <w:rPr>
            <w:noProof/>
            <w:webHidden/>
          </w:rPr>
          <w:tab/>
        </w:r>
        <w:r>
          <w:rPr>
            <w:noProof/>
            <w:webHidden/>
          </w:rPr>
          <w:fldChar w:fldCharType="begin"/>
        </w:r>
        <w:r w:rsidR="00820F91">
          <w:rPr>
            <w:noProof/>
            <w:webHidden/>
          </w:rPr>
          <w:instrText xml:space="preserve"> PAGEREF _Toc42588453 \h </w:instrText>
        </w:r>
        <w:r>
          <w:rPr>
            <w:noProof/>
            <w:webHidden/>
          </w:rPr>
        </w:r>
        <w:r>
          <w:rPr>
            <w:noProof/>
            <w:webHidden/>
          </w:rPr>
          <w:fldChar w:fldCharType="separate"/>
        </w:r>
        <w:r w:rsidR="00C16016">
          <w:rPr>
            <w:noProof/>
            <w:webHidden/>
          </w:rPr>
          <w:t>4</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4" w:history="1">
        <w:r w:rsidR="00820F91" w:rsidRPr="00F53ADC">
          <w:rPr>
            <w:rStyle w:val="afe"/>
            <w:rFonts w:eastAsiaTheme="majorEastAsia"/>
            <w:noProof/>
          </w:rPr>
          <w:t>1.4.</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участникам закупки</w:t>
        </w:r>
        <w:r w:rsidR="00820F91">
          <w:rPr>
            <w:noProof/>
            <w:webHidden/>
          </w:rPr>
          <w:tab/>
        </w:r>
        <w:r>
          <w:rPr>
            <w:noProof/>
            <w:webHidden/>
          </w:rPr>
          <w:fldChar w:fldCharType="begin"/>
        </w:r>
        <w:r w:rsidR="00820F91">
          <w:rPr>
            <w:noProof/>
            <w:webHidden/>
          </w:rPr>
          <w:instrText xml:space="preserve"> PAGEREF _Toc42588454 \h </w:instrText>
        </w:r>
        <w:r>
          <w:rPr>
            <w:noProof/>
            <w:webHidden/>
          </w:rPr>
        </w:r>
        <w:r>
          <w:rPr>
            <w:noProof/>
            <w:webHidden/>
          </w:rPr>
          <w:fldChar w:fldCharType="separate"/>
        </w:r>
        <w:r w:rsidR="00C16016">
          <w:rPr>
            <w:noProof/>
            <w:webHidden/>
          </w:rPr>
          <w:t>5</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5" w:history="1">
        <w:r w:rsidR="00820F91" w:rsidRPr="00F53ADC">
          <w:rPr>
            <w:rStyle w:val="afe"/>
            <w:rFonts w:eastAsiaTheme="majorEastAsia"/>
            <w:noProof/>
          </w:rPr>
          <w:t>1.5.</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Привлечение соисполнителей (субподрядчиков) к исполнению договора</w:t>
        </w:r>
        <w:r w:rsidR="00820F91">
          <w:rPr>
            <w:noProof/>
            <w:webHidden/>
          </w:rPr>
          <w:tab/>
        </w:r>
        <w:r>
          <w:rPr>
            <w:noProof/>
            <w:webHidden/>
          </w:rPr>
          <w:fldChar w:fldCharType="begin"/>
        </w:r>
        <w:r w:rsidR="00820F91">
          <w:rPr>
            <w:noProof/>
            <w:webHidden/>
          </w:rPr>
          <w:instrText xml:space="preserve"> PAGEREF _Toc42588455 \h </w:instrText>
        </w:r>
        <w:r>
          <w:rPr>
            <w:noProof/>
            <w:webHidden/>
          </w:rPr>
        </w:r>
        <w:r>
          <w:rPr>
            <w:noProof/>
            <w:webHidden/>
          </w:rPr>
          <w:fldChar w:fldCharType="separate"/>
        </w:r>
        <w:r w:rsidR="00C16016">
          <w:rPr>
            <w:noProof/>
            <w:webHidden/>
          </w:rPr>
          <w:t>6</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6" w:history="1">
        <w:r w:rsidR="00820F91" w:rsidRPr="00F53ADC">
          <w:rPr>
            <w:rStyle w:val="afe"/>
            <w:rFonts w:eastAsiaTheme="majorEastAsia"/>
            <w:noProof/>
          </w:rPr>
          <w:t>1.6.</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Расходы на участие в закупке и при заключении договора</w:t>
        </w:r>
        <w:r w:rsidR="00820F91">
          <w:rPr>
            <w:noProof/>
            <w:webHidden/>
          </w:rPr>
          <w:tab/>
        </w:r>
        <w:r>
          <w:rPr>
            <w:noProof/>
            <w:webHidden/>
          </w:rPr>
          <w:fldChar w:fldCharType="begin"/>
        </w:r>
        <w:r w:rsidR="00820F91">
          <w:rPr>
            <w:noProof/>
            <w:webHidden/>
          </w:rPr>
          <w:instrText xml:space="preserve"> PAGEREF _Toc42588456 \h </w:instrText>
        </w:r>
        <w:r>
          <w:rPr>
            <w:noProof/>
            <w:webHidden/>
          </w:rPr>
        </w:r>
        <w:r>
          <w:rPr>
            <w:noProof/>
            <w:webHidden/>
          </w:rPr>
          <w:fldChar w:fldCharType="separate"/>
        </w:r>
        <w:r w:rsidR="00C16016">
          <w:rPr>
            <w:noProof/>
            <w:webHidden/>
          </w:rPr>
          <w:t>6</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7" w:history="1">
        <w:r w:rsidR="00820F91" w:rsidRPr="00F53ADC">
          <w:rPr>
            <w:rStyle w:val="afe"/>
            <w:rFonts w:eastAsiaTheme="majorEastAsia"/>
            <w:noProof/>
          </w:rPr>
          <w:t>1.7.</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820F91">
          <w:rPr>
            <w:noProof/>
            <w:webHidden/>
          </w:rPr>
          <w:tab/>
        </w:r>
        <w:r>
          <w:rPr>
            <w:noProof/>
            <w:webHidden/>
          </w:rPr>
          <w:fldChar w:fldCharType="begin"/>
        </w:r>
        <w:r w:rsidR="00820F91">
          <w:rPr>
            <w:noProof/>
            <w:webHidden/>
          </w:rPr>
          <w:instrText xml:space="preserve"> PAGEREF _Toc42588457 \h </w:instrText>
        </w:r>
        <w:r>
          <w:rPr>
            <w:noProof/>
            <w:webHidden/>
          </w:rPr>
        </w:r>
        <w:r>
          <w:rPr>
            <w:noProof/>
            <w:webHidden/>
          </w:rPr>
          <w:fldChar w:fldCharType="separate"/>
        </w:r>
        <w:r w:rsidR="00C16016">
          <w:rPr>
            <w:noProof/>
            <w:webHidden/>
          </w:rPr>
          <w:t>6</w:t>
        </w:r>
        <w:r>
          <w:rPr>
            <w:noProof/>
            <w:webHidden/>
          </w:rPr>
          <w:fldChar w:fldCharType="end"/>
        </w:r>
      </w:hyperlink>
    </w:p>
    <w:p w:rsidR="00820F91" w:rsidRDefault="007F1F48">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58" w:history="1">
        <w:r w:rsidR="00820F91" w:rsidRPr="00F53ADC">
          <w:rPr>
            <w:rStyle w:val="afe"/>
            <w:rFonts w:eastAsiaTheme="majorEastAsia"/>
            <w:noProof/>
          </w:rPr>
          <w:t>2.</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ИЗВЕЩЕНИЕ О ЗАКУПКЕ</w:t>
        </w:r>
        <w:r w:rsidR="00820F91">
          <w:rPr>
            <w:noProof/>
            <w:webHidden/>
          </w:rPr>
          <w:tab/>
        </w:r>
        <w:r>
          <w:rPr>
            <w:noProof/>
            <w:webHidden/>
          </w:rPr>
          <w:fldChar w:fldCharType="begin"/>
        </w:r>
        <w:r w:rsidR="00820F91">
          <w:rPr>
            <w:noProof/>
            <w:webHidden/>
          </w:rPr>
          <w:instrText xml:space="preserve"> PAGEREF _Toc42588458 \h </w:instrText>
        </w:r>
        <w:r>
          <w:rPr>
            <w:noProof/>
            <w:webHidden/>
          </w:rPr>
        </w:r>
        <w:r>
          <w:rPr>
            <w:noProof/>
            <w:webHidden/>
          </w:rPr>
          <w:fldChar w:fldCharType="separate"/>
        </w:r>
        <w:r w:rsidR="00C16016">
          <w:rPr>
            <w:noProof/>
            <w:webHidden/>
          </w:rPr>
          <w:t>7</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9" w:history="1">
        <w:r w:rsidR="00820F91" w:rsidRPr="00F53ADC">
          <w:rPr>
            <w:rStyle w:val="afe"/>
            <w:rFonts w:eastAsiaTheme="majorEastAsia"/>
            <w:noProof/>
          </w:rPr>
          <w:t>2.1.</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Предоставление извещения о закупке</w:t>
        </w:r>
        <w:r w:rsidR="00820F91">
          <w:rPr>
            <w:noProof/>
            <w:webHidden/>
          </w:rPr>
          <w:tab/>
        </w:r>
        <w:r>
          <w:rPr>
            <w:noProof/>
            <w:webHidden/>
          </w:rPr>
          <w:fldChar w:fldCharType="begin"/>
        </w:r>
        <w:r w:rsidR="00820F91">
          <w:rPr>
            <w:noProof/>
            <w:webHidden/>
          </w:rPr>
          <w:instrText xml:space="preserve"> PAGEREF _Toc42588459 \h </w:instrText>
        </w:r>
        <w:r>
          <w:rPr>
            <w:noProof/>
            <w:webHidden/>
          </w:rPr>
        </w:r>
        <w:r>
          <w:rPr>
            <w:noProof/>
            <w:webHidden/>
          </w:rPr>
          <w:fldChar w:fldCharType="separate"/>
        </w:r>
        <w:r w:rsidR="00C16016">
          <w:rPr>
            <w:noProof/>
            <w:webHidden/>
          </w:rPr>
          <w:t>7</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0" w:history="1">
        <w:r w:rsidR="00820F91" w:rsidRPr="00F53ADC">
          <w:rPr>
            <w:rStyle w:val="afe"/>
            <w:rFonts w:eastAsiaTheme="majorEastAsia"/>
            <w:noProof/>
          </w:rPr>
          <w:t>2.2.</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Разъяснение положений извещения о закупке</w:t>
        </w:r>
        <w:r w:rsidR="00820F91">
          <w:rPr>
            <w:noProof/>
            <w:webHidden/>
          </w:rPr>
          <w:tab/>
        </w:r>
        <w:r>
          <w:rPr>
            <w:noProof/>
            <w:webHidden/>
          </w:rPr>
          <w:fldChar w:fldCharType="begin"/>
        </w:r>
        <w:r w:rsidR="00820F91">
          <w:rPr>
            <w:noProof/>
            <w:webHidden/>
          </w:rPr>
          <w:instrText xml:space="preserve"> PAGEREF _Toc42588460 \h </w:instrText>
        </w:r>
        <w:r>
          <w:rPr>
            <w:noProof/>
            <w:webHidden/>
          </w:rPr>
        </w:r>
        <w:r>
          <w:rPr>
            <w:noProof/>
            <w:webHidden/>
          </w:rPr>
          <w:fldChar w:fldCharType="separate"/>
        </w:r>
        <w:r w:rsidR="00C16016">
          <w:rPr>
            <w:noProof/>
            <w:webHidden/>
          </w:rPr>
          <w:t>7</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1" w:history="1">
        <w:r w:rsidR="00820F91" w:rsidRPr="00F53ADC">
          <w:rPr>
            <w:rStyle w:val="afe"/>
            <w:rFonts w:eastAsiaTheme="majorEastAsia"/>
            <w:noProof/>
          </w:rPr>
          <w:t>2.3.</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Внесение изменений в извещение о закупке</w:t>
        </w:r>
        <w:r w:rsidR="00820F91">
          <w:rPr>
            <w:noProof/>
            <w:webHidden/>
          </w:rPr>
          <w:tab/>
        </w:r>
        <w:r>
          <w:rPr>
            <w:noProof/>
            <w:webHidden/>
          </w:rPr>
          <w:fldChar w:fldCharType="begin"/>
        </w:r>
        <w:r w:rsidR="00820F91">
          <w:rPr>
            <w:noProof/>
            <w:webHidden/>
          </w:rPr>
          <w:instrText xml:space="preserve"> PAGEREF _Toc42588461 \h </w:instrText>
        </w:r>
        <w:r>
          <w:rPr>
            <w:noProof/>
            <w:webHidden/>
          </w:rPr>
        </w:r>
        <w:r>
          <w:rPr>
            <w:noProof/>
            <w:webHidden/>
          </w:rPr>
          <w:fldChar w:fldCharType="separate"/>
        </w:r>
        <w:r w:rsidR="00C16016">
          <w:rPr>
            <w:noProof/>
            <w:webHidden/>
          </w:rPr>
          <w:t>8</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2" w:history="1">
        <w:r w:rsidR="00820F91" w:rsidRPr="00F53ADC">
          <w:rPr>
            <w:rStyle w:val="afe"/>
            <w:rFonts w:eastAsiaTheme="majorEastAsia"/>
            <w:noProof/>
          </w:rPr>
          <w:t>2.4.</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Отмена закупки</w:t>
        </w:r>
        <w:r w:rsidR="00820F91">
          <w:rPr>
            <w:noProof/>
            <w:webHidden/>
          </w:rPr>
          <w:tab/>
        </w:r>
        <w:r>
          <w:rPr>
            <w:noProof/>
            <w:webHidden/>
          </w:rPr>
          <w:fldChar w:fldCharType="begin"/>
        </w:r>
        <w:r w:rsidR="00820F91">
          <w:rPr>
            <w:noProof/>
            <w:webHidden/>
          </w:rPr>
          <w:instrText xml:space="preserve"> PAGEREF _Toc42588462 \h </w:instrText>
        </w:r>
        <w:r>
          <w:rPr>
            <w:noProof/>
            <w:webHidden/>
          </w:rPr>
        </w:r>
        <w:r>
          <w:rPr>
            <w:noProof/>
            <w:webHidden/>
          </w:rPr>
          <w:fldChar w:fldCharType="separate"/>
        </w:r>
        <w:r w:rsidR="00C16016">
          <w:rPr>
            <w:noProof/>
            <w:webHidden/>
          </w:rPr>
          <w:t>8</w:t>
        </w:r>
        <w:r>
          <w:rPr>
            <w:noProof/>
            <w:webHidden/>
          </w:rPr>
          <w:fldChar w:fldCharType="end"/>
        </w:r>
      </w:hyperlink>
    </w:p>
    <w:p w:rsidR="00820F91" w:rsidRDefault="007F1F48">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63" w:history="1">
        <w:r w:rsidR="00820F91" w:rsidRPr="00F53ADC">
          <w:rPr>
            <w:rStyle w:val="afe"/>
            <w:rFonts w:eastAsiaTheme="majorEastAsia"/>
            <w:noProof/>
          </w:rPr>
          <w:t>3.</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ТРЕБОВАНИЯ К СОДЕРЖАНИЮ ЗАЯВКИ НА УЧАСТИЕ В ЗАКУПКЕ</w:t>
        </w:r>
        <w:r w:rsidR="00820F91">
          <w:rPr>
            <w:noProof/>
            <w:webHidden/>
          </w:rPr>
          <w:tab/>
        </w:r>
        <w:r>
          <w:rPr>
            <w:noProof/>
            <w:webHidden/>
          </w:rPr>
          <w:fldChar w:fldCharType="begin"/>
        </w:r>
        <w:r w:rsidR="00820F91">
          <w:rPr>
            <w:noProof/>
            <w:webHidden/>
          </w:rPr>
          <w:instrText xml:space="preserve"> PAGEREF _Toc42588463 \h </w:instrText>
        </w:r>
        <w:r>
          <w:rPr>
            <w:noProof/>
            <w:webHidden/>
          </w:rPr>
        </w:r>
        <w:r>
          <w:rPr>
            <w:noProof/>
            <w:webHidden/>
          </w:rPr>
          <w:fldChar w:fldCharType="separate"/>
        </w:r>
        <w:r w:rsidR="00C16016">
          <w:rPr>
            <w:noProof/>
            <w:webHidden/>
          </w:rPr>
          <w:t>8</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4" w:history="1">
        <w:r w:rsidR="00820F91" w:rsidRPr="00F53ADC">
          <w:rPr>
            <w:rStyle w:val="afe"/>
            <w:rFonts w:eastAsiaTheme="majorEastAsia"/>
            <w:noProof/>
          </w:rPr>
          <w:t>3.1.</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оформлению заявки на участие в закупке</w:t>
        </w:r>
        <w:r w:rsidR="00820F91">
          <w:rPr>
            <w:noProof/>
            <w:webHidden/>
          </w:rPr>
          <w:tab/>
        </w:r>
        <w:r>
          <w:rPr>
            <w:noProof/>
            <w:webHidden/>
          </w:rPr>
          <w:fldChar w:fldCharType="begin"/>
        </w:r>
        <w:r w:rsidR="00820F91">
          <w:rPr>
            <w:noProof/>
            <w:webHidden/>
          </w:rPr>
          <w:instrText xml:space="preserve"> PAGEREF _Toc42588464 \h </w:instrText>
        </w:r>
        <w:r>
          <w:rPr>
            <w:noProof/>
            <w:webHidden/>
          </w:rPr>
        </w:r>
        <w:r>
          <w:rPr>
            <w:noProof/>
            <w:webHidden/>
          </w:rPr>
          <w:fldChar w:fldCharType="separate"/>
        </w:r>
        <w:r w:rsidR="00C16016">
          <w:rPr>
            <w:noProof/>
            <w:webHidden/>
          </w:rPr>
          <w:t>8</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5" w:history="1">
        <w:r w:rsidR="00820F91" w:rsidRPr="00F53ADC">
          <w:rPr>
            <w:rStyle w:val="afe"/>
            <w:rFonts w:eastAsiaTheme="majorEastAsia"/>
            <w:noProof/>
          </w:rPr>
          <w:t>3.2.</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Язык документов, входящих в состав заявки на участие в закупке</w:t>
        </w:r>
        <w:r w:rsidR="00820F91">
          <w:rPr>
            <w:noProof/>
            <w:webHidden/>
          </w:rPr>
          <w:tab/>
        </w:r>
        <w:r>
          <w:rPr>
            <w:noProof/>
            <w:webHidden/>
          </w:rPr>
          <w:fldChar w:fldCharType="begin"/>
        </w:r>
        <w:r w:rsidR="00820F91">
          <w:rPr>
            <w:noProof/>
            <w:webHidden/>
          </w:rPr>
          <w:instrText xml:space="preserve"> PAGEREF _Toc42588465 \h </w:instrText>
        </w:r>
        <w:r>
          <w:rPr>
            <w:noProof/>
            <w:webHidden/>
          </w:rPr>
        </w:r>
        <w:r>
          <w:rPr>
            <w:noProof/>
            <w:webHidden/>
          </w:rPr>
          <w:fldChar w:fldCharType="separate"/>
        </w:r>
        <w:r w:rsidR="00C16016">
          <w:rPr>
            <w:noProof/>
            <w:webHidden/>
          </w:rPr>
          <w:t>9</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6" w:history="1">
        <w:r w:rsidR="00820F91" w:rsidRPr="00F53ADC">
          <w:rPr>
            <w:rStyle w:val="afe"/>
            <w:rFonts w:eastAsiaTheme="majorEastAsia"/>
            <w:noProof/>
          </w:rPr>
          <w:t>3.3.</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валюте заявки</w:t>
        </w:r>
        <w:r w:rsidR="00820F91">
          <w:rPr>
            <w:noProof/>
            <w:webHidden/>
          </w:rPr>
          <w:tab/>
        </w:r>
        <w:r>
          <w:rPr>
            <w:noProof/>
            <w:webHidden/>
          </w:rPr>
          <w:fldChar w:fldCharType="begin"/>
        </w:r>
        <w:r w:rsidR="00820F91">
          <w:rPr>
            <w:noProof/>
            <w:webHidden/>
          </w:rPr>
          <w:instrText xml:space="preserve"> PAGEREF _Toc42588466 \h </w:instrText>
        </w:r>
        <w:r>
          <w:rPr>
            <w:noProof/>
            <w:webHidden/>
          </w:rPr>
        </w:r>
        <w:r>
          <w:rPr>
            <w:noProof/>
            <w:webHidden/>
          </w:rPr>
          <w:fldChar w:fldCharType="separate"/>
        </w:r>
        <w:r w:rsidR="00C16016">
          <w:rPr>
            <w:noProof/>
            <w:webHidden/>
          </w:rPr>
          <w:t>9</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7" w:history="1">
        <w:r w:rsidR="00820F91" w:rsidRPr="00F53ADC">
          <w:rPr>
            <w:rStyle w:val="afe"/>
            <w:rFonts w:eastAsiaTheme="majorEastAsia"/>
            <w:noProof/>
          </w:rPr>
          <w:t>3.4.</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составу заявки на участие в закупке</w:t>
        </w:r>
        <w:r w:rsidR="00820F91">
          <w:rPr>
            <w:noProof/>
            <w:webHidden/>
          </w:rPr>
          <w:tab/>
        </w:r>
        <w:r>
          <w:rPr>
            <w:noProof/>
            <w:webHidden/>
          </w:rPr>
          <w:fldChar w:fldCharType="begin"/>
        </w:r>
        <w:r w:rsidR="00820F91">
          <w:rPr>
            <w:noProof/>
            <w:webHidden/>
          </w:rPr>
          <w:instrText xml:space="preserve"> PAGEREF _Toc42588467 \h </w:instrText>
        </w:r>
        <w:r>
          <w:rPr>
            <w:noProof/>
            <w:webHidden/>
          </w:rPr>
        </w:r>
        <w:r>
          <w:rPr>
            <w:noProof/>
            <w:webHidden/>
          </w:rPr>
          <w:fldChar w:fldCharType="separate"/>
        </w:r>
        <w:r w:rsidR="00C16016">
          <w:rPr>
            <w:noProof/>
            <w:webHidden/>
          </w:rPr>
          <w:t>9</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8" w:history="1">
        <w:r w:rsidR="00820F91" w:rsidRPr="00F53ADC">
          <w:rPr>
            <w:rStyle w:val="afe"/>
            <w:rFonts w:eastAsiaTheme="majorEastAsia"/>
            <w:noProof/>
          </w:rPr>
          <w:t>3.5.</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описанию предложения участника закупки</w:t>
        </w:r>
        <w:r w:rsidR="00820F91">
          <w:rPr>
            <w:noProof/>
            <w:webHidden/>
          </w:rPr>
          <w:tab/>
        </w:r>
        <w:r>
          <w:rPr>
            <w:noProof/>
            <w:webHidden/>
          </w:rPr>
          <w:fldChar w:fldCharType="begin"/>
        </w:r>
        <w:r w:rsidR="00820F91">
          <w:rPr>
            <w:noProof/>
            <w:webHidden/>
          </w:rPr>
          <w:instrText xml:space="preserve"> PAGEREF _Toc42588468 \h </w:instrText>
        </w:r>
        <w:r>
          <w:rPr>
            <w:noProof/>
            <w:webHidden/>
          </w:rPr>
        </w:r>
        <w:r>
          <w:rPr>
            <w:noProof/>
            <w:webHidden/>
          </w:rPr>
          <w:fldChar w:fldCharType="separate"/>
        </w:r>
        <w:r w:rsidR="00C16016">
          <w:rPr>
            <w:noProof/>
            <w:webHidden/>
          </w:rPr>
          <w:t>10</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9" w:history="1">
        <w:r w:rsidR="00820F91" w:rsidRPr="00F53ADC">
          <w:rPr>
            <w:rStyle w:val="afe"/>
            <w:rFonts w:eastAsiaTheme="majorEastAsia"/>
            <w:noProof/>
          </w:rPr>
          <w:t>3.6.</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обеспечению заявок на участие в закупке</w:t>
        </w:r>
        <w:r w:rsidR="00820F91">
          <w:rPr>
            <w:noProof/>
            <w:webHidden/>
          </w:rPr>
          <w:tab/>
        </w:r>
        <w:r>
          <w:rPr>
            <w:noProof/>
            <w:webHidden/>
          </w:rPr>
          <w:fldChar w:fldCharType="begin"/>
        </w:r>
        <w:r w:rsidR="00820F91">
          <w:rPr>
            <w:noProof/>
            <w:webHidden/>
          </w:rPr>
          <w:instrText xml:space="preserve"> PAGEREF _Toc42588469 \h </w:instrText>
        </w:r>
        <w:r>
          <w:rPr>
            <w:noProof/>
            <w:webHidden/>
          </w:rPr>
        </w:r>
        <w:r>
          <w:rPr>
            <w:noProof/>
            <w:webHidden/>
          </w:rPr>
          <w:fldChar w:fldCharType="separate"/>
        </w:r>
        <w:r w:rsidR="00C16016">
          <w:rPr>
            <w:noProof/>
            <w:webHidden/>
          </w:rPr>
          <w:t>11</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0" w:history="1">
        <w:r w:rsidR="00820F91" w:rsidRPr="00F53ADC">
          <w:rPr>
            <w:rStyle w:val="afe"/>
            <w:rFonts w:eastAsiaTheme="majorEastAsia"/>
            <w:noProof/>
          </w:rPr>
          <w:t>3.7.</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Порядок действий, осуществляемых Заказчиком в ходе проведения закупки, в случае предложения участником закупки аномально низкой цены</w:t>
        </w:r>
        <w:r w:rsidR="00820F91">
          <w:rPr>
            <w:noProof/>
            <w:webHidden/>
          </w:rPr>
          <w:tab/>
        </w:r>
        <w:r>
          <w:rPr>
            <w:noProof/>
            <w:webHidden/>
          </w:rPr>
          <w:fldChar w:fldCharType="begin"/>
        </w:r>
        <w:r w:rsidR="00820F91">
          <w:rPr>
            <w:noProof/>
            <w:webHidden/>
          </w:rPr>
          <w:instrText xml:space="preserve"> PAGEREF _Toc42588470 \h </w:instrText>
        </w:r>
        <w:r>
          <w:rPr>
            <w:noProof/>
            <w:webHidden/>
          </w:rPr>
        </w:r>
        <w:r>
          <w:rPr>
            <w:noProof/>
            <w:webHidden/>
          </w:rPr>
          <w:fldChar w:fldCharType="separate"/>
        </w:r>
        <w:r w:rsidR="00C16016">
          <w:rPr>
            <w:noProof/>
            <w:webHidden/>
          </w:rPr>
          <w:t>14</w:t>
        </w:r>
        <w:r>
          <w:rPr>
            <w:noProof/>
            <w:webHidden/>
          </w:rPr>
          <w:fldChar w:fldCharType="end"/>
        </w:r>
      </w:hyperlink>
    </w:p>
    <w:p w:rsidR="00820F91" w:rsidRDefault="007F1F48">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71" w:history="1">
        <w:r w:rsidR="00820F91" w:rsidRPr="00F53ADC">
          <w:rPr>
            <w:rStyle w:val="afe"/>
            <w:rFonts w:eastAsiaTheme="majorEastAsia"/>
            <w:noProof/>
          </w:rPr>
          <w:t>4.</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ПОДАЧА ЗАЯВОК НА УЧАСТИЕ В ЗАКУПКЕ</w:t>
        </w:r>
        <w:r w:rsidR="00820F91">
          <w:rPr>
            <w:noProof/>
            <w:webHidden/>
          </w:rPr>
          <w:tab/>
        </w:r>
        <w:r>
          <w:rPr>
            <w:noProof/>
            <w:webHidden/>
          </w:rPr>
          <w:fldChar w:fldCharType="begin"/>
        </w:r>
        <w:r w:rsidR="00820F91">
          <w:rPr>
            <w:noProof/>
            <w:webHidden/>
          </w:rPr>
          <w:instrText xml:space="preserve"> PAGEREF _Toc42588471 \h </w:instrText>
        </w:r>
        <w:r>
          <w:rPr>
            <w:noProof/>
            <w:webHidden/>
          </w:rPr>
        </w:r>
        <w:r>
          <w:rPr>
            <w:noProof/>
            <w:webHidden/>
          </w:rPr>
          <w:fldChar w:fldCharType="separate"/>
        </w:r>
        <w:r w:rsidR="00C16016">
          <w:rPr>
            <w:noProof/>
            <w:webHidden/>
          </w:rPr>
          <w:t>15</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2" w:history="1">
        <w:r w:rsidR="00820F91" w:rsidRPr="00F53ADC">
          <w:rPr>
            <w:rStyle w:val="afe"/>
            <w:rFonts w:eastAsiaTheme="majorEastAsia"/>
            <w:noProof/>
          </w:rPr>
          <w:t>4.1.</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Порядок, место, дата начала и дата окончания срока подачи заявок на участие в закупке</w:t>
        </w:r>
        <w:r w:rsidR="00820F91">
          <w:rPr>
            <w:noProof/>
            <w:webHidden/>
          </w:rPr>
          <w:tab/>
        </w:r>
        <w:r>
          <w:rPr>
            <w:noProof/>
            <w:webHidden/>
          </w:rPr>
          <w:fldChar w:fldCharType="begin"/>
        </w:r>
        <w:r w:rsidR="00820F91">
          <w:rPr>
            <w:noProof/>
            <w:webHidden/>
          </w:rPr>
          <w:instrText xml:space="preserve"> PAGEREF _Toc42588472 \h </w:instrText>
        </w:r>
        <w:r>
          <w:rPr>
            <w:noProof/>
            <w:webHidden/>
          </w:rPr>
        </w:r>
        <w:r>
          <w:rPr>
            <w:noProof/>
            <w:webHidden/>
          </w:rPr>
          <w:fldChar w:fldCharType="separate"/>
        </w:r>
        <w:r w:rsidR="00C16016">
          <w:rPr>
            <w:noProof/>
            <w:webHidden/>
          </w:rPr>
          <w:t>15</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3" w:history="1">
        <w:r w:rsidR="00820F91" w:rsidRPr="00F53ADC">
          <w:rPr>
            <w:rStyle w:val="afe"/>
            <w:rFonts w:eastAsiaTheme="majorEastAsia"/>
            <w:noProof/>
          </w:rPr>
          <w:t>4.2.</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Изменения и отзыв заявок на участие в закупке</w:t>
        </w:r>
        <w:r w:rsidR="00820F91">
          <w:rPr>
            <w:noProof/>
            <w:webHidden/>
          </w:rPr>
          <w:tab/>
        </w:r>
        <w:r>
          <w:rPr>
            <w:noProof/>
            <w:webHidden/>
          </w:rPr>
          <w:fldChar w:fldCharType="begin"/>
        </w:r>
        <w:r w:rsidR="00820F91">
          <w:rPr>
            <w:noProof/>
            <w:webHidden/>
          </w:rPr>
          <w:instrText xml:space="preserve"> PAGEREF _Toc42588473 \h </w:instrText>
        </w:r>
        <w:r>
          <w:rPr>
            <w:noProof/>
            <w:webHidden/>
          </w:rPr>
        </w:r>
        <w:r>
          <w:rPr>
            <w:noProof/>
            <w:webHidden/>
          </w:rPr>
          <w:fldChar w:fldCharType="separate"/>
        </w:r>
        <w:r w:rsidR="00C16016">
          <w:rPr>
            <w:noProof/>
            <w:webHidden/>
          </w:rPr>
          <w:t>15</w:t>
        </w:r>
        <w:r>
          <w:rPr>
            <w:noProof/>
            <w:webHidden/>
          </w:rPr>
          <w:fldChar w:fldCharType="end"/>
        </w:r>
      </w:hyperlink>
    </w:p>
    <w:p w:rsidR="00820F91" w:rsidRDefault="007F1F48">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74" w:history="1">
        <w:r w:rsidR="00820F91" w:rsidRPr="00F53ADC">
          <w:rPr>
            <w:rStyle w:val="afe"/>
            <w:rFonts w:eastAsiaTheme="majorEastAsia"/>
            <w:noProof/>
          </w:rPr>
          <w:t>5.</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ПОРЯДОК ПРОВЕДЕНИЯ ЗАКУПКИ</w:t>
        </w:r>
        <w:r w:rsidR="00820F91">
          <w:rPr>
            <w:noProof/>
            <w:webHidden/>
          </w:rPr>
          <w:tab/>
        </w:r>
        <w:r>
          <w:rPr>
            <w:noProof/>
            <w:webHidden/>
          </w:rPr>
          <w:fldChar w:fldCharType="begin"/>
        </w:r>
        <w:r w:rsidR="00820F91">
          <w:rPr>
            <w:noProof/>
            <w:webHidden/>
          </w:rPr>
          <w:instrText xml:space="preserve"> PAGEREF _Toc42588474 \h </w:instrText>
        </w:r>
        <w:r>
          <w:rPr>
            <w:noProof/>
            <w:webHidden/>
          </w:rPr>
        </w:r>
        <w:r>
          <w:rPr>
            <w:noProof/>
            <w:webHidden/>
          </w:rPr>
          <w:fldChar w:fldCharType="separate"/>
        </w:r>
        <w:r w:rsidR="00C16016">
          <w:rPr>
            <w:noProof/>
            <w:webHidden/>
          </w:rPr>
          <w:t>16</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5" w:history="1">
        <w:r w:rsidR="00820F91" w:rsidRPr="00F53ADC">
          <w:rPr>
            <w:rStyle w:val="afe"/>
            <w:rFonts w:eastAsiaTheme="majorEastAsia"/>
            <w:noProof/>
          </w:rPr>
          <w:t>5.1.</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Закупочная комиссия</w:t>
        </w:r>
        <w:r w:rsidR="00820F91">
          <w:rPr>
            <w:noProof/>
            <w:webHidden/>
          </w:rPr>
          <w:tab/>
        </w:r>
        <w:r>
          <w:rPr>
            <w:noProof/>
            <w:webHidden/>
          </w:rPr>
          <w:fldChar w:fldCharType="begin"/>
        </w:r>
        <w:r w:rsidR="00820F91">
          <w:rPr>
            <w:noProof/>
            <w:webHidden/>
          </w:rPr>
          <w:instrText xml:space="preserve"> PAGEREF _Toc42588475 \h </w:instrText>
        </w:r>
        <w:r>
          <w:rPr>
            <w:noProof/>
            <w:webHidden/>
          </w:rPr>
        </w:r>
        <w:r>
          <w:rPr>
            <w:noProof/>
            <w:webHidden/>
          </w:rPr>
          <w:fldChar w:fldCharType="separate"/>
        </w:r>
        <w:r w:rsidR="00C16016">
          <w:rPr>
            <w:noProof/>
            <w:webHidden/>
          </w:rPr>
          <w:t>16</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6" w:history="1">
        <w:r w:rsidR="00820F91" w:rsidRPr="00F53ADC">
          <w:rPr>
            <w:rStyle w:val="afe"/>
            <w:rFonts w:eastAsiaTheme="majorEastAsia"/>
            <w:noProof/>
          </w:rPr>
          <w:t>5.2.</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процедуре рассмотрения, оценки и сопоставления заявок участников закупки</w:t>
        </w:r>
        <w:r w:rsidR="00820F91">
          <w:rPr>
            <w:noProof/>
            <w:webHidden/>
          </w:rPr>
          <w:tab/>
        </w:r>
        <w:r>
          <w:rPr>
            <w:noProof/>
            <w:webHidden/>
          </w:rPr>
          <w:fldChar w:fldCharType="begin"/>
        </w:r>
        <w:r w:rsidR="00820F91">
          <w:rPr>
            <w:noProof/>
            <w:webHidden/>
          </w:rPr>
          <w:instrText xml:space="preserve"> PAGEREF _Toc42588476 \h </w:instrText>
        </w:r>
        <w:r>
          <w:rPr>
            <w:noProof/>
            <w:webHidden/>
          </w:rPr>
        </w:r>
        <w:r>
          <w:rPr>
            <w:noProof/>
            <w:webHidden/>
          </w:rPr>
          <w:fldChar w:fldCharType="separate"/>
        </w:r>
        <w:r w:rsidR="00C16016">
          <w:rPr>
            <w:noProof/>
            <w:webHidden/>
          </w:rPr>
          <w:t>16</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7" w:history="1">
        <w:r w:rsidR="00820F91" w:rsidRPr="00F53ADC">
          <w:rPr>
            <w:rStyle w:val="afe"/>
            <w:rFonts w:eastAsiaTheme="majorEastAsia"/>
            <w:noProof/>
          </w:rPr>
          <w:t>5.3.</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Критерии оценки заявок участников закупки</w:t>
        </w:r>
        <w:r w:rsidR="00820F91">
          <w:rPr>
            <w:noProof/>
            <w:webHidden/>
          </w:rPr>
          <w:tab/>
        </w:r>
        <w:r>
          <w:rPr>
            <w:noProof/>
            <w:webHidden/>
          </w:rPr>
          <w:fldChar w:fldCharType="begin"/>
        </w:r>
        <w:r w:rsidR="00820F91">
          <w:rPr>
            <w:noProof/>
            <w:webHidden/>
          </w:rPr>
          <w:instrText xml:space="preserve"> PAGEREF _Toc42588477 \h </w:instrText>
        </w:r>
        <w:r>
          <w:rPr>
            <w:noProof/>
            <w:webHidden/>
          </w:rPr>
        </w:r>
        <w:r>
          <w:rPr>
            <w:noProof/>
            <w:webHidden/>
          </w:rPr>
          <w:fldChar w:fldCharType="separate"/>
        </w:r>
        <w:r w:rsidR="00C16016">
          <w:rPr>
            <w:noProof/>
            <w:webHidden/>
          </w:rPr>
          <w:t>17</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8" w:history="1">
        <w:r w:rsidR="00820F91" w:rsidRPr="00F53ADC">
          <w:rPr>
            <w:rStyle w:val="afe"/>
            <w:rFonts w:eastAsiaTheme="majorEastAsia"/>
            <w:noProof/>
          </w:rPr>
          <w:t>5.4.</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Особенности осуществления рассмотрения общих частей заявок.</w:t>
        </w:r>
        <w:r w:rsidR="00820F91">
          <w:rPr>
            <w:noProof/>
            <w:webHidden/>
          </w:rPr>
          <w:tab/>
        </w:r>
        <w:r>
          <w:rPr>
            <w:noProof/>
            <w:webHidden/>
          </w:rPr>
          <w:fldChar w:fldCharType="begin"/>
        </w:r>
        <w:r w:rsidR="00820F91">
          <w:rPr>
            <w:noProof/>
            <w:webHidden/>
          </w:rPr>
          <w:instrText xml:space="preserve"> PAGEREF _Toc42588478 \h </w:instrText>
        </w:r>
        <w:r>
          <w:rPr>
            <w:noProof/>
            <w:webHidden/>
          </w:rPr>
        </w:r>
        <w:r>
          <w:rPr>
            <w:noProof/>
            <w:webHidden/>
          </w:rPr>
          <w:fldChar w:fldCharType="separate"/>
        </w:r>
        <w:r w:rsidR="00C16016">
          <w:rPr>
            <w:noProof/>
            <w:webHidden/>
          </w:rPr>
          <w:t>17</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9" w:history="1">
        <w:r w:rsidR="00820F91" w:rsidRPr="00F53ADC">
          <w:rPr>
            <w:rStyle w:val="afe"/>
            <w:rFonts w:eastAsiaTheme="majorEastAsia"/>
            <w:noProof/>
          </w:rPr>
          <w:t>5.5.</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Особенности осуществления рассмотрения ценовых предложений.</w:t>
        </w:r>
        <w:r w:rsidR="00820F91">
          <w:rPr>
            <w:noProof/>
            <w:webHidden/>
          </w:rPr>
          <w:tab/>
        </w:r>
        <w:r>
          <w:rPr>
            <w:noProof/>
            <w:webHidden/>
          </w:rPr>
          <w:fldChar w:fldCharType="begin"/>
        </w:r>
        <w:r w:rsidR="00820F91">
          <w:rPr>
            <w:noProof/>
            <w:webHidden/>
          </w:rPr>
          <w:instrText xml:space="preserve"> PAGEREF _Toc42588479 \h </w:instrText>
        </w:r>
        <w:r>
          <w:rPr>
            <w:noProof/>
            <w:webHidden/>
          </w:rPr>
        </w:r>
        <w:r>
          <w:rPr>
            <w:noProof/>
            <w:webHidden/>
          </w:rPr>
          <w:fldChar w:fldCharType="separate"/>
        </w:r>
        <w:r w:rsidR="00C16016">
          <w:rPr>
            <w:noProof/>
            <w:webHidden/>
          </w:rPr>
          <w:t>18</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0" w:history="1">
        <w:r w:rsidR="00820F91" w:rsidRPr="00F53ADC">
          <w:rPr>
            <w:rStyle w:val="afe"/>
            <w:rFonts w:eastAsiaTheme="majorEastAsia"/>
            <w:noProof/>
          </w:rPr>
          <w:t>5.6.</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Переторжка</w:t>
        </w:r>
        <w:r w:rsidR="00820F91">
          <w:rPr>
            <w:noProof/>
            <w:webHidden/>
          </w:rPr>
          <w:tab/>
        </w:r>
        <w:r>
          <w:rPr>
            <w:noProof/>
            <w:webHidden/>
          </w:rPr>
          <w:fldChar w:fldCharType="begin"/>
        </w:r>
        <w:r w:rsidR="00820F91">
          <w:rPr>
            <w:noProof/>
            <w:webHidden/>
          </w:rPr>
          <w:instrText xml:space="preserve"> PAGEREF _Toc42588480 \h </w:instrText>
        </w:r>
        <w:r>
          <w:rPr>
            <w:noProof/>
            <w:webHidden/>
          </w:rPr>
        </w:r>
        <w:r>
          <w:rPr>
            <w:noProof/>
            <w:webHidden/>
          </w:rPr>
          <w:fldChar w:fldCharType="separate"/>
        </w:r>
        <w:r w:rsidR="00C16016">
          <w:rPr>
            <w:noProof/>
            <w:webHidden/>
          </w:rPr>
          <w:t>18</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1" w:history="1">
        <w:r w:rsidR="00820F91" w:rsidRPr="00F53ADC">
          <w:rPr>
            <w:rStyle w:val="afe"/>
            <w:rFonts w:eastAsiaTheme="majorEastAsia"/>
            <w:noProof/>
          </w:rPr>
          <w:t>5.7.</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Подведение итогов</w:t>
        </w:r>
        <w:r w:rsidR="00820F91">
          <w:rPr>
            <w:noProof/>
            <w:webHidden/>
          </w:rPr>
          <w:tab/>
        </w:r>
        <w:r>
          <w:rPr>
            <w:noProof/>
            <w:webHidden/>
          </w:rPr>
          <w:fldChar w:fldCharType="begin"/>
        </w:r>
        <w:r w:rsidR="00820F91">
          <w:rPr>
            <w:noProof/>
            <w:webHidden/>
          </w:rPr>
          <w:instrText xml:space="preserve"> PAGEREF _Toc42588481 \h </w:instrText>
        </w:r>
        <w:r>
          <w:rPr>
            <w:noProof/>
            <w:webHidden/>
          </w:rPr>
        </w:r>
        <w:r>
          <w:rPr>
            <w:noProof/>
            <w:webHidden/>
          </w:rPr>
          <w:fldChar w:fldCharType="separate"/>
        </w:r>
        <w:r w:rsidR="00C16016">
          <w:rPr>
            <w:noProof/>
            <w:webHidden/>
          </w:rPr>
          <w:t>19</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2" w:history="1">
        <w:r w:rsidR="00820F91" w:rsidRPr="00F53ADC">
          <w:rPr>
            <w:rStyle w:val="afe"/>
            <w:rFonts w:eastAsiaTheme="majorEastAsia"/>
            <w:noProof/>
          </w:rPr>
          <w:t>5.8.</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Признание закупки несостоявшейся</w:t>
        </w:r>
        <w:r w:rsidR="00820F91">
          <w:rPr>
            <w:noProof/>
            <w:webHidden/>
          </w:rPr>
          <w:tab/>
        </w:r>
        <w:r>
          <w:rPr>
            <w:noProof/>
            <w:webHidden/>
          </w:rPr>
          <w:fldChar w:fldCharType="begin"/>
        </w:r>
        <w:r w:rsidR="00820F91">
          <w:rPr>
            <w:noProof/>
            <w:webHidden/>
          </w:rPr>
          <w:instrText xml:space="preserve"> PAGEREF _Toc42588482 \h </w:instrText>
        </w:r>
        <w:r>
          <w:rPr>
            <w:noProof/>
            <w:webHidden/>
          </w:rPr>
        </w:r>
        <w:r>
          <w:rPr>
            <w:noProof/>
            <w:webHidden/>
          </w:rPr>
          <w:fldChar w:fldCharType="separate"/>
        </w:r>
        <w:r w:rsidR="00C16016">
          <w:rPr>
            <w:noProof/>
            <w:webHidden/>
          </w:rPr>
          <w:t>19</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3" w:history="1">
        <w:r w:rsidR="00820F91" w:rsidRPr="00F53ADC">
          <w:rPr>
            <w:rStyle w:val="afe"/>
            <w:rFonts w:eastAsiaTheme="majorEastAsia"/>
            <w:noProof/>
          </w:rPr>
          <w:t>5.9.</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Рассмотрение жалоб и обращений участников закупки</w:t>
        </w:r>
        <w:r w:rsidR="00820F91">
          <w:rPr>
            <w:noProof/>
            <w:webHidden/>
          </w:rPr>
          <w:tab/>
        </w:r>
        <w:r>
          <w:rPr>
            <w:noProof/>
            <w:webHidden/>
          </w:rPr>
          <w:fldChar w:fldCharType="begin"/>
        </w:r>
        <w:r w:rsidR="00820F91">
          <w:rPr>
            <w:noProof/>
            <w:webHidden/>
          </w:rPr>
          <w:instrText xml:space="preserve"> PAGEREF _Toc42588483 \h </w:instrText>
        </w:r>
        <w:r>
          <w:rPr>
            <w:noProof/>
            <w:webHidden/>
          </w:rPr>
        </w:r>
        <w:r>
          <w:rPr>
            <w:noProof/>
            <w:webHidden/>
          </w:rPr>
          <w:fldChar w:fldCharType="separate"/>
        </w:r>
        <w:r w:rsidR="00C16016">
          <w:rPr>
            <w:noProof/>
            <w:webHidden/>
          </w:rPr>
          <w:t>19</w:t>
        </w:r>
        <w:r>
          <w:rPr>
            <w:noProof/>
            <w:webHidden/>
          </w:rPr>
          <w:fldChar w:fldCharType="end"/>
        </w:r>
      </w:hyperlink>
    </w:p>
    <w:p w:rsidR="00820F91" w:rsidRDefault="007F1F48">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84" w:history="1">
        <w:r w:rsidR="00820F91" w:rsidRPr="00F53ADC">
          <w:rPr>
            <w:rStyle w:val="afe"/>
            <w:rFonts w:eastAsiaTheme="majorEastAsia"/>
            <w:noProof/>
          </w:rPr>
          <w:t>6.</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ЗАКЛЮЧЕНИЕ, ИЗМЕНЕНИЕ И РАСТОРЖЕНИЕ ДОГОВОРА</w:t>
        </w:r>
        <w:r w:rsidR="00820F91">
          <w:rPr>
            <w:noProof/>
            <w:webHidden/>
          </w:rPr>
          <w:tab/>
        </w:r>
        <w:r>
          <w:rPr>
            <w:noProof/>
            <w:webHidden/>
          </w:rPr>
          <w:fldChar w:fldCharType="begin"/>
        </w:r>
        <w:r w:rsidR="00820F91">
          <w:rPr>
            <w:noProof/>
            <w:webHidden/>
          </w:rPr>
          <w:instrText xml:space="preserve"> PAGEREF _Toc42588484 \h </w:instrText>
        </w:r>
        <w:r>
          <w:rPr>
            <w:noProof/>
            <w:webHidden/>
          </w:rPr>
        </w:r>
        <w:r>
          <w:rPr>
            <w:noProof/>
            <w:webHidden/>
          </w:rPr>
          <w:fldChar w:fldCharType="separate"/>
        </w:r>
        <w:r w:rsidR="00C16016">
          <w:rPr>
            <w:noProof/>
            <w:webHidden/>
          </w:rPr>
          <w:t>19</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5" w:history="1">
        <w:r w:rsidR="00820F91" w:rsidRPr="00F53ADC">
          <w:rPr>
            <w:rStyle w:val="afe"/>
            <w:rFonts w:eastAsiaTheme="majorEastAsia"/>
            <w:noProof/>
          </w:rPr>
          <w:t>6.1.</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Срок и порядок заключения договора</w:t>
        </w:r>
        <w:r w:rsidR="00820F91">
          <w:rPr>
            <w:noProof/>
            <w:webHidden/>
          </w:rPr>
          <w:tab/>
        </w:r>
        <w:r>
          <w:rPr>
            <w:noProof/>
            <w:webHidden/>
          </w:rPr>
          <w:fldChar w:fldCharType="begin"/>
        </w:r>
        <w:r w:rsidR="00820F91">
          <w:rPr>
            <w:noProof/>
            <w:webHidden/>
          </w:rPr>
          <w:instrText xml:space="preserve"> PAGEREF _Toc42588485 \h </w:instrText>
        </w:r>
        <w:r>
          <w:rPr>
            <w:noProof/>
            <w:webHidden/>
          </w:rPr>
        </w:r>
        <w:r>
          <w:rPr>
            <w:noProof/>
            <w:webHidden/>
          </w:rPr>
          <w:fldChar w:fldCharType="separate"/>
        </w:r>
        <w:r w:rsidR="00C16016">
          <w:rPr>
            <w:noProof/>
            <w:webHidden/>
          </w:rPr>
          <w:t>19</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6" w:history="1">
        <w:r w:rsidR="00820F91" w:rsidRPr="00F53ADC">
          <w:rPr>
            <w:rStyle w:val="afe"/>
            <w:rFonts w:eastAsiaTheme="majorEastAsia"/>
            <w:noProof/>
          </w:rPr>
          <w:t>6.2.</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Обеспечения исполнения договора, порядок предоставления такого обеспечения, требования к такому обеспечению</w:t>
        </w:r>
        <w:r w:rsidR="00820F91">
          <w:rPr>
            <w:noProof/>
            <w:webHidden/>
          </w:rPr>
          <w:tab/>
        </w:r>
        <w:r>
          <w:rPr>
            <w:noProof/>
            <w:webHidden/>
          </w:rPr>
          <w:fldChar w:fldCharType="begin"/>
        </w:r>
        <w:r w:rsidR="00820F91">
          <w:rPr>
            <w:noProof/>
            <w:webHidden/>
          </w:rPr>
          <w:instrText xml:space="preserve"> PAGEREF _Toc42588486 \h </w:instrText>
        </w:r>
        <w:r>
          <w:rPr>
            <w:noProof/>
            <w:webHidden/>
          </w:rPr>
        </w:r>
        <w:r>
          <w:rPr>
            <w:noProof/>
            <w:webHidden/>
          </w:rPr>
          <w:fldChar w:fldCharType="separate"/>
        </w:r>
        <w:r w:rsidR="00C16016">
          <w:rPr>
            <w:noProof/>
            <w:webHidden/>
          </w:rPr>
          <w:t>21</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7" w:history="1">
        <w:r w:rsidR="00820F91" w:rsidRPr="00F53ADC">
          <w:rPr>
            <w:rStyle w:val="afe"/>
            <w:rFonts w:eastAsiaTheme="majorEastAsia"/>
            <w:noProof/>
          </w:rPr>
          <w:t>6.3.</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условиям банковской гарантии, выданной в качестве обеспечения исполнения договора</w:t>
        </w:r>
        <w:r w:rsidR="00820F91">
          <w:rPr>
            <w:noProof/>
            <w:webHidden/>
          </w:rPr>
          <w:tab/>
        </w:r>
        <w:r>
          <w:rPr>
            <w:noProof/>
            <w:webHidden/>
          </w:rPr>
          <w:fldChar w:fldCharType="begin"/>
        </w:r>
        <w:r w:rsidR="00820F91">
          <w:rPr>
            <w:noProof/>
            <w:webHidden/>
          </w:rPr>
          <w:instrText xml:space="preserve"> PAGEREF _Toc42588487 \h </w:instrText>
        </w:r>
        <w:r>
          <w:rPr>
            <w:noProof/>
            <w:webHidden/>
          </w:rPr>
        </w:r>
        <w:r>
          <w:rPr>
            <w:noProof/>
            <w:webHidden/>
          </w:rPr>
          <w:fldChar w:fldCharType="separate"/>
        </w:r>
        <w:r w:rsidR="00C16016">
          <w:rPr>
            <w:noProof/>
            <w:webHidden/>
          </w:rPr>
          <w:t>22</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8" w:history="1">
        <w:r w:rsidR="00820F91" w:rsidRPr="00F53ADC">
          <w:rPr>
            <w:rStyle w:val="afe"/>
            <w:rFonts w:eastAsiaTheme="majorEastAsia"/>
            <w:noProof/>
          </w:rPr>
          <w:t>6.4.</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Отказ от заключения договора</w:t>
        </w:r>
        <w:r w:rsidR="00820F91">
          <w:rPr>
            <w:noProof/>
            <w:webHidden/>
          </w:rPr>
          <w:tab/>
        </w:r>
        <w:r>
          <w:rPr>
            <w:noProof/>
            <w:webHidden/>
          </w:rPr>
          <w:fldChar w:fldCharType="begin"/>
        </w:r>
        <w:r w:rsidR="00820F91">
          <w:rPr>
            <w:noProof/>
            <w:webHidden/>
          </w:rPr>
          <w:instrText xml:space="preserve"> PAGEREF _Toc42588488 \h </w:instrText>
        </w:r>
        <w:r>
          <w:rPr>
            <w:noProof/>
            <w:webHidden/>
          </w:rPr>
        </w:r>
        <w:r>
          <w:rPr>
            <w:noProof/>
            <w:webHidden/>
          </w:rPr>
          <w:fldChar w:fldCharType="separate"/>
        </w:r>
        <w:r w:rsidR="00C16016">
          <w:rPr>
            <w:noProof/>
            <w:webHidden/>
          </w:rPr>
          <w:t>24</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9" w:history="1">
        <w:r w:rsidR="00820F91" w:rsidRPr="00F53ADC">
          <w:rPr>
            <w:rStyle w:val="afe"/>
            <w:rFonts w:eastAsiaTheme="majorEastAsia"/>
            <w:noProof/>
          </w:rPr>
          <w:t>6.5.</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Изменение и расторжение договора</w:t>
        </w:r>
        <w:r w:rsidR="00820F91">
          <w:rPr>
            <w:noProof/>
            <w:webHidden/>
          </w:rPr>
          <w:tab/>
        </w:r>
        <w:r>
          <w:rPr>
            <w:noProof/>
            <w:webHidden/>
          </w:rPr>
          <w:fldChar w:fldCharType="begin"/>
        </w:r>
        <w:r w:rsidR="00820F91">
          <w:rPr>
            <w:noProof/>
            <w:webHidden/>
          </w:rPr>
          <w:instrText xml:space="preserve"> PAGEREF _Toc42588489 \h </w:instrText>
        </w:r>
        <w:r>
          <w:rPr>
            <w:noProof/>
            <w:webHidden/>
          </w:rPr>
        </w:r>
        <w:r>
          <w:rPr>
            <w:noProof/>
            <w:webHidden/>
          </w:rPr>
          <w:fldChar w:fldCharType="separate"/>
        </w:r>
        <w:r w:rsidR="00C16016">
          <w:rPr>
            <w:noProof/>
            <w:webHidden/>
          </w:rPr>
          <w:t>24</w:t>
        </w:r>
        <w:r>
          <w:rPr>
            <w:noProof/>
            <w:webHidden/>
          </w:rPr>
          <w:fldChar w:fldCharType="end"/>
        </w:r>
      </w:hyperlink>
    </w:p>
    <w:p w:rsidR="00820F91" w:rsidRDefault="007F1F48">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90" w:history="1">
        <w:r w:rsidR="00820F91" w:rsidRPr="00F53ADC">
          <w:rPr>
            <w:rStyle w:val="afe"/>
            <w:rFonts w:eastAsiaTheme="majorEastAsia"/>
            <w:noProof/>
          </w:rPr>
          <w:t>6.6.</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Закупка продукции с разбиением заказа на лоты</w:t>
        </w:r>
        <w:r w:rsidR="00820F91">
          <w:rPr>
            <w:noProof/>
            <w:webHidden/>
          </w:rPr>
          <w:tab/>
        </w:r>
        <w:r>
          <w:rPr>
            <w:noProof/>
            <w:webHidden/>
          </w:rPr>
          <w:fldChar w:fldCharType="begin"/>
        </w:r>
        <w:r w:rsidR="00820F91">
          <w:rPr>
            <w:noProof/>
            <w:webHidden/>
          </w:rPr>
          <w:instrText xml:space="preserve"> PAGEREF _Toc42588490 \h </w:instrText>
        </w:r>
        <w:r>
          <w:rPr>
            <w:noProof/>
            <w:webHidden/>
          </w:rPr>
        </w:r>
        <w:r>
          <w:rPr>
            <w:noProof/>
            <w:webHidden/>
          </w:rPr>
          <w:fldChar w:fldCharType="separate"/>
        </w:r>
        <w:r w:rsidR="00C16016">
          <w:rPr>
            <w:noProof/>
            <w:webHidden/>
          </w:rPr>
          <w:t>25</w:t>
        </w:r>
        <w:r>
          <w:rPr>
            <w:noProof/>
            <w:webHidden/>
          </w:rPr>
          <w:fldChar w:fldCharType="end"/>
        </w:r>
      </w:hyperlink>
    </w:p>
    <w:p w:rsidR="00820F91" w:rsidRDefault="007F1F48">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91" w:history="1">
        <w:r w:rsidR="00820F91" w:rsidRPr="00F53ADC">
          <w:rPr>
            <w:rStyle w:val="afe"/>
            <w:rFonts w:eastAsiaTheme="majorEastAsia"/>
            <w:noProof/>
          </w:rPr>
          <w:t>II.</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ИНФОРМАЦИОННАЯ КАРТА ЗАКУПКИ</w:t>
        </w:r>
        <w:r w:rsidR="00820F91">
          <w:rPr>
            <w:noProof/>
            <w:webHidden/>
          </w:rPr>
          <w:tab/>
        </w:r>
        <w:r>
          <w:rPr>
            <w:noProof/>
            <w:webHidden/>
          </w:rPr>
          <w:fldChar w:fldCharType="begin"/>
        </w:r>
        <w:r w:rsidR="00820F91">
          <w:rPr>
            <w:noProof/>
            <w:webHidden/>
          </w:rPr>
          <w:instrText xml:space="preserve"> PAGEREF _Toc42588491 \h </w:instrText>
        </w:r>
        <w:r>
          <w:rPr>
            <w:noProof/>
            <w:webHidden/>
          </w:rPr>
        </w:r>
        <w:r>
          <w:rPr>
            <w:noProof/>
            <w:webHidden/>
          </w:rPr>
          <w:fldChar w:fldCharType="separate"/>
        </w:r>
        <w:r w:rsidR="00C16016">
          <w:rPr>
            <w:noProof/>
            <w:webHidden/>
          </w:rPr>
          <w:t>26</w:t>
        </w:r>
        <w:r>
          <w:rPr>
            <w:noProof/>
            <w:webHidden/>
          </w:rPr>
          <w:fldChar w:fldCharType="end"/>
        </w:r>
      </w:hyperlink>
    </w:p>
    <w:p w:rsidR="00820F91" w:rsidRDefault="007F1F48">
      <w:pPr>
        <w:pStyle w:val="14"/>
        <w:tabs>
          <w:tab w:val="left" w:pos="720"/>
          <w:tab w:val="right" w:leader="dot" w:pos="10195"/>
        </w:tabs>
        <w:rPr>
          <w:rFonts w:asciiTheme="minorHAnsi" w:eastAsiaTheme="minorEastAsia" w:hAnsiTheme="minorHAnsi" w:cstheme="minorBidi"/>
          <w:b w:val="0"/>
          <w:bCs w:val="0"/>
          <w:caps w:val="0"/>
          <w:noProof/>
          <w:sz w:val="22"/>
          <w:szCs w:val="22"/>
        </w:rPr>
      </w:pPr>
      <w:hyperlink w:anchor="_Toc42588492" w:history="1">
        <w:r w:rsidR="00820F91" w:rsidRPr="00F53ADC">
          <w:rPr>
            <w:rStyle w:val="afe"/>
            <w:rFonts w:eastAsiaTheme="majorEastAsia"/>
            <w:noProof/>
          </w:rPr>
          <w:t>III.</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ОБРАЗЦЫ ФОРМ ДЛЯ ЗАПОЛНЕНИЯ УЧАСТНИКАМИ ЗАКУПКИ</w:t>
        </w:r>
        <w:r w:rsidR="00820F91">
          <w:rPr>
            <w:noProof/>
            <w:webHidden/>
          </w:rPr>
          <w:tab/>
        </w:r>
        <w:r>
          <w:rPr>
            <w:noProof/>
            <w:webHidden/>
          </w:rPr>
          <w:fldChar w:fldCharType="begin"/>
        </w:r>
        <w:r w:rsidR="00820F91">
          <w:rPr>
            <w:noProof/>
            <w:webHidden/>
          </w:rPr>
          <w:instrText xml:space="preserve"> PAGEREF _Toc42588492 \h </w:instrText>
        </w:r>
        <w:r>
          <w:rPr>
            <w:noProof/>
            <w:webHidden/>
          </w:rPr>
        </w:r>
        <w:r>
          <w:rPr>
            <w:noProof/>
            <w:webHidden/>
          </w:rPr>
          <w:fldChar w:fldCharType="separate"/>
        </w:r>
        <w:r w:rsidR="00C16016">
          <w:rPr>
            <w:noProof/>
            <w:webHidden/>
          </w:rPr>
          <w:t>33</w:t>
        </w:r>
        <w:r>
          <w:rPr>
            <w:noProof/>
            <w:webHidden/>
          </w:rPr>
          <w:fldChar w:fldCharType="end"/>
        </w:r>
      </w:hyperlink>
    </w:p>
    <w:p w:rsidR="00820F91" w:rsidRDefault="007F1F48">
      <w:pPr>
        <w:pStyle w:val="25"/>
        <w:tabs>
          <w:tab w:val="right" w:leader="dot" w:pos="10195"/>
        </w:tabs>
        <w:rPr>
          <w:rFonts w:asciiTheme="minorHAnsi" w:eastAsiaTheme="minorEastAsia" w:hAnsiTheme="minorHAnsi" w:cstheme="minorBidi"/>
          <w:smallCaps w:val="0"/>
          <w:noProof/>
          <w:sz w:val="22"/>
          <w:szCs w:val="22"/>
        </w:rPr>
      </w:pPr>
      <w:hyperlink w:anchor="_Toc42588493" w:history="1">
        <w:r w:rsidR="00820F91" w:rsidRPr="00F53ADC">
          <w:rPr>
            <w:rStyle w:val="afe"/>
            <w:rFonts w:eastAsiaTheme="majorEastAsia"/>
            <w:noProof/>
          </w:rPr>
          <w:t>ФОРМА ТЕХНИЧЕСКОЕ ПРЕДЛОЖЕНИЕ</w:t>
        </w:r>
        <w:r w:rsidR="00820F91">
          <w:rPr>
            <w:noProof/>
            <w:webHidden/>
          </w:rPr>
          <w:tab/>
        </w:r>
        <w:r>
          <w:rPr>
            <w:noProof/>
            <w:webHidden/>
          </w:rPr>
          <w:fldChar w:fldCharType="begin"/>
        </w:r>
        <w:r w:rsidR="00820F91">
          <w:rPr>
            <w:noProof/>
            <w:webHidden/>
          </w:rPr>
          <w:instrText xml:space="preserve"> PAGEREF _Toc42588493 \h </w:instrText>
        </w:r>
        <w:r>
          <w:rPr>
            <w:noProof/>
            <w:webHidden/>
          </w:rPr>
        </w:r>
        <w:r>
          <w:rPr>
            <w:noProof/>
            <w:webHidden/>
          </w:rPr>
          <w:fldChar w:fldCharType="separate"/>
        </w:r>
        <w:r w:rsidR="00C16016">
          <w:rPr>
            <w:noProof/>
            <w:webHidden/>
          </w:rPr>
          <w:t>33</w:t>
        </w:r>
        <w:r>
          <w:rPr>
            <w:noProof/>
            <w:webHidden/>
          </w:rPr>
          <w:fldChar w:fldCharType="end"/>
        </w:r>
      </w:hyperlink>
    </w:p>
    <w:p w:rsidR="00820F91" w:rsidRDefault="007F1F48">
      <w:pPr>
        <w:pStyle w:val="25"/>
        <w:tabs>
          <w:tab w:val="right" w:leader="dot" w:pos="10195"/>
        </w:tabs>
        <w:rPr>
          <w:rFonts w:asciiTheme="minorHAnsi" w:eastAsiaTheme="minorEastAsia" w:hAnsiTheme="minorHAnsi" w:cstheme="minorBidi"/>
          <w:smallCaps w:val="0"/>
          <w:noProof/>
          <w:sz w:val="22"/>
          <w:szCs w:val="22"/>
        </w:rPr>
      </w:pPr>
      <w:hyperlink w:anchor="_Toc42588494" w:history="1">
        <w:r w:rsidR="00820F91" w:rsidRPr="00F53ADC">
          <w:rPr>
            <w:rStyle w:val="afe"/>
            <w:rFonts w:eastAsiaTheme="majorEastAsia"/>
            <w:noProof/>
          </w:rPr>
          <w:t>ФОРМА ПИСЬМО О ПОДАЧЕ ОФЕРТЫ</w:t>
        </w:r>
        <w:r w:rsidR="00820F91">
          <w:rPr>
            <w:noProof/>
            <w:webHidden/>
          </w:rPr>
          <w:tab/>
        </w:r>
        <w:r>
          <w:rPr>
            <w:noProof/>
            <w:webHidden/>
          </w:rPr>
          <w:fldChar w:fldCharType="begin"/>
        </w:r>
        <w:r w:rsidR="00820F91">
          <w:rPr>
            <w:noProof/>
            <w:webHidden/>
          </w:rPr>
          <w:instrText xml:space="preserve"> PAGEREF _Toc42588494 \h </w:instrText>
        </w:r>
        <w:r>
          <w:rPr>
            <w:noProof/>
            <w:webHidden/>
          </w:rPr>
        </w:r>
        <w:r>
          <w:rPr>
            <w:noProof/>
            <w:webHidden/>
          </w:rPr>
          <w:fldChar w:fldCharType="separate"/>
        </w:r>
        <w:r w:rsidR="00C16016">
          <w:rPr>
            <w:noProof/>
            <w:webHidden/>
          </w:rPr>
          <w:t>35</w:t>
        </w:r>
        <w:r>
          <w:rPr>
            <w:noProof/>
            <w:webHidden/>
          </w:rPr>
          <w:fldChar w:fldCharType="end"/>
        </w:r>
      </w:hyperlink>
    </w:p>
    <w:p w:rsidR="00820F91" w:rsidRDefault="007F1F48">
      <w:pPr>
        <w:pStyle w:val="25"/>
        <w:tabs>
          <w:tab w:val="right" w:leader="dot" w:pos="10195"/>
        </w:tabs>
        <w:rPr>
          <w:rFonts w:asciiTheme="minorHAnsi" w:eastAsiaTheme="minorEastAsia" w:hAnsiTheme="minorHAnsi" w:cstheme="minorBidi"/>
          <w:smallCaps w:val="0"/>
          <w:noProof/>
          <w:sz w:val="22"/>
          <w:szCs w:val="22"/>
        </w:rPr>
      </w:pPr>
      <w:hyperlink w:anchor="_Toc42588495" w:history="1">
        <w:r w:rsidR="00820F91" w:rsidRPr="00F53ADC">
          <w:rPr>
            <w:rStyle w:val="afe"/>
            <w:rFonts w:eastAsiaTheme="majorEastAsia"/>
            <w:noProof/>
          </w:rPr>
          <w:t>ФОРМА  План распределения объемов между членами коллективного участника</w:t>
        </w:r>
        <w:r w:rsidR="00820F91">
          <w:rPr>
            <w:noProof/>
            <w:webHidden/>
          </w:rPr>
          <w:tab/>
        </w:r>
        <w:r>
          <w:rPr>
            <w:noProof/>
            <w:webHidden/>
          </w:rPr>
          <w:fldChar w:fldCharType="begin"/>
        </w:r>
        <w:r w:rsidR="00820F91">
          <w:rPr>
            <w:noProof/>
            <w:webHidden/>
          </w:rPr>
          <w:instrText xml:space="preserve"> PAGEREF _Toc42588495 \h </w:instrText>
        </w:r>
        <w:r>
          <w:rPr>
            <w:noProof/>
            <w:webHidden/>
          </w:rPr>
        </w:r>
        <w:r>
          <w:rPr>
            <w:noProof/>
            <w:webHidden/>
          </w:rPr>
          <w:fldChar w:fldCharType="separate"/>
        </w:r>
        <w:r w:rsidR="00C16016">
          <w:rPr>
            <w:noProof/>
            <w:webHidden/>
          </w:rPr>
          <w:t>38</w:t>
        </w:r>
        <w:r>
          <w:rPr>
            <w:noProof/>
            <w:webHidden/>
          </w:rPr>
          <w:fldChar w:fldCharType="end"/>
        </w:r>
      </w:hyperlink>
    </w:p>
    <w:p w:rsidR="00820F91" w:rsidRDefault="007F1F48">
      <w:pPr>
        <w:pStyle w:val="25"/>
        <w:tabs>
          <w:tab w:val="right" w:leader="dot" w:pos="10195"/>
        </w:tabs>
        <w:rPr>
          <w:rFonts w:asciiTheme="minorHAnsi" w:eastAsiaTheme="minorEastAsia" w:hAnsiTheme="minorHAnsi" w:cstheme="minorBidi"/>
          <w:smallCaps w:val="0"/>
          <w:noProof/>
          <w:sz w:val="22"/>
          <w:szCs w:val="22"/>
        </w:rPr>
      </w:pPr>
      <w:hyperlink w:anchor="_Toc42588496" w:history="1">
        <w:r w:rsidR="00820F91" w:rsidRPr="00F53ADC">
          <w:rPr>
            <w:rStyle w:val="afe"/>
            <w:rFonts w:eastAsiaTheme="majorEastAsia"/>
            <w:noProof/>
          </w:rPr>
          <w:t>План распределения объемов выполнения работ и поставок между членами коллективного участниками (консорциума, простого товарищества)</w:t>
        </w:r>
        <w:r w:rsidR="00820F91">
          <w:rPr>
            <w:noProof/>
            <w:webHidden/>
          </w:rPr>
          <w:tab/>
        </w:r>
        <w:r>
          <w:rPr>
            <w:noProof/>
            <w:webHidden/>
          </w:rPr>
          <w:fldChar w:fldCharType="begin"/>
        </w:r>
        <w:r w:rsidR="00820F91">
          <w:rPr>
            <w:noProof/>
            <w:webHidden/>
          </w:rPr>
          <w:instrText xml:space="preserve"> PAGEREF _Toc42588496 \h </w:instrText>
        </w:r>
        <w:r>
          <w:rPr>
            <w:noProof/>
            <w:webHidden/>
          </w:rPr>
        </w:r>
        <w:r>
          <w:rPr>
            <w:noProof/>
            <w:webHidden/>
          </w:rPr>
          <w:fldChar w:fldCharType="separate"/>
        </w:r>
        <w:r w:rsidR="00C16016">
          <w:rPr>
            <w:noProof/>
            <w:webHidden/>
          </w:rPr>
          <w:t>38</w:t>
        </w:r>
        <w:r>
          <w:rPr>
            <w:noProof/>
            <w:webHidden/>
          </w:rPr>
          <w:fldChar w:fldCharType="end"/>
        </w:r>
      </w:hyperlink>
    </w:p>
    <w:p w:rsidR="00820F91" w:rsidRDefault="007F1F48">
      <w:pPr>
        <w:pStyle w:val="25"/>
        <w:tabs>
          <w:tab w:val="right" w:leader="dot" w:pos="10195"/>
        </w:tabs>
        <w:rPr>
          <w:rFonts w:asciiTheme="minorHAnsi" w:eastAsiaTheme="minorEastAsia" w:hAnsiTheme="minorHAnsi" w:cstheme="minorBidi"/>
          <w:smallCaps w:val="0"/>
          <w:noProof/>
          <w:sz w:val="22"/>
          <w:szCs w:val="22"/>
        </w:rPr>
      </w:pPr>
      <w:hyperlink w:anchor="_Toc42588497" w:history="1">
        <w:r w:rsidR="00820F91" w:rsidRPr="00F53ADC">
          <w:rPr>
            <w:rStyle w:val="afe"/>
            <w:rFonts w:eastAsiaTheme="majorEastAsia"/>
            <w:noProof/>
          </w:rPr>
          <w:t>ФОРМА АНКЕТА УЧАСТНИКА ЗАКУПКИ</w:t>
        </w:r>
        <w:r w:rsidR="00820F91">
          <w:rPr>
            <w:noProof/>
            <w:webHidden/>
          </w:rPr>
          <w:tab/>
        </w:r>
        <w:r>
          <w:rPr>
            <w:noProof/>
            <w:webHidden/>
          </w:rPr>
          <w:fldChar w:fldCharType="begin"/>
        </w:r>
        <w:r w:rsidR="00820F91">
          <w:rPr>
            <w:noProof/>
            <w:webHidden/>
          </w:rPr>
          <w:instrText xml:space="preserve"> PAGEREF _Toc42588497 \h </w:instrText>
        </w:r>
        <w:r>
          <w:rPr>
            <w:noProof/>
            <w:webHidden/>
          </w:rPr>
        </w:r>
        <w:r>
          <w:rPr>
            <w:noProof/>
            <w:webHidden/>
          </w:rPr>
          <w:fldChar w:fldCharType="separate"/>
        </w:r>
        <w:r w:rsidR="00C16016">
          <w:rPr>
            <w:noProof/>
            <w:webHidden/>
          </w:rPr>
          <w:t>40</w:t>
        </w:r>
        <w:r>
          <w:rPr>
            <w:noProof/>
            <w:webHidden/>
          </w:rPr>
          <w:fldChar w:fldCharType="end"/>
        </w:r>
      </w:hyperlink>
      <w:hyperlink w:anchor="_Toc42588498" w:history="1"/>
    </w:p>
    <w:p w:rsidR="00820F91" w:rsidRDefault="007F1F48">
      <w:pPr>
        <w:pStyle w:val="25"/>
        <w:tabs>
          <w:tab w:val="right" w:leader="dot" w:pos="10195"/>
        </w:tabs>
        <w:rPr>
          <w:rFonts w:asciiTheme="minorHAnsi" w:eastAsiaTheme="minorEastAsia" w:hAnsiTheme="minorHAnsi" w:cstheme="minorBidi"/>
          <w:smallCaps w:val="0"/>
          <w:noProof/>
          <w:sz w:val="22"/>
          <w:szCs w:val="22"/>
        </w:rPr>
      </w:pPr>
      <w:hyperlink w:anchor="_Toc42588499" w:history="1">
        <w:r w:rsidR="00820F91" w:rsidRPr="00F53ADC">
          <w:rPr>
            <w:rStyle w:val="afe"/>
            <w:rFonts w:eastAsiaTheme="majorEastAsia"/>
            <w:noProof/>
          </w:rPr>
          <w:t>ФОРМА  Справка о наличии конфликта интересов и/или связей, носящих характер аффилированности с сотрудниками Заказчика или Организатора закупки</w:t>
        </w:r>
        <w:r w:rsidR="00820F91">
          <w:rPr>
            <w:noProof/>
            <w:webHidden/>
          </w:rPr>
          <w:tab/>
        </w:r>
        <w:r>
          <w:rPr>
            <w:noProof/>
            <w:webHidden/>
          </w:rPr>
          <w:fldChar w:fldCharType="begin"/>
        </w:r>
        <w:r w:rsidR="00820F91">
          <w:rPr>
            <w:noProof/>
            <w:webHidden/>
          </w:rPr>
          <w:instrText xml:space="preserve"> PAGEREF _Toc42588499 \h </w:instrText>
        </w:r>
        <w:r>
          <w:rPr>
            <w:noProof/>
            <w:webHidden/>
          </w:rPr>
        </w:r>
        <w:r>
          <w:rPr>
            <w:noProof/>
            <w:webHidden/>
          </w:rPr>
          <w:fldChar w:fldCharType="separate"/>
        </w:r>
        <w:r w:rsidR="00C16016">
          <w:rPr>
            <w:noProof/>
            <w:webHidden/>
          </w:rPr>
          <w:t>44</w:t>
        </w:r>
        <w:r>
          <w:rPr>
            <w:noProof/>
            <w:webHidden/>
          </w:rPr>
          <w:fldChar w:fldCharType="end"/>
        </w:r>
      </w:hyperlink>
    </w:p>
    <w:p w:rsidR="00820F91" w:rsidRDefault="007F1F48">
      <w:pPr>
        <w:pStyle w:val="25"/>
        <w:tabs>
          <w:tab w:val="right" w:leader="dot" w:pos="10195"/>
        </w:tabs>
        <w:rPr>
          <w:rFonts w:asciiTheme="minorHAnsi" w:eastAsiaTheme="minorEastAsia" w:hAnsiTheme="minorHAnsi" w:cstheme="minorBidi"/>
          <w:smallCaps w:val="0"/>
          <w:noProof/>
          <w:sz w:val="22"/>
          <w:szCs w:val="22"/>
        </w:rPr>
      </w:pPr>
      <w:hyperlink w:anchor="_Toc42588500" w:history="1">
        <w:r w:rsidR="00820F91" w:rsidRPr="00F53ADC">
          <w:rPr>
            <w:rStyle w:val="afe"/>
            <w:rFonts w:eastAsiaTheme="majorEastAsia"/>
            <w:noProof/>
          </w:rPr>
          <w:t xml:space="preserve">ФОРМА  </w:t>
        </w:r>
        <w:r w:rsidR="00820F91" w:rsidRPr="00F53ADC">
          <w:rPr>
            <w:rStyle w:val="afe"/>
            <w:rFonts w:eastAsiaTheme="majorEastAsia"/>
            <w:noProof/>
            <w:lang w:eastAsia="en-US"/>
          </w:rPr>
          <w:t>Справка (информация) о собственниках Участника закупки (включая конечных бенефициаров)</w:t>
        </w:r>
        <w:r w:rsidR="00820F91">
          <w:rPr>
            <w:noProof/>
            <w:webHidden/>
          </w:rPr>
          <w:tab/>
        </w:r>
        <w:r>
          <w:rPr>
            <w:noProof/>
            <w:webHidden/>
          </w:rPr>
          <w:fldChar w:fldCharType="begin"/>
        </w:r>
        <w:r w:rsidR="00820F91">
          <w:rPr>
            <w:noProof/>
            <w:webHidden/>
          </w:rPr>
          <w:instrText xml:space="preserve"> PAGEREF _Toc42588500 \h </w:instrText>
        </w:r>
        <w:r>
          <w:rPr>
            <w:noProof/>
            <w:webHidden/>
          </w:rPr>
        </w:r>
        <w:r>
          <w:rPr>
            <w:noProof/>
            <w:webHidden/>
          </w:rPr>
          <w:fldChar w:fldCharType="separate"/>
        </w:r>
        <w:r w:rsidR="00C16016">
          <w:rPr>
            <w:noProof/>
            <w:webHidden/>
          </w:rPr>
          <w:t>45</w:t>
        </w:r>
        <w:r>
          <w:rPr>
            <w:noProof/>
            <w:webHidden/>
          </w:rPr>
          <w:fldChar w:fldCharType="end"/>
        </w:r>
      </w:hyperlink>
    </w:p>
    <w:p w:rsidR="00820F91" w:rsidRDefault="007F1F48">
      <w:pPr>
        <w:pStyle w:val="25"/>
        <w:tabs>
          <w:tab w:val="right" w:leader="dot" w:pos="10195"/>
        </w:tabs>
        <w:rPr>
          <w:rFonts w:asciiTheme="minorHAnsi" w:eastAsiaTheme="minorEastAsia" w:hAnsiTheme="minorHAnsi" w:cstheme="minorBidi"/>
          <w:smallCaps w:val="0"/>
          <w:noProof/>
          <w:sz w:val="22"/>
          <w:szCs w:val="22"/>
        </w:rPr>
      </w:pPr>
      <w:hyperlink w:anchor="_Toc42588501" w:history="1">
        <w:r w:rsidR="00820F91" w:rsidRPr="00F53ADC">
          <w:rPr>
            <w:rStyle w:val="afe"/>
            <w:rFonts w:eastAsiaTheme="majorEastAsia"/>
            <w:noProof/>
          </w:rPr>
          <w:t>ФОРМА  Согласие на обработку персональных данных</w:t>
        </w:r>
        <w:r w:rsidR="00820F91">
          <w:rPr>
            <w:noProof/>
            <w:webHidden/>
          </w:rPr>
          <w:tab/>
        </w:r>
        <w:r>
          <w:rPr>
            <w:noProof/>
            <w:webHidden/>
          </w:rPr>
          <w:fldChar w:fldCharType="begin"/>
        </w:r>
        <w:r w:rsidR="00820F91">
          <w:rPr>
            <w:noProof/>
            <w:webHidden/>
          </w:rPr>
          <w:instrText xml:space="preserve"> PAGEREF _Toc42588501 \h </w:instrText>
        </w:r>
        <w:r>
          <w:rPr>
            <w:noProof/>
            <w:webHidden/>
          </w:rPr>
        </w:r>
        <w:r>
          <w:rPr>
            <w:noProof/>
            <w:webHidden/>
          </w:rPr>
          <w:fldChar w:fldCharType="separate"/>
        </w:r>
        <w:r w:rsidR="00C16016">
          <w:rPr>
            <w:noProof/>
            <w:webHidden/>
          </w:rPr>
          <w:t>47</w:t>
        </w:r>
        <w:r>
          <w:rPr>
            <w:noProof/>
            <w:webHidden/>
          </w:rPr>
          <w:fldChar w:fldCharType="end"/>
        </w:r>
      </w:hyperlink>
    </w:p>
    <w:p w:rsidR="00820F91" w:rsidRDefault="007F1F48">
      <w:pPr>
        <w:pStyle w:val="25"/>
        <w:tabs>
          <w:tab w:val="right" w:leader="dot" w:pos="10195"/>
        </w:tabs>
        <w:rPr>
          <w:rFonts w:asciiTheme="minorHAnsi" w:eastAsiaTheme="minorEastAsia" w:hAnsiTheme="minorHAnsi" w:cstheme="minorBidi"/>
          <w:smallCaps w:val="0"/>
          <w:noProof/>
          <w:sz w:val="22"/>
          <w:szCs w:val="22"/>
        </w:rPr>
      </w:pPr>
      <w:hyperlink w:anchor="_Toc42588502" w:history="1">
        <w:r w:rsidR="00820F91" w:rsidRPr="00F53ADC">
          <w:rPr>
            <w:rStyle w:val="afe"/>
            <w:rFonts w:eastAsiaTheme="majorEastAsia"/>
            <w:noProof/>
          </w:rPr>
          <w:t>ФОРМА  Справка об участии в судебных разбирательствах</w:t>
        </w:r>
        <w:r w:rsidR="00820F91">
          <w:rPr>
            <w:noProof/>
            <w:webHidden/>
          </w:rPr>
          <w:tab/>
        </w:r>
        <w:r>
          <w:rPr>
            <w:noProof/>
            <w:webHidden/>
          </w:rPr>
          <w:fldChar w:fldCharType="begin"/>
        </w:r>
        <w:r w:rsidR="00820F91">
          <w:rPr>
            <w:noProof/>
            <w:webHidden/>
          </w:rPr>
          <w:instrText xml:space="preserve"> PAGEREF _Toc42588502 \h </w:instrText>
        </w:r>
        <w:r>
          <w:rPr>
            <w:noProof/>
            <w:webHidden/>
          </w:rPr>
        </w:r>
        <w:r>
          <w:rPr>
            <w:noProof/>
            <w:webHidden/>
          </w:rPr>
          <w:fldChar w:fldCharType="separate"/>
        </w:r>
        <w:r w:rsidR="00C16016">
          <w:rPr>
            <w:noProof/>
            <w:webHidden/>
          </w:rPr>
          <w:t>49</w:t>
        </w:r>
        <w:r>
          <w:rPr>
            <w:noProof/>
            <w:webHidden/>
          </w:rPr>
          <w:fldChar w:fldCharType="end"/>
        </w:r>
      </w:hyperlink>
    </w:p>
    <w:p w:rsidR="00820F91" w:rsidRDefault="007F1F48">
      <w:pPr>
        <w:pStyle w:val="25"/>
        <w:tabs>
          <w:tab w:val="right" w:leader="dot" w:pos="10195"/>
        </w:tabs>
        <w:rPr>
          <w:rFonts w:asciiTheme="minorHAnsi" w:eastAsiaTheme="minorEastAsia" w:hAnsiTheme="minorHAnsi" w:cstheme="minorBidi"/>
          <w:smallCaps w:val="0"/>
          <w:noProof/>
          <w:sz w:val="22"/>
          <w:szCs w:val="22"/>
        </w:rPr>
      </w:pPr>
      <w:hyperlink w:anchor="_Toc42588503" w:history="1">
        <w:r w:rsidR="00820F91" w:rsidRPr="00F53ADC">
          <w:rPr>
            <w:rStyle w:val="afe"/>
            <w:rFonts w:eastAsiaTheme="majorEastAsia"/>
            <w:noProof/>
          </w:rPr>
          <w:t>ФОРМА  Антикоррупционные обязательства</w:t>
        </w:r>
        <w:r w:rsidR="00820F91">
          <w:rPr>
            <w:noProof/>
            <w:webHidden/>
          </w:rPr>
          <w:tab/>
        </w:r>
        <w:r>
          <w:rPr>
            <w:noProof/>
            <w:webHidden/>
          </w:rPr>
          <w:fldChar w:fldCharType="begin"/>
        </w:r>
        <w:r w:rsidR="00820F91">
          <w:rPr>
            <w:noProof/>
            <w:webHidden/>
          </w:rPr>
          <w:instrText xml:space="preserve"> PAGEREF _Toc42588503 \h </w:instrText>
        </w:r>
        <w:r>
          <w:rPr>
            <w:noProof/>
            <w:webHidden/>
          </w:rPr>
        </w:r>
        <w:r>
          <w:rPr>
            <w:noProof/>
            <w:webHidden/>
          </w:rPr>
          <w:fldChar w:fldCharType="separate"/>
        </w:r>
        <w:r w:rsidR="00C16016">
          <w:rPr>
            <w:noProof/>
            <w:webHidden/>
          </w:rPr>
          <w:t>50</w:t>
        </w:r>
        <w:r>
          <w:rPr>
            <w:noProof/>
            <w:webHidden/>
          </w:rPr>
          <w:fldChar w:fldCharType="end"/>
        </w:r>
      </w:hyperlink>
    </w:p>
    <w:p w:rsidR="00820F91" w:rsidRDefault="007F1F48">
      <w:pPr>
        <w:pStyle w:val="14"/>
        <w:tabs>
          <w:tab w:val="left" w:pos="720"/>
          <w:tab w:val="right" w:leader="dot" w:pos="10195"/>
        </w:tabs>
        <w:rPr>
          <w:rFonts w:asciiTheme="minorHAnsi" w:eastAsiaTheme="minorEastAsia" w:hAnsiTheme="minorHAnsi" w:cstheme="minorBidi"/>
          <w:b w:val="0"/>
          <w:bCs w:val="0"/>
          <w:caps w:val="0"/>
          <w:noProof/>
          <w:sz w:val="22"/>
          <w:szCs w:val="22"/>
        </w:rPr>
      </w:pPr>
      <w:hyperlink w:anchor="_Toc42588504" w:history="1">
        <w:r w:rsidR="00820F91" w:rsidRPr="00F53ADC">
          <w:rPr>
            <w:rStyle w:val="afe"/>
            <w:rFonts w:eastAsiaTheme="majorEastAsia"/>
            <w:noProof/>
          </w:rPr>
          <w:t>IV.</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ПРОЕКТ ДОГОВОРА</w:t>
        </w:r>
        <w:r w:rsidR="00820F91">
          <w:rPr>
            <w:noProof/>
            <w:webHidden/>
          </w:rPr>
          <w:tab/>
        </w:r>
        <w:r>
          <w:rPr>
            <w:noProof/>
            <w:webHidden/>
          </w:rPr>
          <w:fldChar w:fldCharType="begin"/>
        </w:r>
        <w:r w:rsidR="00820F91">
          <w:rPr>
            <w:noProof/>
            <w:webHidden/>
          </w:rPr>
          <w:instrText xml:space="preserve"> PAGEREF _Toc42588504 \h </w:instrText>
        </w:r>
        <w:r>
          <w:rPr>
            <w:noProof/>
            <w:webHidden/>
          </w:rPr>
        </w:r>
        <w:r>
          <w:rPr>
            <w:noProof/>
            <w:webHidden/>
          </w:rPr>
          <w:fldChar w:fldCharType="separate"/>
        </w:r>
        <w:r w:rsidR="00C16016">
          <w:rPr>
            <w:noProof/>
            <w:webHidden/>
          </w:rPr>
          <w:t>52</w:t>
        </w:r>
        <w:r>
          <w:rPr>
            <w:noProof/>
            <w:webHidden/>
          </w:rPr>
          <w:fldChar w:fldCharType="end"/>
        </w:r>
      </w:hyperlink>
    </w:p>
    <w:p w:rsidR="00820F91" w:rsidRDefault="007F1F48">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505" w:history="1">
        <w:r w:rsidR="00820F91" w:rsidRPr="00F53ADC">
          <w:rPr>
            <w:rStyle w:val="afe"/>
            <w:rFonts w:eastAsiaTheme="majorEastAsia"/>
            <w:noProof/>
          </w:rPr>
          <w:t>V.</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ТЕХНИЧЕСКАЯ ЧАСТЬ</w:t>
        </w:r>
        <w:r w:rsidR="00820F91">
          <w:rPr>
            <w:noProof/>
            <w:webHidden/>
          </w:rPr>
          <w:tab/>
        </w:r>
        <w:r>
          <w:rPr>
            <w:noProof/>
            <w:webHidden/>
          </w:rPr>
          <w:fldChar w:fldCharType="begin"/>
        </w:r>
        <w:r w:rsidR="00820F91">
          <w:rPr>
            <w:noProof/>
            <w:webHidden/>
          </w:rPr>
          <w:instrText xml:space="preserve"> PAGEREF _Toc42588505 \h </w:instrText>
        </w:r>
        <w:r>
          <w:rPr>
            <w:noProof/>
            <w:webHidden/>
          </w:rPr>
        </w:r>
        <w:r>
          <w:rPr>
            <w:noProof/>
            <w:webHidden/>
          </w:rPr>
          <w:fldChar w:fldCharType="separate"/>
        </w:r>
        <w:r w:rsidR="00C16016">
          <w:rPr>
            <w:noProof/>
            <w:webHidden/>
          </w:rPr>
          <w:t>61</w:t>
        </w:r>
        <w:r>
          <w:rPr>
            <w:noProof/>
            <w:webHidden/>
          </w:rPr>
          <w:fldChar w:fldCharType="end"/>
        </w:r>
      </w:hyperlink>
    </w:p>
    <w:p w:rsidR="008F15CD" w:rsidRPr="000B147F" w:rsidRDefault="007F1F48" w:rsidP="008F15CD">
      <w:pPr>
        <w:pStyle w:val="11"/>
        <w:pageBreakBefore/>
        <w:tabs>
          <w:tab w:val="clear" w:pos="432"/>
        </w:tabs>
        <w:spacing w:before="0" w:after="0"/>
        <w:ind w:left="567" w:firstLine="0"/>
        <w:jc w:val="both"/>
      </w:pPr>
      <w:r w:rsidRPr="00C70643">
        <w:rPr>
          <w:b w:val="0"/>
          <w:bCs w:val="0"/>
          <w:i/>
          <w:iCs/>
          <w:caps/>
          <w:smallCaps/>
          <w:sz w:val="24"/>
          <w:szCs w:val="24"/>
        </w:rPr>
        <w:lastRenderedPageBreak/>
        <w:fldChar w:fldCharType="end"/>
      </w:r>
    </w:p>
    <w:p w:rsidR="008F15CD" w:rsidRPr="00C70643" w:rsidRDefault="008F15CD" w:rsidP="003F3433">
      <w:pPr>
        <w:pStyle w:val="11"/>
        <w:keepNext w:val="0"/>
        <w:numPr>
          <w:ilvl w:val="0"/>
          <w:numId w:val="4"/>
        </w:numPr>
        <w:spacing w:before="0" w:after="0"/>
        <w:ind w:left="0" w:firstLine="567"/>
        <w:rPr>
          <w:rStyle w:val="12"/>
          <w:b w:val="0"/>
          <w:bCs w:val="0"/>
          <w:caps/>
          <w:sz w:val="24"/>
          <w:szCs w:val="24"/>
        </w:rPr>
      </w:pPr>
      <w:bookmarkStart w:id="1" w:name="_ОБЩИЕ_УСЛОВИЯ_ПРОВЕДЕНИЯ"/>
      <w:bookmarkStart w:id="2" w:name="_Ref166642713"/>
      <w:bookmarkStart w:id="3" w:name="_Toc42588449"/>
      <w:bookmarkEnd w:id="1"/>
      <w:r w:rsidRPr="000B147F">
        <w:rPr>
          <w:rStyle w:val="12"/>
          <w:rFonts w:ascii="Times New Roman" w:hAnsi="Times New Roman" w:cs="Times New Roman"/>
          <w:caps/>
          <w:color w:val="auto"/>
          <w:sz w:val="24"/>
          <w:szCs w:val="24"/>
        </w:rPr>
        <w:t xml:space="preserve">ОБЩИЕ УСЛОВИЯ ПРОВЕДЕНИЯ </w:t>
      </w:r>
      <w:bookmarkEnd w:id="2"/>
      <w:r w:rsidRPr="000B147F">
        <w:rPr>
          <w:rStyle w:val="12"/>
          <w:rFonts w:ascii="Times New Roman" w:hAnsi="Times New Roman" w:cs="Times New Roman"/>
          <w:caps/>
          <w:color w:val="auto"/>
          <w:sz w:val="24"/>
          <w:szCs w:val="24"/>
        </w:rPr>
        <w:t>закупки</w:t>
      </w:r>
      <w:bookmarkEnd w:id="3"/>
    </w:p>
    <w:p w:rsidR="008F15CD" w:rsidRPr="00C70643" w:rsidRDefault="008F15CD" w:rsidP="008F15CD"/>
    <w:p w:rsidR="008F15CD" w:rsidRPr="00C70643" w:rsidRDefault="008F15CD" w:rsidP="008F15CD">
      <w:pPr>
        <w:pStyle w:val="11"/>
        <w:keepNext w:val="0"/>
        <w:numPr>
          <w:ilvl w:val="0"/>
          <w:numId w:val="1"/>
        </w:numPr>
        <w:spacing w:before="0" w:after="0"/>
        <w:ind w:left="0" w:firstLine="567"/>
        <w:jc w:val="both"/>
        <w:rPr>
          <w:sz w:val="24"/>
          <w:szCs w:val="24"/>
        </w:rPr>
      </w:pPr>
      <w:bookmarkStart w:id="4" w:name="_ОБЩИЕ_ПОЛОЖЕНИЯ"/>
      <w:bookmarkStart w:id="5" w:name="_Toc123405451"/>
      <w:bookmarkStart w:id="6" w:name="_Toc166101206"/>
      <w:bookmarkStart w:id="7" w:name="_Ref166101247"/>
      <w:bookmarkStart w:id="8" w:name="_Ref166101251"/>
      <w:bookmarkStart w:id="9" w:name="_Toc42588450"/>
      <w:bookmarkEnd w:id="4"/>
      <w:r w:rsidRPr="00C70643">
        <w:rPr>
          <w:sz w:val="24"/>
          <w:szCs w:val="24"/>
        </w:rPr>
        <w:t>ОБЩИЕ ПОЛОЖЕНИЯ</w:t>
      </w:r>
      <w:bookmarkEnd w:id="5"/>
      <w:bookmarkEnd w:id="6"/>
      <w:bookmarkEnd w:id="7"/>
      <w:bookmarkEnd w:id="8"/>
      <w:bookmarkEnd w:id="9"/>
    </w:p>
    <w:p w:rsidR="008F15CD" w:rsidRPr="00C70643" w:rsidRDefault="008F15CD" w:rsidP="008F15CD">
      <w:pPr>
        <w:pStyle w:val="21"/>
        <w:keepNext w:val="0"/>
        <w:numPr>
          <w:ilvl w:val="1"/>
          <w:numId w:val="1"/>
        </w:numPr>
        <w:spacing w:after="0"/>
        <w:ind w:left="0" w:firstLine="567"/>
        <w:jc w:val="left"/>
        <w:rPr>
          <w:sz w:val="24"/>
          <w:szCs w:val="24"/>
        </w:rPr>
      </w:pPr>
      <w:bookmarkStart w:id="10" w:name="_Toc42588451"/>
      <w:r>
        <w:rPr>
          <w:sz w:val="24"/>
          <w:szCs w:val="24"/>
        </w:rPr>
        <w:t>Правовой статус документов</w:t>
      </w:r>
      <w:bookmarkEnd w:id="10"/>
    </w:p>
    <w:p w:rsidR="008F15CD" w:rsidRDefault="00CA0372" w:rsidP="008F15CD">
      <w:pPr>
        <w:pStyle w:val="affffb"/>
        <w:numPr>
          <w:ilvl w:val="2"/>
          <w:numId w:val="1"/>
        </w:numPr>
        <w:ind w:left="0" w:firstLine="567"/>
        <w:jc w:val="both"/>
      </w:pPr>
      <w:bookmarkStart w:id="11" w:name="_Ref119427085"/>
      <w:bookmarkStart w:id="12" w:name="_Ref11225299"/>
      <w:proofErr w:type="gramStart"/>
      <w:r w:rsidRPr="00C70643">
        <w:t>Настоящ</w:t>
      </w:r>
      <w:r>
        <w:t>ее извещение о закупке</w:t>
      </w:r>
      <w:r w:rsidRPr="00C70643">
        <w:t xml:space="preserve"> подготовлен</w:t>
      </w:r>
      <w:r w:rsidR="00A9610C">
        <w:t>о</w:t>
      </w:r>
      <w:r w:rsidR="008F15CD" w:rsidRPr="00C70643">
        <w:t xml:space="preserve"> в соответствии </w:t>
      </w:r>
      <w:bookmarkEnd w:id="11"/>
      <w:r w:rsidR="008F15CD" w:rsidRPr="00C70643">
        <w:t xml:space="preserve">с требованиями </w:t>
      </w:r>
      <w:hyperlink r:id="rId8" w:history="1">
        <w:r w:rsidR="008F15CD" w:rsidRPr="00C1506A">
          <w:rPr>
            <w:rStyle w:val="afe"/>
          </w:rPr>
          <w:t>Федерального закона от 18.07.2011 № 223-ФЗ «О закупке товаров, работ, услуг отдельными видами юридических лиц»</w:t>
        </w:r>
      </w:hyperlink>
      <w:r w:rsidR="008F15CD">
        <w:t xml:space="preserve"> (далее – Закон 223-ФЗ), иными нормативными правовыми актами Российской Федерации, регулирующими закупочную деятельность отдельных видов юридических лиц (далее - </w:t>
      </w:r>
      <w:r w:rsidR="008F15CD" w:rsidRPr="003833AA">
        <w:t>законодательство о закупках отдельными видами юридических лиц</w:t>
      </w:r>
      <w:r w:rsidR="008F15CD">
        <w:t>) и</w:t>
      </w:r>
      <w:r w:rsidR="008F15CD" w:rsidRPr="00B32937">
        <w:t xml:space="preserve"> </w:t>
      </w:r>
      <w:r w:rsidR="008F15CD">
        <w:t xml:space="preserve">положениями </w:t>
      </w:r>
      <w:hyperlink r:id="rId9" w:history="1">
        <w:r w:rsidR="008F15CD" w:rsidRPr="00C1506A">
          <w:rPr>
            <w:rStyle w:val="afe"/>
          </w:rPr>
          <w:t>Единого стандарта закупок ПАО «</w:t>
        </w:r>
        <w:proofErr w:type="spellStart"/>
        <w:r w:rsidR="008F15CD" w:rsidRPr="00C1506A">
          <w:rPr>
            <w:rStyle w:val="afe"/>
          </w:rPr>
          <w:t>Россети</w:t>
        </w:r>
        <w:proofErr w:type="spellEnd"/>
        <w:r w:rsidR="008F15CD" w:rsidRPr="00C1506A">
          <w:rPr>
            <w:rStyle w:val="afe"/>
          </w:rPr>
          <w:t>»</w:t>
        </w:r>
      </w:hyperlink>
      <w:r w:rsidR="008F15CD" w:rsidRPr="00B32937">
        <w:t xml:space="preserve"> (</w:t>
      </w:r>
      <w:r w:rsidR="008F15CD">
        <w:t xml:space="preserve">далее – Стандарт, </w:t>
      </w:r>
      <w:r w:rsidR="008F15CD" w:rsidRPr="00B32937">
        <w:t xml:space="preserve">Положение о закупке), </w:t>
      </w:r>
      <w:r w:rsidR="008F15CD" w:rsidRPr="00F6097A">
        <w:t>(в</w:t>
      </w:r>
      <w:proofErr w:type="gramEnd"/>
      <w:r w:rsidR="008F15CD" w:rsidRPr="00F6097A">
        <w:t xml:space="preserve"> редакции, действующей на дату официального размещения извещения)</w:t>
      </w:r>
      <w:r w:rsidR="008F15CD" w:rsidRPr="00C70643">
        <w:t>.</w:t>
      </w:r>
    </w:p>
    <w:p w:rsidR="008F15CD" w:rsidRDefault="008F15CD" w:rsidP="008F15CD">
      <w:pPr>
        <w:pStyle w:val="affffb"/>
        <w:numPr>
          <w:ilvl w:val="2"/>
          <w:numId w:val="1"/>
        </w:numPr>
        <w:ind w:left="0" w:firstLine="567"/>
        <w:jc w:val="both"/>
      </w:pPr>
      <w:r>
        <w:t>Термины и определения, применяемые в настояще</w:t>
      </w:r>
      <w:r w:rsidR="00357D34">
        <w:t>м</w:t>
      </w:r>
      <w:r>
        <w:t xml:space="preserve"> </w:t>
      </w:r>
      <w:r w:rsidR="00357D34">
        <w:t>извещении</w:t>
      </w:r>
      <w:r>
        <w:t xml:space="preserve"> о закупке </w:t>
      </w:r>
      <w:r w:rsidRPr="003833AA">
        <w:t>и приложениях к не</w:t>
      </w:r>
      <w:r w:rsidR="003558B3">
        <w:t>му</w:t>
      </w:r>
      <w:r w:rsidRPr="003833AA">
        <w:t xml:space="preserve">,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w:t>
      </w:r>
      <w:r>
        <w:t xml:space="preserve">«Глоссарий» </w:t>
      </w:r>
      <w:r w:rsidRPr="003833AA">
        <w:t>к Стандарту</w:t>
      </w:r>
      <w:r>
        <w:t>,</w:t>
      </w:r>
      <w:r w:rsidRPr="003833AA">
        <w:t xml:space="preserve"> </w:t>
      </w:r>
      <w:r>
        <w:t>если настоящ</w:t>
      </w:r>
      <w:r w:rsidR="00357D34">
        <w:t>им</w:t>
      </w:r>
      <w:r>
        <w:t xml:space="preserve"> </w:t>
      </w:r>
      <w:r w:rsidR="00357D34">
        <w:t>извещением</w:t>
      </w:r>
      <w:r>
        <w:t xml:space="preserve"> о закупке не установлено иное.</w:t>
      </w:r>
    </w:p>
    <w:p w:rsidR="008F15CD" w:rsidRDefault="008F15CD" w:rsidP="008F15CD">
      <w:pPr>
        <w:pStyle w:val="affffb"/>
        <w:numPr>
          <w:ilvl w:val="2"/>
          <w:numId w:val="1"/>
        </w:numPr>
        <w:ind w:left="0" w:firstLine="567"/>
        <w:jc w:val="both"/>
      </w:pPr>
      <w:r>
        <w:t>И</w:t>
      </w:r>
      <w:r w:rsidRPr="00291ECC">
        <w:t>звещени</w:t>
      </w:r>
      <w:r>
        <w:t>е</w:t>
      </w:r>
      <w:r w:rsidRPr="00291ECC">
        <w:t xml:space="preserve"> </w:t>
      </w:r>
      <w:r>
        <w:t>о закупке</w:t>
      </w:r>
      <w:r w:rsidR="004E56FD">
        <w:t>,</w:t>
      </w:r>
      <w:r>
        <w:t xml:space="preserve"> размещенн</w:t>
      </w:r>
      <w:r w:rsidR="00357D34">
        <w:t>о</w:t>
      </w:r>
      <w:r>
        <w:t>е Заказчиком</w:t>
      </w:r>
      <w:r w:rsidRPr="00291ECC">
        <w:t xml:space="preserve"> в Единой </w:t>
      </w:r>
      <w:r>
        <w:t xml:space="preserve">информационной </w:t>
      </w:r>
      <w:r w:rsidRPr="00634D7C">
        <w:t>системе в сфере закупок товаров, работ, услуг для обеспечения государственных и муниципальных нужд (далее – единая информационная система, ЕИС)</w:t>
      </w:r>
      <w:r w:rsidRPr="00291ECC">
        <w:t xml:space="preserve">, являются офертой </w:t>
      </w:r>
      <w:r>
        <w:t xml:space="preserve">Заказчика </w:t>
      </w:r>
      <w:r w:rsidRPr="00291ECC">
        <w:t xml:space="preserve">и должны рассматриваться </w:t>
      </w:r>
      <w:r>
        <w:t>у</w:t>
      </w:r>
      <w:r w:rsidRPr="00291ECC">
        <w:t xml:space="preserve">частниками </w:t>
      </w:r>
      <w:r>
        <w:t>закупки</w:t>
      </w:r>
      <w:r w:rsidRPr="00291ECC">
        <w:t xml:space="preserve"> в соответствии с этим в течение срока, определенного для проведения </w:t>
      </w:r>
      <w:r>
        <w:t>закупки</w:t>
      </w:r>
      <w:r w:rsidRPr="00291ECC">
        <w:t>.</w:t>
      </w:r>
    </w:p>
    <w:p w:rsidR="008F15CD" w:rsidRPr="00291ECC" w:rsidRDefault="008F15CD" w:rsidP="008F15CD">
      <w:pPr>
        <w:pStyle w:val="affffb"/>
        <w:numPr>
          <w:ilvl w:val="2"/>
          <w:numId w:val="1"/>
        </w:numPr>
        <w:ind w:left="0" w:firstLine="567"/>
        <w:jc w:val="both"/>
      </w:pPr>
      <w:r>
        <w:t xml:space="preserve">Заявка </w:t>
      </w:r>
      <w:r w:rsidR="0060577D" w:rsidRPr="0060577D">
        <w:t>участ</w:t>
      </w:r>
      <w:r w:rsidR="000D5D5C">
        <w:t>ника</w:t>
      </w:r>
      <w:r w:rsidR="0060577D" w:rsidRPr="0060577D">
        <w:t xml:space="preserve"> закупк</w:t>
      </w:r>
      <w:r w:rsidR="000D5D5C">
        <w:t>и</w:t>
      </w:r>
      <w:r>
        <w:t>, поданная участником в соответствии с установленными требованиями, имеет правовой статус оферты и будет рассматриваться Заказчиком в соответствии с этим.</w:t>
      </w:r>
    </w:p>
    <w:p w:rsidR="008F15CD" w:rsidRDefault="008F15CD" w:rsidP="008F15CD">
      <w:pPr>
        <w:pStyle w:val="affffb"/>
        <w:numPr>
          <w:ilvl w:val="2"/>
          <w:numId w:val="1"/>
        </w:numPr>
        <w:ind w:left="0" w:firstLine="567"/>
        <w:jc w:val="both"/>
      </w:pPr>
      <w:r>
        <w:t xml:space="preserve">Во всем, что не урегулировано </w:t>
      </w:r>
      <w:r w:rsidR="00357D34">
        <w:t xml:space="preserve">настоящим </w:t>
      </w:r>
      <w:r>
        <w:t xml:space="preserve">извещением о закупке, стороны руководствуются законодательством о закупках отдельными видами юридических лиц, </w:t>
      </w:r>
      <w:hyperlink r:id="rId10" w:history="1">
        <w:r w:rsidRPr="00C1506A">
          <w:rPr>
            <w:rStyle w:val="afe"/>
          </w:rPr>
          <w:t>Гражданским кодексом Российской Федерации</w:t>
        </w:r>
      </w:hyperlink>
      <w:r>
        <w:t xml:space="preserve">, </w:t>
      </w:r>
      <w:hyperlink r:id="rId11" w:history="1">
        <w:r w:rsidRPr="00C1506A">
          <w:rPr>
            <w:rStyle w:val="afe"/>
          </w:rPr>
          <w:t>Положением о закупке Заказчика</w:t>
        </w:r>
      </w:hyperlink>
      <w:r>
        <w:t>.</w:t>
      </w:r>
    </w:p>
    <w:p w:rsidR="008F15CD" w:rsidRPr="00C70643" w:rsidRDefault="008F15CD" w:rsidP="008F15CD">
      <w:pPr>
        <w:pStyle w:val="affffb"/>
        <w:numPr>
          <w:ilvl w:val="2"/>
          <w:numId w:val="1"/>
        </w:numPr>
        <w:ind w:left="0" w:firstLine="567"/>
        <w:jc w:val="both"/>
      </w:pPr>
      <w:r>
        <w:t>Если в отношении сторон договора, заключаемого по результатам закупки, действуют также иные специальные нормативные правовые акты, настоящ</w:t>
      </w:r>
      <w:r w:rsidR="00357D34">
        <w:t>ее</w:t>
      </w:r>
      <w:r>
        <w:t xml:space="preserve"> </w:t>
      </w:r>
      <w:r w:rsidR="00357D34">
        <w:t>извещение</w:t>
      </w:r>
      <w:r>
        <w:t xml:space="preserve"> о закупке и заявка участника закупки, признанного победителем будут считаться приоритетными по отношению к диспозитивным нормам указанных актов.</w:t>
      </w:r>
    </w:p>
    <w:p w:rsidR="008F15CD" w:rsidRPr="00C70643" w:rsidRDefault="008F15CD" w:rsidP="008F15CD">
      <w:pPr>
        <w:pStyle w:val="21"/>
        <w:keepNext w:val="0"/>
        <w:numPr>
          <w:ilvl w:val="1"/>
          <w:numId w:val="1"/>
        </w:numPr>
        <w:spacing w:after="0"/>
        <w:ind w:left="0" w:firstLine="567"/>
        <w:jc w:val="both"/>
        <w:rPr>
          <w:sz w:val="24"/>
          <w:szCs w:val="24"/>
        </w:rPr>
      </w:pPr>
      <w:bookmarkStart w:id="13" w:name="_Toc123405453"/>
      <w:bookmarkStart w:id="14" w:name="_Toc42588452"/>
      <w:r w:rsidRPr="00C70643">
        <w:rPr>
          <w:sz w:val="24"/>
          <w:szCs w:val="24"/>
        </w:rPr>
        <w:t>Заказчик</w:t>
      </w:r>
      <w:r>
        <w:rPr>
          <w:sz w:val="24"/>
          <w:szCs w:val="24"/>
        </w:rPr>
        <w:t>, предмет и условия проведения закупки</w:t>
      </w:r>
      <w:bookmarkEnd w:id="13"/>
      <w:r w:rsidRPr="00C70643">
        <w:rPr>
          <w:sz w:val="24"/>
          <w:szCs w:val="24"/>
        </w:rPr>
        <w:t>.</w:t>
      </w:r>
      <w:bookmarkEnd w:id="14"/>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15" w:name="_Ref166267341"/>
      <w:proofErr w:type="gramStart"/>
      <w:r w:rsidRPr="00C70643">
        <w:rPr>
          <w:rFonts w:ascii="Times New Roman" w:hAnsi="Times New Roman" w:cs="Times New Roman"/>
          <w:b w:val="0"/>
          <w:bCs w:val="0"/>
        </w:rPr>
        <w:t>Заказчик, указанный в пункте</w:t>
      </w:r>
      <w:r>
        <w:rPr>
          <w:rFonts w:ascii="Times New Roman" w:hAnsi="Times New Roman" w:cs="Times New Roman"/>
          <w:b w:val="0"/>
          <w:bCs w:val="0"/>
        </w:rPr>
        <w:t xml:space="preserve"> </w:t>
      </w:r>
      <w:hyperlink w:anchor="_Наименование,_место_нахождения," w:history="1">
        <w:r w:rsidRPr="003B6DE8">
          <w:rPr>
            <w:rStyle w:val="afe"/>
            <w:rFonts w:ascii="Times New Roman" w:hAnsi="Times New Roman" w:cs="Times New Roman"/>
            <w:b w:val="0"/>
            <w:bCs w:val="0"/>
          </w:rPr>
          <w:t>2 части II «ИНФОРМАЦИОННАЯ КАРТА ЗАКУПКИ»</w:t>
        </w:r>
      </w:hyperlink>
      <w:r w:rsidRPr="00C70643">
        <w:rPr>
          <w:rFonts w:ascii="Times New Roman" w:hAnsi="Times New Roman" w:cs="Times New Roman"/>
          <w:b w:val="0"/>
          <w:bCs w:val="0"/>
        </w:rPr>
        <w:t xml:space="preserve"> настояще</w:t>
      </w:r>
      <w:r w:rsidR="00357D34">
        <w:rPr>
          <w:rFonts w:ascii="Times New Roman" w:hAnsi="Times New Roman" w:cs="Times New Roman"/>
          <w:b w:val="0"/>
          <w:bCs w:val="0"/>
        </w:rPr>
        <w:t>го</w:t>
      </w:r>
      <w:r w:rsidRPr="00C70643">
        <w:rPr>
          <w:rFonts w:ascii="Times New Roman" w:hAnsi="Times New Roman" w:cs="Times New Roman"/>
          <w:b w:val="0"/>
          <w:bCs w:val="0"/>
        </w:rPr>
        <w:t xml:space="preserve"> </w:t>
      </w:r>
      <w:r w:rsidR="00357D34">
        <w:rPr>
          <w:rFonts w:ascii="Times New Roman" w:hAnsi="Times New Roman" w:cs="Times New Roman"/>
          <w:b w:val="0"/>
          <w:bCs w:val="0"/>
        </w:rPr>
        <w:t>извещения</w:t>
      </w:r>
      <w:r w:rsidRPr="00C70643">
        <w:rPr>
          <w:rFonts w:ascii="Times New Roman" w:hAnsi="Times New Roman" w:cs="Times New Roman"/>
          <w:b w:val="0"/>
          <w:bCs w:val="0"/>
        </w:rPr>
        <w:t xml:space="preserve"> </w:t>
      </w:r>
      <w:r>
        <w:rPr>
          <w:rFonts w:ascii="Times New Roman" w:hAnsi="Times New Roman" w:cs="Times New Roman"/>
          <w:b w:val="0"/>
          <w:bCs w:val="0"/>
        </w:rPr>
        <w:t xml:space="preserve">о закупке </w:t>
      </w:r>
      <w:r w:rsidRPr="00C70643">
        <w:rPr>
          <w:rFonts w:ascii="Times New Roman" w:hAnsi="Times New Roman" w:cs="Times New Roman"/>
          <w:b w:val="0"/>
          <w:bCs w:val="0"/>
        </w:rPr>
        <w:t>соответственно (далее по тексту ссылки на разделы, подразделы, пункты и подпункты относятся исключительно к настояще</w:t>
      </w:r>
      <w:r w:rsidR="00357D34">
        <w:rPr>
          <w:rFonts w:ascii="Times New Roman" w:hAnsi="Times New Roman" w:cs="Times New Roman"/>
          <w:b w:val="0"/>
          <w:bCs w:val="0"/>
        </w:rPr>
        <w:t>му</w:t>
      </w:r>
      <w:r w:rsidRPr="00C70643">
        <w:rPr>
          <w:rFonts w:ascii="Times New Roman" w:hAnsi="Times New Roman" w:cs="Times New Roman"/>
          <w:b w:val="0"/>
          <w:bCs w:val="0"/>
        </w:rPr>
        <w:t xml:space="preserve"> </w:t>
      </w:r>
      <w:r w:rsidR="00357D34">
        <w:rPr>
          <w:rFonts w:ascii="Times New Roman" w:hAnsi="Times New Roman" w:cs="Times New Roman"/>
          <w:b w:val="0"/>
          <w:bCs w:val="0"/>
        </w:rPr>
        <w:t>извещению</w:t>
      </w:r>
      <w:r>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если рядом с такой ссылкой не указано иного), проводит </w:t>
      </w:r>
      <w:r>
        <w:rPr>
          <w:rFonts w:ascii="Times New Roman" w:hAnsi="Times New Roman" w:cs="Times New Roman"/>
          <w:b w:val="0"/>
          <w:bCs w:val="0"/>
        </w:rPr>
        <w:t>закупку</w:t>
      </w:r>
      <w:r w:rsidRPr="00C70643">
        <w:rPr>
          <w:rFonts w:ascii="Times New Roman" w:hAnsi="Times New Roman" w:cs="Times New Roman"/>
          <w:b w:val="0"/>
          <w:bCs w:val="0"/>
        </w:rPr>
        <w:t>, предмет и условия которо</w:t>
      </w:r>
      <w:r>
        <w:rPr>
          <w:rFonts w:ascii="Times New Roman" w:hAnsi="Times New Roman" w:cs="Times New Roman"/>
          <w:b w:val="0"/>
          <w:bCs w:val="0"/>
        </w:rPr>
        <w:t>й</w:t>
      </w:r>
      <w:r w:rsidRPr="00C70643">
        <w:rPr>
          <w:rFonts w:ascii="Times New Roman" w:hAnsi="Times New Roman" w:cs="Times New Roman"/>
          <w:b w:val="0"/>
          <w:bCs w:val="0"/>
        </w:rPr>
        <w:t xml:space="preserve"> указаны в </w:t>
      </w:r>
      <w:hyperlink w:anchor="_РАЗДЕЛ_I_3_ИНФОРМАЦИОННАЯ_КАРТА_КОН" w:history="1">
        <w:r w:rsidRPr="00C1506A">
          <w:rPr>
            <w:rStyle w:val="afe"/>
            <w:rFonts w:ascii="Times New Roman" w:hAnsi="Times New Roman" w:cs="Times New Roman"/>
            <w:b w:val="0"/>
            <w:bCs w:val="0"/>
          </w:rPr>
          <w:t>части II «ИНФОРМАЦИОННАЯ КАРТА ЗАКУПКИ»</w:t>
        </w:r>
      </w:hyperlink>
      <w:r w:rsidRPr="00C70643">
        <w:rPr>
          <w:rFonts w:ascii="Times New Roman" w:hAnsi="Times New Roman" w:cs="Times New Roman"/>
          <w:b w:val="0"/>
          <w:bCs w:val="0"/>
        </w:rPr>
        <w:t>, в соответствии с процедурами, условиями и положениями</w:t>
      </w:r>
      <w:proofErr w:type="gramEnd"/>
      <w:r w:rsidRPr="00C70643">
        <w:rPr>
          <w:rFonts w:ascii="Times New Roman" w:hAnsi="Times New Roman" w:cs="Times New Roman"/>
          <w:b w:val="0"/>
          <w:bCs w:val="0"/>
        </w:rPr>
        <w:t xml:space="preserve"> </w:t>
      </w:r>
      <w:r>
        <w:rPr>
          <w:rFonts w:ascii="Times New Roman" w:hAnsi="Times New Roman" w:cs="Times New Roman"/>
          <w:b w:val="0"/>
          <w:bCs w:val="0"/>
        </w:rPr>
        <w:t>настояще</w:t>
      </w:r>
      <w:r w:rsidR="00357D34">
        <w:rPr>
          <w:rFonts w:ascii="Times New Roman" w:hAnsi="Times New Roman" w:cs="Times New Roman"/>
          <w:b w:val="0"/>
          <w:bCs w:val="0"/>
        </w:rPr>
        <w:t>го</w:t>
      </w:r>
      <w:r w:rsidRPr="00C70643">
        <w:rPr>
          <w:rFonts w:ascii="Times New Roman" w:hAnsi="Times New Roman" w:cs="Times New Roman"/>
          <w:b w:val="0"/>
          <w:bCs w:val="0"/>
        </w:rPr>
        <w:t xml:space="preserve"> </w:t>
      </w:r>
      <w:r w:rsidR="00357D34">
        <w:rPr>
          <w:rFonts w:ascii="Times New Roman" w:hAnsi="Times New Roman" w:cs="Times New Roman"/>
          <w:b w:val="0"/>
          <w:bCs w:val="0"/>
        </w:rPr>
        <w:t>извещения</w:t>
      </w:r>
      <w:r>
        <w:rPr>
          <w:rFonts w:ascii="Times New Roman" w:hAnsi="Times New Roman" w:cs="Times New Roman"/>
          <w:b w:val="0"/>
          <w:bCs w:val="0"/>
        </w:rPr>
        <w:t xml:space="preserve"> о закупке</w:t>
      </w:r>
      <w:r w:rsidRPr="00C70643">
        <w:rPr>
          <w:rFonts w:ascii="Times New Roman" w:hAnsi="Times New Roman" w:cs="Times New Roman"/>
          <w:b w:val="0"/>
          <w:bCs w:val="0"/>
        </w:rPr>
        <w:t>.</w:t>
      </w:r>
      <w:bookmarkEnd w:id="15"/>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случае если в </w:t>
      </w:r>
      <w:r w:rsidR="00357D34">
        <w:rPr>
          <w:rFonts w:ascii="Times New Roman" w:hAnsi="Times New Roman" w:cs="Times New Roman"/>
          <w:b w:val="0"/>
          <w:bCs w:val="0"/>
        </w:rPr>
        <w:t>извещении</w:t>
      </w:r>
      <w:r>
        <w:rPr>
          <w:rFonts w:ascii="Times New Roman" w:hAnsi="Times New Roman" w:cs="Times New Roman"/>
          <w:b w:val="0"/>
          <w:bCs w:val="0"/>
        </w:rPr>
        <w:t xml:space="preserve"> о закупке не указано иного при проведении закупки Заказчик также является Организатором закупки, функции которого определены Стандартом. </w:t>
      </w:r>
    </w:p>
    <w:p w:rsidR="008F15CD" w:rsidRPr="00DE2033"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DE2033">
        <w:rPr>
          <w:rFonts w:ascii="Times New Roman" w:hAnsi="Times New Roman" w:cs="Times New Roman"/>
          <w:b w:val="0"/>
          <w:bCs w:val="0"/>
        </w:rPr>
        <w:t>Заказчик вправе привлечь для организации и проведения закупки стороннего О</w:t>
      </w:r>
      <w:r>
        <w:rPr>
          <w:rFonts w:ascii="Times New Roman" w:hAnsi="Times New Roman" w:cs="Times New Roman"/>
          <w:b w:val="0"/>
          <w:bCs w:val="0"/>
        </w:rPr>
        <w:t xml:space="preserve">рганизатора закупки, информация о котором (в случае принятия такого решения) должна быть указана в </w:t>
      </w:r>
      <w:r w:rsidRPr="00C70643">
        <w:rPr>
          <w:rFonts w:ascii="Times New Roman" w:hAnsi="Times New Roman" w:cs="Times New Roman"/>
          <w:b w:val="0"/>
          <w:bCs w:val="0"/>
        </w:rPr>
        <w:t>пункте</w:t>
      </w:r>
      <w:r>
        <w:rPr>
          <w:rFonts w:ascii="Times New Roman" w:hAnsi="Times New Roman" w:cs="Times New Roman"/>
          <w:b w:val="0"/>
          <w:bCs w:val="0"/>
        </w:rPr>
        <w:t xml:space="preserve"> </w:t>
      </w:r>
      <w:hyperlink w:anchor="_Наименование,_место_нахождения," w:history="1">
        <w:r w:rsidRPr="003B6DE8">
          <w:rPr>
            <w:rStyle w:val="afe"/>
            <w:rFonts w:ascii="Times New Roman" w:hAnsi="Times New Roman" w:cs="Times New Roman"/>
            <w:b w:val="0"/>
            <w:bCs w:val="0"/>
          </w:rPr>
          <w:t>2 части II «ИНФОРМАЦИОННАЯ КАРТА ЗАКУПКИ»</w:t>
        </w:r>
      </w:hyperlink>
      <w:r w:rsidRPr="006F404C">
        <w:rPr>
          <w:rFonts w:ascii="Times New Roman" w:hAnsi="Times New Roman" w:cs="Times New Roman"/>
          <w:b w:val="0"/>
          <w:bCs w:val="0"/>
        </w:rPr>
        <w:t>.</w:t>
      </w:r>
      <w:r w:rsidRPr="00DE2033">
        <w:t xml:space="preserve"> </w:t>
      </w:r>
      <w:r>
        <w:rPr>
          <w:rFonts w:ascii="Times New Roman" w:hAnsi="Times New Roman" w:cs="Times New Roman"/>
          <w:b w:val="0"/>
          <w:bCs w:val="0"/>
        </w:rPr>
        <w:t>Р</w:t>
      </w:r>
      <w:r w:rsidRPr="00DE2033">
        <w:rPr>
          <w:rFonts w:ascii="Times New Roman" w:hAnsi="Times New Roman" w:cs="Times New Roman"/>
          <w:b w:val="0"/>
          <w:bCs w:val="0"/>
        </w:rPr>
        <w:t>аспределение функций между Заказчиком и таким Организатором закупки определяется договором, подписанным между ними</w:t>
      </w:r>
      <w:r>
        <w:rPr>
          <w:rFonts w:ascii="Times New Roman" w:hAnsi="Times New Roman" w:cs="Times New Roman"/>
          <w:b w:val="0"/>
          <w:bCs w:val="0"/>
        </w:rPr>
        <w:t xml:space="preserve"> с учетом требований Стандарта.</w:t>
      </w:r>
    </w:p>
    <w:p w:rsidR="008F15CD" w:rsidRPr="00C70643" w:rsidRDefault="008F15CD" w:rsidP="008F15CD">
      <w:pPr>
        <w:pStyle w:val="21"/>
        <w:keepNext w:val="0"/>
        <w:numPr>
          <w:ilvl w:val="1"/>
          <w:numId w:val="1"/>
        </w:numPr>
        <w:spacing w:after="0"/>
        <w:ind w:left="0" w:firstLine="567"/>
        <w:jc w:val="left"/>
        <w:rPr>
          <w:sz w:val="24"/>
          <w:szCs w:val="24"/>
        </w:rPr>
      </w:pPr>
      <w:bookmarkStart w:id="16" w:name="_Toc123405455"/>
      <w:bookmarkStart w:id="17" w:name="_Toc42588453"/>
      <w:r w:rsidRPr="00C70643">
        <w:rPr>
          <w:sz w:val="24"/>
          <w:szCs w:val="24"/>
        </w:rPr>
        <w:t xml:space="preserve">Начальная (максимальная) цена </w:t>
      </w:r>
      <w:bookmarkEnd w:id="16"/>
      <w:r w:rsidRPr="00C70643">
        <w:rPr>
          <w:sz w:val="24"/>
          <w:szCs w:val="24"/>
        </w:rPr>
        <w:t>договора (цена лота)</w:t>
      </w:r>
      <w:bookmarkEnd w:id="17"/>
      <w:r w:rsidRPr="00C70643">
        <w:rPr>
          <w:sz w:val="24"/>
          <w:szCs w:val="24"/>
        </w:rPr>
        <w:t xml:space="preserve"> </w:t>
      </w:r>
    </w:p>
    <w:p w:rsidR="008F15CD" w:rsidRPr="00FD4522" w:rsidRDefault="008F15CD" w:rsidP="008F15CD">
      <w:pPr>
        <w:pStyle w:val="31"/>
        <w:numPr>
          <w:ilvl w:val="2"/>
          <w:numId w:val="1"/>
        </w:numPr>
        <w:spacing w:before="0" w:after="0"/>
        <w:ind w:left="0" w:firstLine="567"/>
        <w:rPr>
          <w:rFonts w:ascii="Times New Roman" w:hAnsi="Times New Roman" w:cs="Times New Roman"/>
          <w:b w:val="0"/>
          <w:bCs w:val="0"/>
        </w:rPr>
      </w:pPr>
      <w:bookmarkStart w:id="18" w:name="_Ref166311292"/>
      <w:proofErr w:type="gramStart"/>
      <w:r w:rsidRPr="006D4FE7">
        <w:rPr>
          <w:rFonts w:ascii="Times New Roman" w:hAnsi="Times New Roman" w:cs="Times New Roman"/>
          <w:b w:val="0"/>
          <w:bCs w:val="0"/>
        </w:rPr>
        <w:t xml:space="preserve">Начальная (максимальная) цена договора (цена лота) указана в </w:t>
      </w:r>
      <w:r>
        <w:rPr>
          <w:rFonts w:ascii="Times New Roman" w:hAnsi="Times New Roman" w:cs="Times New Roman"/>
          <w:b w:val="0"/>
          <w:bCs w:val="0"/>
        </w:rPr>
        <w:t xml:space="preserve">пункте </w:t>
      </w:r>
      <w:hyperlink w:anchor="_Сведения_о_начальной" w:history="1">
        <w:r w:rsidRPr="003B6DE8">
          <w:rPr>
            <w:rStyle w:val="afe"/>
            <w:rFonts w:ascii="Times New Roman" w:hAnsi="Times New Roman" w:cs="Times New Roman"/>
            <w:b w:val="0"/>
            <w:bCs w:val="0"/>
          </w:rPr>
          <w:t>7 части II «ИНФОРМАЦИОННАЯ КАРТА ЗАКУПКИ»</w:t>
        </w:r>
      </w:hyperlink>
      <w:r w:rsidRPr="006F404C">
        <w:rPr>
          <w:rFonts w:ascii="Times New Roman" w:hAnsi="Times New Roman" w:cs="Times New Roman"/>
          <w:b w:val="0"/>
          <w:bCs w:val="0"/>
        </w:rPr>
        <w:t xml:space="preserve">. </w:t>
      </w:r>
      <w:bookmarkEnd w:id="18"/>
      <w:r w:rsidRPr="00FD4522">
        <w:rPr>
          <w:rFonts w:ascii="Times New Roman" w:hAnsi="Times New Roman" w:cs="Times New Roman"/>
          <w:b w:val="0"/>
          <w:bCs w:val="0"/>
        </w:rPr>
        <w:t xml:space="preserve">Начальная (максимальная) цена договора (цена лота) может быть указана Заказчиком в виде </w:t>
      </w:r>
      <w:r w:rsidRPr="00FD4522">
        <w:rPr>
          <w:rFonts w:ascii="Times New Roman" w:hAnsi="Times New Roman" w:cs="Times New Roman"/>
          <w:b w:val="0"/>
        </w:rPr>
        <w:t>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w:t>
      </w:r>
      <w:proofErr w:type="gramEnd"/>
      <w:r w:rsidRPr="00FD4522">
        <w:rPr>
          <w:rFonts w:ascii="Times New Roman" w:hAnsi="Times New Roman" w:cs="Times New Roman"/>
          <w:b w:val="0"/>
        </w:rPr>
        <w:t xml:space="preserve"> товара, работы, услуги и максимальное значение </w:t>
      </w:r>
      <w:r w:rsidRPr="00FD4522">
        <w:rPr>
          <w:rFonts w:ascii="Times New Roman" w:hAnsi="Times New Roman" w:cs="Times New Roman"/>
          <w:b w:val="0"/>
        </w:rPr>
        <w:lastRenderedPageBreak/>
        <w:t xml:space="preserve">цены договора. </w:t>
      </w:r>
      <w:r w:rsidRPr="007D35D2">
        <w:rPr>
          <w:rFonts w:ascii="Times New Roman" w:hAnsi="Times New Roman" w:cs="Times New Roman"/>
          <w:b w:val="0"/>
        </w:rPr>
        <w:t xml:space="preserve">В случае если по результатам закупки в соответствии с условиями </w:t>
      </w:r>
      <w:r w:rsidR="00357D34">
        <w:rPr>
          <w:rFonts w:ascii="Times New Roman" w:hAnsi="Times New Roman" w:cs="Times New Roman"/>
          <w:b w:val="0"/>
        </w:rPr>
        <w:t>извещения</w:t>
      </w:r>
      <w:r w:rsidRPr="007D35D2">
        <w:rPr>
          <w:rFonts w:ascii="Times New Roman" w:hAnsi="Times New Roman" w:cs="Times New Roman"/>
          <w:b w:val="0"/>
        </w:rPr>
        <w:t xml:space="preserve"> о закупке может быть заключено несколько договоров, в том числе с несколькими заказчиками, начальная максимальная цена </w:t>
      </w:r>
      <w:r>
        <w:rPr>
          <w:rFonts w:ascii="Times New Roman" w:hAnsi="Times New Roman" w:cs="Times New Roman"/>
          <w:b w:val="0"/>
        </w:rPr>
        <w:t xml:space="preserve">договора (цена </w:t>
      </w:r>
      <w:r w:rsidRPr="007D35D2">
        <w:rPr>
          <w:rFonts w:ascii="Times New Roman" w:hAnsi="Times New Roman" w:cs="Times New Roman"/>
          <w:b w:val="0"/>
        </w:rPr>
        <w:t>лота</w:t>
      </w:r>
      <w:r>
        <w:rPr>
          <w:rFonts w:ascii="Times New Roman" w:hAnsi="Times New Roman" w:cs="Times New Roman"/>
          <w:b w:val="0"/>
        </w:rPr>
        <w:t>)</w:t>
      </w:r>
      <w:r w:rsidRPr="007D35D2">
        <w:rPr>
          <w:rFonts w:ascii="Times New Roman" w:hAnsi="Times New Roman" w:cs="Times New Roman"/>
          <w:b w:val="0"/>
        </w:rPr>
        <w:t xml:space="preserve"> может включать в себя указание начальных максимальных цен отдельных договоров.</w:t>
      </w:r>
    </w:p>
    <w:p w:rsidR="008F15CD" w:rsidRPr="005A21FF" w:rsidRDefault="008F15CD" w:rsidP="008F15CD">
      <w:pPr>
        <w:pStyle w:val="21"/>
        <w:keepNext w:val="0"/>
        <w:numPr>
          <w:ilvl w:val="1"/>
          <w:numId w:val="1"/>
        </w:numPr>
        <w:spacing w:after="0"/>
        <w:ind w:left="0" w:firstLine="567"/>
        <w:jc w:val="left"/>
        <w:rPr>
          <w:sz w:val="24"/>
          <w:szCs w:val="24"/>
        </w:rPr>
      </w:pPr>
      <w:bookmarkStart w:id="19" w:name="_Требования_к_участникам"/>
      <w:bookmarkStart w:id="20" w:name="_Toc123405457"/>
      <w:bookmarkStart w:id="21" w:name="_Ref33703776"/>
      <w:bookmarkStart w:id="22" w:name="_Toc42588454"/>
      <w:bookmarkEnd w:id="19"/>
      <w:r w:rsidRPr="005A21FF">
        <w:rPr>
          <w:sz w:val="24"/>
          <w:szCs w:val="24"/>
        </w:rPr>
        <w:t xml:space="preserve">Требования к </w:t>
      </w:r>
      <w:bookmarkEnd w:id="20"/>
      <w:r w:rsidRPr="005A21FF">
        <w:rPr>
          <w:sz w:val="24"/>
          <w:szCs w:val="24"/>
        </w:rPr>
        <w:t>участникам закупки</w:t>
      </w:r>
      <w:bookmarkEnd w:id="21"/>
      <w:bookmarkEnd w:id="22"/>
    </w:p>
    <w:p w:rsidR="00906491" w:rsidRPr="00CF5F50" w:rsidRDefault="00CF5F50" w:rsidP="00906491">
      <w:pPr>
        <w:pStyle w:val="31"/>
        <w:keepNext w:val="0"/>
        <w:numPr>
          <w:ilvl w:val="2"/>
          <w:numId w:val="1"/>
        </w:numPr>
        <w:spacing w:before="0" w:after="0"/>
        <w:ind w:left="0" w:firstLine="567"/>
        <w:rPr>
          <w:rFonts w:ascii="Times New Roman" w:hAnsi="Times New Roman" w:cs="Times New Roman"/>
          <w:b w:val="0"/>
          <w:bCs w:val="0"/>
        </w:rPr>
      </w:pPr>
      <w:proofErr w:type="gramStart"/>
      <w:r w:rsidRPr="00CF5F50">
        <w:rPr>
          <w:rFonts w:ascii="Times New Roman" w:hAnsi="Times New Roman" w:cs="Times New Roman"/>
          <w:b w:val="0"/>
          <w:bCs w:val="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2A3683" w:rsidRPr="00CF5F50">
        <w:rPr>
          <w:rFonts w:ascii="Times New Roman" w:hAnsi="Times New Roman" w:cs="Times New Roman"/>
          <w:b w:val="0"/>
          <w:bCs w:val="0"/>
        </w:rPr>
        <w:t>.</w:t>
      </w:r>
      <w:proofErr w:type="gramEnd"/>
    </w:p>
    <w:p w:rsidR="008F15CD" w:rsidRPr="00536F50"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536F50">
        <w:rPr>
          <w:rFonts w:ascii="Times New Roman" w:hAnsi="Times New Roman" w:cs="Times New Roman"/>
          <w:b w:val="0"/>
          <w:bCs w:val="0"/>
        </w:rPr>
        <w:t>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действующего законодательства.</w:t>
      </w:r>
    </w:p>
    <w:p w:rsidR="008F15CD" w:rsidRDefault="008F15CD" w:rsidP="002A3683">
      <w:pPr>
        <w:pStyle w:val="31"/>
        <w:keepNext w:val="0"/>
        <w:numPr>
          <w:ilvl w:val="2"/>
          <w:numId w:val="1"/>
        </w:numPr>
        <w:spacing w:before="0" w:after="0"/>
        <w:ind w:firstLine="283"/>
        <w:rPr>
          <w:rFonts w:ascii="Times New Roman" w:hAnsi="Times New Roman" w:cs="Times New Roman"/>
          <w:b w:val="0"/>
          <w:bCs w:val="0"/>
        </w:rPr>
      </w:pPr>
      <w:bookmarkStart w:id="23" w:name="_Участник_закупки_для"/>
      <w:bookmarkStart w:id="24" w:name="_Ref166312025"/>
      <w:bookmarkEnd w:id="23"/>
      <w:r w:rsidRPr="00C70643">
        <w:rPr>
          <w:rFonts w:ascii="Times New Roman" w:hAnsi="Times New Roman" w:cs="Times New Roman"/>
          <w:b w:val="0"/>
          <w:bCs w:val="0"/>
        </w:rPr>
        <w:t xml:space="preserve">Участник </w:t>
      </w:r>
      <w:r w:rsidRPr="00ED3884">
        <w:rPr>
          <w:rFonts w:ascii="Times New Roman" w:hAnsi="Times New Roman" w:cs="Times New Roman"/>
          <w:b w:val="0"/>
        </w:rPr>
        <w:t xml:space="preserve">закупки </w:t>
      </w:r>
      <w:r w:rsidRPr="00ED3884">
        <w:rPr>
          <w:rFonts w:ascii="Times New Roman" w:hAnsi="Times New Roman" w:cs="Times New Roman"/>
          <w:b w:val="0"/>
          <w:bCs w:val="0"/>
        </w:rPr>
        <w:t xml:space="preserve">для того, чтобы принять участие в закупке, должен удовлетворять требованиям, установленным в </w:t>
      </w:r>
      <w:r>
        <w:rPr>
          <w:rFonts w:ascii="Times New Roman" w:hAnsi="Times New Roman" w:cs="Times New Roman"/>
          <w:b w:val="0"/>
          <w:bCs w:val="0"/>
        </w:rPr>
        <w:t xml:space="preserve">пункте </w:t>
      </w:r>
      <w:hyperlink w:anchor="_Единые_требования_к" w:history="1">
        <w:r w:rsidRPr="007B65FC">
          <w:rPr>
            <w:rStyle w:val="afe"/>
            <w:rFonts w:ascii="Times New Roman" w:hAnsi="Times New Roman" w:cs="Times New Roman"/>
            <w:b w:val="0"/>
            <w:bCs w:val="0"/>
          </w:rPr>
          <w:t>14 части II «ИНФОРМАЦИОННАЯ КАРТА ЗАКУПКИ»</w:t>
        </w:r>
      </w:hyperlink>
      <w:r>
        <w:rPr>
          <w:rFonts w:ascii="Times New Roman" w:hAnsi="Times New Roman" w:cs="Times New Roman"/>
          <w:b w:val="0"/>
          <w:bCs w:val="0"/>
        </w:rPr>
        <w:t xml:space="preserve">, </w:t>
      </w:r>
      <w:hyperlink w:anchor="_Требования,_установленные_в" w:history="1">
        <w:r w:rsidRPr="009F35A4">
          <w:rPr>
            <w:rStyle w:val="afe"/>
            <w:rFonts w:ascii="Times New Roman" w:hAnsi="Times New Roman" w:cs="Times New Roman"/>
            <w:b w:val="0"/>
            <w:bCs w:val="0"/>
          </w:rPr>
          <w:t>1</w:t>
        </w:r>
        <w:r>
          <w:rPr>
            <w:rStyle w:val="afe"/>
            <w:rFonts w:ascii="Times New Roman" w:hAnsi="Times New Roman" w:cs="Times New Roman"/>
            <w:b w:val="0"/>
            <w:bCs w:val="0"/>
          </w:rPr>
          <w:t>5</w:t>
        </w:r>
        <w:r w:rsidRPr="009F35A4">
          <w:rPr>
            <w:rStyle w:val="afe"/>
            <w:rFonts w:ascii="Times New Roman" w:hAnsi="Times New Roman" w:cs="Times New Roman"/>
            <w:b w:val="0"/>
            <w:bCs w:val="0"/>
          </w:rPr>
          <w:t xml:space="preserve"> части II «ИНФОРМАЦИОННАЯ КАРТА ЗАКУПКИ»</w:t>
        </w:r>
      </w:hyperlink>
      <w:r>
        <w:rPr>
          <w:rFonts w:ascii="Times New Roman" w:hAnsi="Times New Roman" w:cs="Times New Roman"/>
          <w:b w:val="0"/>
          <w:bCs w:val="0"/>
        </w:rPr>
        <w:t xml:space="preserve">, </w:t>
      </w:r>
      <w:hyperlink w:anchor="_Квалификационные_требования_к" w:history="1">
        <w:r>
          <w:rPr>
            <w:rStyle w:val="afe"/>
            <w:rFonts w:ascii="Times New Roman" w:hAnsi="Times New Roman" w:cs="Times New Roman"/>
            <w:b w:val="0"/>
            <w:bCs w:val="0"/>
          </w:rPr>
          <w:t>16</w:t>
        </w:r>
        <w:r w:rsidRPr="007B65FC">
          <w:rPr>
            <w:rStyle w:val="afe"/>
            <w:rFonts w:ascii="Times New Roman" w:hAnsi="Times New Roman" w:cs="Times New Roman"/>
            <w:b w:val="0"/>
            <w:bCs w:val="0"/>
          </w:rPr>
          <w:t xml:space="preserve"> части II «ИНФОРМАЦИОННАЯ КАРТА ЗАКУПКИ»</w:t>
        </w:r>
      </w:hyperlink>
      <w:bookmarkEnd w:id="24"/>
      <w:r>
        <w:rPr>
          <w:rFonts w:ascii="Times New Roman" w:hAnsi="Times New Roman" w:cs="Times New Roman"/>
          <w:b w:val="0"/>
          <w:bCs w:val="0"/>
        </w:rPr>
        <w:t>.</w:t>
      </w:r>
    </w:p>
    <w:p w:rsidR="008F15CD" w:rsidRPr="009F35A4"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9F35A4">
        <w:rPr>
          <w:rFonts w:ascii="Times New Roman" w:hAnsi="Times New Roman" w:cs="Times New Roman"/>
          <w:b w:val="0"/>
          <w:bCs w:val="0"/>
        </w:rPr>
        <w:t xml:space="preserve">Участник в составе заявки должен указать сведения о наличии/отсутствии конфликта интересов и/или связей, носящих характер </w:t>
      </w:r>
      <w:proofErr w:type="spellStart"/>
      <w:r w:rsidRPr="009F35A4">
        <w:rPr>
          <w:rFonts w:ascii="Times New Roman" w:hAnsi="Times New Roman" w:cs="Times New Roman"/>
          <w:b w:val="0"/>
          <w:bCs w:val="0"/>
        </w:rPr>
        <w:t>аффилированности</w:t>
      </w:r>
      <w:proofErr w:type="spellEnd"/>
      <w:r w:rsidRPr="009F35A4">
        <w:rPr>
          <w:rFonts w:ascii="Times New Roman" w:hAnsi="Times New Roman" w:cs="Times New Roman"/>
          <w:b w:val="0"/>
          <w:bCs w:val="0"/>
        </w:rPr>
        <w:t xml:space="preserve"> с работниками Заказчика/Организатора закупки</w:t>
      </w:r>
      <w:r>
        <w:rPr>
          <w:rFonts w:ascii="Times New Roman" w:hAnsi="Times New Roman" w:cs="Times New Roman"/>
          <w:b w:val="0"/>
          <w:bCs w:val="0"/>
        </w:rPr>
        <w:t>.</w:t>
      </w:r>
    </w:p>
    <w:p w:rsidR="008F15CD" w:rsidRPr="009F35A4"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9F35A4">
        <w:rPr>
          <w:rFonts w:ascii="Times New Roman" w:hAnsi="Times New Roman" w:cs="Times New Roman"/>
          <w:b w:val="0"/>
          <w:bCs w:val="0"/>
        </w:rPr>
        <w:t xml:space="preserve">Участник в составе заявки должен </w:t>
      </w:r>
      <w:proofErr w:type="gramStart"/>
      <w:r w:rsidRPr="009F35A4">
        <w:rPr>
          <w:rFonts w:ascii="Times New Roman" w:hAnsi="Times New Roman" w:cs="Times New Roman"/>
          <w:b w:val="0"/>
          <w:bCs w:val="0"/>
        </w:rPr>
        <w:t>предоставить справку</w:t>
      </w:r>
      <w:proofErr w:type="gramEnd"/>
      <w:r w:rsidRPr="009F35A4">
        <w:rPr>
          <w:rFonts w:ascii="Times New Roman" w:hAnsi="Times New Roman" w:cs="Times New Roman"/>
          <w:b w:val="0"/>
          <w:bCs w:val="0"/>
        </w:rPr>
        <w:t xml:space="preserve"> о цепочке собственников участника закупки, включая бене</w:t>
      </w:r>
      <w:r>
        <w:rPr>
          <w:rFonts w:ascii="Times New Roman" w:hAnsi="Times New Roman" w:cs="Times New Roman"/>
          <w:b w:val="0"/>
          <w:bCs w:val="0"/>
        </w:rPr>
        <w:t>фициаров (в том числе конечных).</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9F35A4">
        <w:rPr>
          <w:rFonts w:ascii="Times New Roman" w:hAnsi="Times New Roman" w:cs="Times New Roman"/>
          <w:b w:val="0"/>
          <w:bCs w:val="0"/>
        </w:rPr>
        <w:t xml:space="preserve">Участник </w:t>
      </w:r>
      <w:r w:rsidR="00265C39" w:rsidRPr="009F35A4">
        <w:rPr>
          <w:rFonts w:ascii="Times New Roman" w:hAnsi="Times New Roman" w:cs="Times New Roman"/>
          <w:b w:val="0"/>
          <w:bCs w:val="0"/>
        </w:rPr>
        <w:t xml:space="preserve">в составе заявки </w:t>
      </w:r>
      <w:r w:rsidRPr="009F35A4">
        <w:rPr>
          <w:rFonts w:ascii="Times New Roman" w:hAnsi="Times New Roman" w:cs="Times New Roman"/>
          <w:b w:val="0"/>
          <w:bCs w:val="0"/>
        </w:rPr>
        <w:t>должен ознакомит</w:t>
      </w:r>
      <w:r w:rsidR="004E56FD">
        <w:rPr>
          <w:rFonts w:ascii="Times New Roman" w:hAnsi="Times New Roman" w:cs="Times New Roman"/>
          <w:b w:val="0"/>
          <w:bCs w:val="0"/>
        </w:rPr>
        <w:t>ь</w:t>
      </w:r>
      <w:r w:rsidRPr="009F35A4">
        <w:rPr>
          <w:rFonts w:ascii="Times New Roman" w:hAnsi="Times New Roman" w:cs="Times New Roman"/>
          <w:b w:val="0"/>
          <w:bCs w:val="0"/>
        </w:rPr>
        <w:t xml:space="preserve">ся с требованиями </w:t>
      </w:r>
      <w:proofErr w:type="spellStart"/>
      <w:r w:rsidRPr="009F35A4">
        <w:rPr>
          <w:rFonts w:ascii="Times New Roman" w:hAnsi="Times New Roman" w:cs="Times New Roman"/>
          <w:b w:val="0"/>
          <w:bCs w:val="0"/>
        </w:rPr>
        <w:t>Антикоррупционной</w:t>
      </w:r>
      <w:proofErr w:type="spellEnd"/>
      <w:r w:rsidRPr="009F35A4">
        <w:rPr>
          <w:rFonts w:ascii="Times New Roman" w:hAnsi="Times New Roman" w:cs="Times New Roman"/>
          <w:b w:val="0"/>
          <w:bCs w:val="0"/>
        </w:rPr>
        <w:t xml:space="preserve"> политики Заказчика </w:t>
      </w:r>
      <w:r w:rsidR="007A32A7">
        <w:rPr>
          <w:rFonts w:ascii="Times New Roman" w:hAnsi="Times New Roman" w:cs="Times New Roman"/>
          <w:b w:val="0"/>
          <w:bCs w:val="0"/>
        </w:rPr>
        <w:t>и</w:t>
      </w:r>
      <w:r w:rsidR="00184221">
        <w:rPr>
          <w:rFonts w:ascii="Times New Roman" w:hAnsi="Times New Roman" w:cs="Times New Roman"/>
          <w:b w:val="0"/>
          <w:bCs w:val="0"/>
        </w:rPr>
        <w:t xml:space="preserve"> </w:t>
      </w:r>
      <w:r w:rsidR="007A32A7">
        <w:rPr>
          <w:rFonts w:ascii="Times New Roman" w:hAnsi="Times New Roman" w:cs="Times New Roman"/>
          <w:b w:val="0"/>
          <w:bCs w:val="0"/>
        </w:rPr>
        <w:t>выразить</w:t>
      </w:r>
      <w:r w:rsidRPr="009F35A4">
        <w:rPr>
          <w:rFonts w:ascii="Times New Roman" w:hAnsi="Times New Roman" w:cs="Times New Roman"/>
          <w:b w:val="0"/>
          <w:bCs w:val="0"/>
        </w:rPr>
        <w:t xml:space="preserve"> согласие с принимаемыми </w:t>
      </w:r>
      <w:r w:rsidR="00B41A8D">
        <w:rPr>
          <w:rFonts w:ascii="Times New Roman" w:hAnsi="Times New Roman" w:cs="Times New Roman"/>
          <w:b w:val="0"/>
          <w:bCs w:val="0"/>
        </w:rPr>
        <w:t>З</w:t>
      </w:r>
      <w:r w:rsidRPr="009F35A4">
        <w:rPr>
          <w:rFonts w:ascii="Times New Roman" w:hAnsi="Times New Roman" w:cs="Times New Roman"/>
          <w:b w:val="0"/>
          <w:bCs w:val="0"/>
        </w:rPr>
        <w:t xml:space="preserve">аказчиком </w:t>
      </w:r>
      <w:proofErr w:type="spellStart"/>
      <w:r w:rsidRPr="009F35A4">
        <w:rPr>
          <w:rFonts w:ascii="Times New Roman" w:hAnsi="Times New Roman" w:cs="Times New Roman"/>
          <w:b w:val="0"/>
          <w:bCs w:val="0"/>
        </w:rPr>
        <w:t>антикоррупционными</w:t>
      </w:r>
      <w:proofErr w:type="spellEnd"/>
      <w:r w:rsidRPr="009F35A4">
        <w:rPr>
          <w:rFonts w:ascii="Times New Roman" w:hAnsi="Times New Roman" w:cs="Times New Roman"/>
          <w:b w:val="0"/>
          <w:bCs w:val="0"/>
        </w:rPr>
        <w:t xml:space="preserve"> мерами</w:t>
      </w:r>
      <w:r>
        <w:rPr>
          <w:rFonts w:ascii="Times New Roman" w:hAnsi="Times New Roman" w:cs="Times New Roman"/>
          <w:b w:val="0"/>
          <w:bCs w:val="0"/>
        </w:rPr>
        <w:t>.</w:t>
      </w:r>
    </w:p>
    <w:p w:rsidR="008F15CD" w:rsidRPr="005B1855" w:rsidRDefault="008F15CD" w:rsidP="008F15CD">
      <w:pPr>
        <w:pStyle w:val="31"/>
        <w:keepNext w:val="0"/>
        <w:numPr>
          <w:ilvl w:val="2"/>
          <w:numId w:val="1"/>
        </w:numPr>
        <w:spacing w:before="0" w:after="0"/>
        <w:ind w:left="0" w:firstLine="567"/>
        <w:rPr>
          <w:rFonts w:ascii="Times New Roman" w:hAnsi="Times New Roman" w:cs="Times New Roman"/>
          <w:b w:val="0"/>
        </w:rPr>
      </w:pPr>
      <w:proofErr w:type="gramStart"/>
      <w:r w:rsidRPr="00ED3884">
        <w:rPr>
          <w:rFonts w:ascii="Times New Roman" w:hAnsi="Times New Roman" w:cs="Times New Roman"/>
          <w:b w:val="0"/>
        </w:rPr>
        <w:t>Участник закупки должен соответствовать</w:t>
      </w:r>
      <w:r w:rsidRPr="00C70643">
        <w:rPr>
          <w:rFonts w:ascii="Times New Roman" w:hAnsi="Times New Roman" w:cs="Times New Roman"/>
          <w:b w:val="0"/>
        </w:rPr>
        <w:t xml:space="preserve"> требованию об отсутствии сведений о нем в </w:t>
      </w:r>
      <w:hyperlink r:id="rId12" w:history="1">
        <w:r w:rsidRPr="00C1506A">
          <w:rPr>
            <w:rStyle w:val="afe"/>
            <w:rFonts w:ascii="Times New Roman" w:hAnsi="Times New Roman" w:cs="Times New Roman"/>
            <w:b w:val="0"/>
          </w:rPr>
          <w:t>реестре недобросовестных поставщиков</w:t>
        </w:r>
      </w:hyperlink>
      <w:r w:rsidRPr="0006345E">
        <w:rPr>
          <w:rFonts w:ascii="Times New Roman" w:hAnsi="Times New Roman" w:cs="Times New Roman"/>
          <w:b w:val="0"/>
        </w:rPr>
        <w:t xml:space="preserve">, предусмотренном </w:t>
      </w:r>
      <w:r>
        <w:rPr>
          <w:rFonts w:ascii="Times New Roman" w:hAnsi="Times New Roman" w:cs="Times New Roman"/>
          <w:b w:val="0"/>
        </w:rPr>
        <w:t>Законом 223-ФЗ</w:t>
      </w:r>
      <w:r w:rsidRPr="0006345E">
        <w:rPr>
          <w:rFonts w:ascii="Times New Roman" w:hAnsi="Times New Roman" w:cs="Times New Roman"/>
          <w:b w:val="0"/>
        </w:rPr>
        <w:t>, и (или) в реестре недобросовестных поставщиков, предусмотренном Федеральным законом от 5 апреля 2013 года</w:t>
      </w:r>
      <w:r>
        <w:rPr>
          <w:rFonts w:ascii="Times New Roman" w:hAnsi="Times New Roman" w:cs="Times New Roman"/>
          <w:b w:val="0"/>
        </w:rPr>
        <w:t xml:space="preserve"> № </w:t>
      </w:r>
      <w:r w:rsidRPr="0006345E">
        <w:rPr>
          <w:rFonts w:ascii="Times New Roman" w:hAnsi="Times New Roman" w:cs="Times New Roman"/>
          <w:b w:val="0"/>
        </w:rPr>
        <w:t xml:space="preserve">44-ФЗ </w:t>
      </w:r>
      <w:r>
        <w:rPr>
          <w:rFonts w:ascii="Times New Roman" w:hAnsi="Times New Roman" w:cs="Times New Roman"/>
          <w:b w:val="0"/>
        </w:rPr>
        <w:t>«</w:t>
      </w:r>
      <w:r w:rsidRPr="0006345E">
        <w:rPr>
          <w:rFonts w:ascii="Times New Roman" w:hAnsi="Times New Roman" w:cs="Times New Roman"/>
          <w:b w:val="0"/>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rPr>
        <w:t>»</w:t>
      </w:r>
      <w:r w:rsidRPr="00C70643">
        <w:rPr>
          <w:rFonts w:ascii="Times New Roman" w:hAnsi="Times New Roman" w:cs="Times New Roman"/>
          <w:b w:val="0"/>
        </w:rPr>
        <w:t xml:space="preserve">, если такое требование установлено Заказчиком, в </w:t>
      </w:r>
      <w:r w:rsidRPr="005B1855">
        <w:rPr>
          <w:rFonts w:ascii="Times New Roman" w:hAnsi="Times New Roman" w:cs="Times New Roman"/>
          <w:b w:val="0"/>
        </w:rPr>
        <w:t xml:space="preserve">пункте </w:t>
      </w:r>
      <w:hyperlink w:anchor="_Единые_требования_к" w:history="1">
        <w:r w:rsidRPr="007B65FC">
          <w:rPr>
            <w:rStyle w:val="afe"/>
            <w:rFonts w:ascii="Times New Roman" w:hAnsi="Times New Roman" w:cs="Times New Roman"/>
            <w:b w:val="0"/>
            <w:bCs w:val="0"/>
          </w:rPr>
          <w:t>14 части II «ИНФОРМАЦИОННАЯ КАРТА ЗАКУПКИ»</w:t>
        </w:r>
      </w:hyperlink>
      <w:r w:rsidRPr="005B1855">
        <w:rPr>
          <w:rFonts w:ascii="Times New Roman" w:hAnsi="Times New Roman" w:cs="Times New Roman"/>
          <w:b w:val="0"/>
        </w:rPr>
        <w:t>.</w:t>
      </w:r>
      <w:proofErr w:type="gramEnd"/>
    </w:p>
    <w:p w:rsidR="008F15CD" w:rsidRDefault="008F15CD" w:rsidP="008F15CD">
      <w:pPr>
        <w:pStyle w:val="31"/>
        <w:keepNext w:val="0"/>
        <w:numPr>
          <w:ilvl w:val="2"/>
          <w:numId w:val="1"/>
        </w:numPr>
        <w:spacing w:before="0" w:after="0"/>
        <w:ind w:left="0" w:firstLine="567"/>
        <w:rPr>
          <w:rFonts w:ascii="Times New Roman" w:hAnsi="Times New Roman" w:cs="Times New Roman"/>
          <w:b w:val="0"/>
        </w:rPr>
      </w:pPr>
      <w:proofErr w:type="gramStart"/>
      <w:r w:rsidRPr="005B1855">
        <w:rPr>
          <w:rFonts w:ascii="Times New Roman" w:hAnsi="Times New Roman" w:cs="Times New Roman"/>
          <w:b w:val="0"/>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w:t>
      </w:r>
      <w:r w:rsidR="00357D34">
        <w:rPr>
          <w:rFonts w:ascii="Times New Roman" w:hAnsi="Times New Roman" w:cs="Times New Roman"/>
          <w:b w:val="0"/>
        </w:rPr>
        <w:t>го</w:t>
      </w:r>
      <w:r w:rsidRPr="005B1855">
        <w:rPr>
          <w:rFonts w:ascii="Times New Roman" w:hAnsi="Times New Roman" w:cs="Times New Roman"/>
          <w:b w:val="0"/>
        </w:rPr>
        <w:t xml:space="preserve"> </w:t>
      </w:r>
      <w:r w:rsidR="00357D34">
        <w:rPr>
          <w:rFonts w:ascii="Times New Roman" w:hAnsi="Times New Roman" w:cs="Times New Roman"/>
          <w:b w:val="0"/>
        </w:rPr>
        <w:t>извещения</w:t>
      </w:r>
      <w:r w:rsidRPr="005B1855">
        <w:rPr>
          <w:rFonts w:ascii="Times New Roman" w:hAnsi="Times New Roman" w:cs="Times New Roman"/>
          <w:b w:val="0"/>
        </w:rPr>
        <w:t xml:space="preserve"> о закупке в части требований, не подлежащи</w:t>
      </w:r>
      <w:r>
        <w:rPr>
          <w:rFonts w:ascii="Times New Roman" w:hAnsi="Times New Roman" w:cs="Times New Roman"/>
          <w:b w:val="0"/>
        </w:rPr>
        <w:t>х</w:t>
      </w:r>
      <w:r w:rsidRPr="005B1855">
        <w:rPr>
          <w:rFonts w:ascii="Times New Roman" w:hAnsi="Times New Roman" w:cs="Times New Roman"/>
          <w:b w:val="0"/>
        </w:rPr>
        <w:t xml:space="preserve"> суммированию (наличию гражданской правоспособности в полном объеме, не нахождения в процессе ликвидации, отсутствия в реестр</w:t>
      </w:r>
      <w:r>
        <w:rPr>
          <w:rFonts w:ascii="Times New Roman" w:hAnsi="Times New Roman" w:cs="Times New Roman"/>
          <w:b w:val="0"/>
        </w:rPr>
        <w:t xml:space="preserve">е недобросовестных поставщиков </w:t>
      </w:r>
      <w:r w:rsidRPr="005B1855">
        <w:rPr>
          <w:rFonts w:ascii="Times New Roman" w:hAnsi="Times New Roman" w:cs="Times New Roman"/>
          <w:b w:val="0"/>
        </w:rPr>
        <w:t>и т.п.).</w:t>
      </w:r>
      <w:proofErr w:type="gramEnd"/>
      <w:r w:rsidRPr="005B1855">
        <w:rPr>
          <w:rFonts w:ascii="Times New Roman" w:hAnsi="Times New Roman" w:cs="Times New Roman"/>
          <w:b w:val="0"/>
        </w:rPr>
        <w:t xml:space="preserve">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w:t>
      </w:r>
      <w:r w:rsidR="00357D34">
        <w:rPr>
          <w:rFonts w:ascii="Times New Roman" w:hAnsi="Times New Roman" w:cs="Times New Roman"/>
          <w:b w:val="0"/>
        </w:rPr>
        <w:t>извещении</w:t>
      </w:r>
      <w:r w:rsidRPr="005B1855">
        <w:rPr>
          <w:rFonts w:ascii="Times New Roman" w:hAnsi="Times New Roman" w:cs="Times New Roman"/>
          <w:b w:val="0"/>
        </w:rPr>
        <w:t xml:space="preserve"> о закупке требованиям оценивается в соответствии с распределением поставок, работ, услуг между членами коллективного участника.</w:t>
      </w:r>
    </w:p>
    <w:p w:rsidR="008F15CD" w:rsidRPr="008A58B0" w:rsidRDefault="008F15CD" w:rsidP="008F15CD">
      <w:pPr>
        <w:pStyle w:val="31"/>
        <w:keepNext w:val="0"/>
        <w:numPr>
          <w:ilvl w:val="2"/>
          <w:numId w:val="1"/>
        </w:numPr>
        <w:spacing w:before="0" w:after="0"/>
        <w:ind w:left="0" w:firstLine="567"/>
        <w:rPr>
          <w:rFonts w:ascii="Times New Roman" w:hAnsi="Times New Roman" w:cs="Times New Roman"/>
          <w:b w:val="0"/>
        </w:rPr>
      </w:pPr>
      <w:r w:rsidRPr="008A58B0">
        <w:rPr>
          <w:rFonts w:ascii="Times New Roman" w:hAnsi="Times New Roman" w:cs="Times New Roman"/>
          <w:b w:val="0"/>
        </w:rPr>
        <w:t xml:space="preserve">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 (субпоставщиков) у других участников закупки. В случае невыполнения этих требований заявки с участием таких лиц будут отклонены без рассмотрения по существу. Любое юридическое или индивидуальный предприниматель, не принимающее участие в данной закупке самостоятельно либо в составе коллективного </w:t>
      </w:r>
      <w:r>
        <w:rPr>
          <w:rFonts w:ascii="Times New Roman" w:hAnsi="Times New Roman" w:cs="Times New Roman"/>
          <w:b w:val="0"/>
        </w:rPr>
        <w:t>у</w:t>
      </w:r>
      <w:r w:rsidRPr="008A58B0">
        <w:rPr>
          <w:rFonts w:ascii="Times New Roman" w:hAnsi="Times New Roman" w:cs="Times New Roman"/>
          <w:b w:val="0"/>
        </w:rPr>
        <w:t xml:space="preserve">частника может являться субподрядчиком/соисполнителем у произвольного числа </w:t>
      </w:r>
      <w:r>
        <w:rPr>
          <w:rFonts w:ascii="Times New Roman" w:hAnsi="Times New Roman" w:cs="Times New Roman"/>
          <w:b w:val="0"/>
        </w:rPr>
        <w:t>у</w:t>
      </w:r>
      <w:r w:rsidRPr="008A58B0">
        <w:rPr>
          <w:rFonts w:ascii="Times New Roman" w:hAnsi="Times New Roman" w:cs="Times New Roman"/>
          <w:b w:val="0"/>
        </w:rPr>
        <w:t>частников закупки.</w:t>
      </w:r>
    </w:p>
    <w:p w:rsidR="008F15CD" w:rsidRPr="00536F50"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25" w:name="_Ref535962934"/>
      <w:proofErr w:type="gramStart"/>
      <w:r w:rsidRPr="00536F50">
        <w:rPr>
          <w:rFonts w:ascii="Times New Roman" w:hAnsi="Times New Roman" w:cs="Times New Roman"/>
          <w:b w:val="0"/>
          <w:bCs w:val="0"/>
        </w:rPr>
        <w:lastRenderedPageBreak/>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Заказчик вправе в </w:t>
      </w:r>
      <w:r w:rsidR="00357D34">
        <w:rPr>
          <w:rFonts w:ascii="Times New Roman" w:hAnsi="Times New Roman" w:cs="Times New Roman"/>
          <w:b w:val="0"/>
          <w:bCs w:val="0"/>
        </w:rPr>
        <w:t>извещении</w:t>
      </w:r>
      <w:r w:rsidRPr="00536F50">
        <w:rPr>
          <w:rFonts w:ascii="Times New Roman" w:hAnsi="Times New Roman" w:cs="Times New Roman"/>
          <w:b w:val="0"/>
          <w:bCs w:val="0"/>
        </w:rPr>
        <w:t xml:space="preserve"> о закупке установить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w:t>
      </w:r>
      <w:proofErr w:type="gramEnd"/>
      <w:r w:rsidRPr="00536F50">
        <w:rPr>
          <w:rFonts w:ascii="Times New Roman" w:hAnsi="Times New Roman" w:cs="Times New Roman"/>
          <w:b w:val="0"/>
          <w:bCs w:val="0"/>
        </w:rPr>
        <w:t xml:space="preserve"> их соответствия указанным требованиям. </w:t>
      </w:r>
      <w:r>
        <w:rPr>
          <w:rFonts w:ascii="Times New Roman" w:hAnsi="Times New Roman" w:cs="Times New Roman"/>
          <w:b w:val="0"/>
          <w:bCs w:val="0"/>
        </w:rPr>
        <w:t xml:space="preserve">Информация об установлении таких требований указывается в </w:t>
      </w:r>
      <w:r w:rsidRPr="00ED3884">
        <w:rPr>
          <w:rFonts w:ascii="Times New Roman" w:hAnsi="Times New Roman" w:cs="Times New Roman"/>
          <w:b w:val="0"/>
          <w:bCs w:val="0"/>
        </w:rPr>
        <w:t xml:space="preserve">пункте </w:t>
      </w:r>
      <w:bookmarkEnd w:id="25"/>
      <w:r w:rsidR="007F1F48" w:rsidRPr="007F1F48">
        <w:fldChar w:fldCharType="begin"/>
      </w:r>
      <w:r>
        <w:instrText xml:space="preserve"> HYPERLINK \l "_Единые_требования_к" </w:instrText>
      </w:r>
      <w:r w:rsidR="007F1F48" w:rsidRPr="007F1F48">
        <w:fldChar w:fldCharType="separate"/>
      </w:r>
      <w:r w:rsidRPr="007B65FC">
        <w:rPr>
          <w:rStyle w:val="afe"/>
          <w:rFonts w:ascii="Times New Roman" w:hAnsi="Times New Roman" w:cs="Times New Roman"/>
          <w:b w:val="0"/>
          <w:bCs w:val="0"/>
        </w:rPr>
        <w:t>14 части II «ИНФОРМАЦИОННАЯ КАРТА ЗАКУПКИ»</w:t>
      </w:r>
      <w:r w:rsidR="007F1F48">
        <w:rPr>
          <w:rStyle w:val="afe"/>
          <w:rFonts w:ascii="Times New Roman" w:hAnsi="Times New Roman" w:cs="Times New Roman"/>
          <w:b w:val="0"/>
          <w:bCs w:val="0"/>
        </w:rPr>
        <w:fldChar w:fldCharType="end"/>
      </w:r>
      <w:r>
        <w:rPr>
          <w:rFonts w:ascii="Times New Roman" w:hAnsi="Times New Roman" w:cs="Times New Roman"/>
          <w:b w:val="0"/>
          <w:bCs w:val="0"/>
        </w:rPr>
        <w:t xml:space="preserve">, </w:t>
      </w:r>
      <w:hyperlink w:anchor="_Требования,_установленные_в" w:history="1">
        <w:r w:rsidRPr="009F35A4">
          <w:rPr>
            <w:rStyle w:val="afe"/>
            <w:rFonts w:ascii="Times New Roman" w:hAnsi="Times New Roman" w:cs="Times New Roman"/>
            <w:b w:val="0"/>
            <w:bCs w:val="0"/>
          </w:rPr>
          <w:t>1</w:t>
        </w:r>
        <w:r>
          <w:rPr>
            <w:rStyle w:val="afe"/>
            <w:rFonts w:ascii="Times New Roman" w:hAnsi="Times New Roman" w:cs="Times New Roman"/>
            <w:b w:val="0"/>
            <w:bCs w:val="0"/>
          </w:rPr>
          <w:t>5</w:t>
        </w:r>
        <w:r w:rsidRPr="009F35A4">
          <w:rPr>
            <w:rStyle w:val="afe"/>
            <w:rFonts w:ascii="Times New Roman" w:hAnsi="Times New Roman" w:cs="Times New Roman"/>
            <w:b w:val="0"/>
            <w:bCs w:val="0"/>
          </w:rPr>
          <w:t xml:space="preserve"> части II «ИНФОРМАЦИОННАЯ КАРТА ЗАКУПКИ»</w:t>
        </w:r>
      </w:hyperlink>
      <w:r>
        <w:rPr>
          <w:rFonts w:ascii="Times New Roman" w:hAnsi="Times New Roman" w:cs="Times New Roman"/>
          <w:b w:val="0"/>
          <w:bCs w:val="0"/>
        </w:rPr>
        <w:t xml:space="preserve">, </w:t>
      </w:r>
      <w:hyperlink w:anchor="_Квалификационные_требования_к" w:history="1">
        <w:r>
          <w:rPr>
            <w:rStyle w:val="afe"/>
            <w:rFonts w:ascii="Times New Roman" w:hAnsi="Times New Roman" w:cs="Times New Roman"/>
            <w:b w:val="0"/>
            <w:bCs w:val="0"/>
          </w:rPr>
          <w:t>16</w:t>
        </w:r>
        <w:r w:rsidRPr="007B65FC">
          <w:rPr>
            <w:rStyle w:val="afe"/>
            <w:rFonts w:ascii="Times New Roman" w:hAnsi="Times New Roman" w:cs="Times New Roman"/>
            <w:b w:val="0"/>
            <w:bCs w:val="0"/>
          </w:rPr>
          <w:t xml:space="preserve"> части II «ИНФОРМАЦИОННАЯ КАРТА ЗАКУПКИ»</w:t>
        </w:r>
      </w:hyperlink>
      <w:r w:rsidRPr="00ED3884">
        <w:rPr>
          <w:rFonts w:ascii="Times New Roman" w:hAnsi="Times New Roman" w:cs="Times New Roman"/>
          <w:b w:val="0"/>
          <w:bCs w:val="0"/>
        </w:rPr>
        <w:t>.</w:t>
      </w:r>
    </w:p>
    <w:p w:rsidR="008F15CD" w:rsidRPr="00C70643" w:rsidRDefault="008F15CD" w:rsidP="008F15CD">
      <w:pPr>
        <w:pStyle w:val="21"/>
        <w:keepNext w:val="0"/>
        <w:numPr>
          <w:ilvl w:val="1"/>
          <w:numId w:val="1"/>
        </w:numPr>
        <w:tabs>
          <w:tab w:val="left" w:pos="1276"/>
        </w:tabs>
        <w:spacing w:after="0"/>
        <w:ind w:left="0" w:firstLine="567"/>
        <w:jc w:val="both"/>
        <w:rPr>
          <w:sz w:val="24"/>
          <w:szCs w:val="24"/>
        </w:rPr>
      </w:pPr>
      <w:bookmarkStart w:id="26" w:name="_Toc123405458"/>
      <w:bookmarkStart w:id="27" w:name="_Toc42588455"/>
      <w:r w:rsidRPr="00C70643">
        <w:rPr>
          <w:sz w:val="24"/>
          <w:szCs w:val="24"/>
        </w:rPr>
        <w:t>Привлечение соисполнителей (субподрядчиков) к исполнению договора</w:t>
      </w:r>
      <w:bookmarkEnd w:id="26"/>
      <w:bookmarkEnd w:id="27"/>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Участник закупки вправе привлечь к исполнению договора соисполнителей (субподрядчиков) в случае, если это допускается положениями Гражданского кодекса Российской Федерации для соответствующего предмету договора виду гражданско-правового договора</w:t>
      </w:r>
      <w:bookmarkStart w:id="28" w:name="_Ref354131841"/>
      <w:bookmarkStart w:id="29" w:name="_Ref11495519"/>
      <w:r w:rsidRPr="001F5C18">
        <w:rPr>
          <w:rFonts w:ascii="Times New Roman" w:hAnsi="Times New Roman" w:cs="Times New Roman"/>
          <w:b w:val="0"/>
          <w:bCs w:val="0"/>
        </w:rPr>
        <w:t>.</w:t>
      </w:r>
    </w:p>
    <w:p w:rsidR="008F15CD" w:rsidRPr="00C70643" w:rsidRDefault="008F15CD" w:rsidP="008F15CD">
      <w:pPr>
        <w:pStyle w:val="21"/>
        <w:keepNext w:val="0"/>
        <w:numPr>
          <w:ilvl w:val="1"/>
          <w:numId w:val="1"/>
        </w:numPr>
        <w:spacing w:after="0"/>
        <w:ind w:left="0" w:firstLine="567"/>
        <w:jc w:val="both"/>
        <w:rPr>
          <w:sz w:val="24"/>
          <w:szCs w:val="24"/>
        </w:rPr>
      </w:pPr>
      <w:bookmarkStart w:id="30" w:name="_Toc123405459"/>
      <w:bookmarkStart w:id="31" w:name="_Toc42588456"/>
      <w:bookmarkEnd w:id="28"/>
      <w:r w:rsidRPr="00C70643">
        <w:rPr>
          <w:sz w:val="24"/>
          <w:szCs w:val="24"/>
        </w:rPr>
        <w:t xml:space="preserve">Расходы на участие в </w:t>
      </w:r>
      <w:bookmarkEnd w:id="30"/>
      <w:r>
        <w:rPr>
          <w:sz w:val="24"/>
          <w:szCs w:val="24"/>
        </w:rPr>
        <w:t>закупке</w:t>
      </w:r>
      <w:r w:rsidRPr="00C70643">
        <w:rPr>
          <w:sz w:val="24"/>
          <w:szCs w:val="24"/>
        </w:rPr>
        <w:t xml:space="preserve"> и при заключении договора</w:t>
      </w:r>
      <w:bookmarkEnd w:id="31"/>
    </w:p>
    <w:p w:rsidR="008F15CD" w:rsidRPr="00C70643" w:rsidRDefault="008F15CD" w:rsidP="008F15CD">
      <w:pPr>
        <w:pStyle w:val="31"/>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несет все расходы, связанные с подготовкой и подачей заявки на участие в </w:t>
      </w:r>
      <w:r>
        <w:rPr>
          <w:rFonts w:ascii="Times New Roman" w:hAnsi="Times New Roman" w:cs="Times New Roman"/>
          <w:b w:val="0"/>
          <w:bCs w:val="0"/>
        </w:rPr>
        <w:t>закупке</w:t>
      </w:r>
      <w:r w:rsidRPr="00C70643">
        <w:rPr>
          <w:rFonts w:ascii="Times New Roman" w:hAnsi="Times New Roman" w:cs="Times New Roman"/>
          <w:b w:val="0"/>
          <w:bCs w:val="0"/>
        </w:rPr>
        <w:t xml:space="preserve">, участием в </w:t>
      </w:r>
      <w:r>
        <w:rPr>
          <w:rFonts w:ascii="Times New Roman" w:hAnsi="Times New Roman" w:cs="Times New Roman"/>
          <w:b w:val="0"/>
          <w:bCs w:val="0"/>
        </w:rPr>
        <w:t>закупке</w:t>
      </w:r>
      <w:r w:rsidRPr="00C70643">
        <w:rPr>
          <w:rFonts w:ascii="Times New Roman" w:hAnsi="Times New Roman" w:cs="Times New Roman"/>
          <w:b w:val="0"/>
          <w:bCs w:val="0"/>
        </w:rPr>
        <w:t xml:space="preserve"> и заключением </w:t>
      </w:r>
      <w:bookmarkEnd w:id="29"/>
      <w:r w:rsidRPr="00C70643">
        <w:rPr>
          <w:rFonts w:ascii="Times New Roman" w:hAnsi="Times New Roman" w:cs="Times New Roman"/>
          <w:b w:val="0"/>
          <w:bCs w:val="0"/>
        </w:rPr>
        <w:t>договора, а Заказчик не имеет обязатель</w:t>
      </w:r>
      <w:proofErr w:type="gramStart"/>
      <w:r w:rsidRPr="00C70643">
        <w:rPr>
          <w:rFonts w:ascii="Times New Roman" w:hAnsi="Times New Roman" w:cs="Times New Roman"/>
          <w:b w:val="0"/>
          <w:bCs w:val="0"/>
        </w:rPr>
        <w:t>ств в св</w:t>
      </w:r>
      <w:proofErr w:type="gramEnd"/>
      <w:r w:rsidRPr="00C70643">
        <w:rPr>
          <w:rFonts w:ascii="Times New Roman" w:hAnsi="Times New Roman" w:cs="Times New Roman"/>
          <w:b w:val="0"/>
          <w:bCs w:val="0"/>
        </w:rPr>
        <w:t>язи с такими расходами, за исключением случаев, прямо предусмотренных законодательством Российской Федерации.</w:t>
      </w:r>
    </w:p>
    <w:p w:rsidR="008F15CD" w:rsidRPr="00C70643" w:rsidRDefault="008F15CD" w:rsidP="008F15CD">
      <w:pPr>
        <w:pStyle w:val="21"/>
        <w:keepNext w:val="0"/>
        <w:numPr>
          <w:ilvl w:val="1"/>
          <w:numId w:val="1"/>
        </w:numPr>
        <w:tabs>
          <w:tab w:val="clear" w:pos="576"/>
          <w:tab w:val="num" w:pos="0"/>
        </w:tabs>
        <w:spacing w:after="0"/>
        <w:ind w:left="0" w:firstLine="567"/>
        <w:jc w:val="both"/>
        <w:rPr>
          <w:sz w:val="24"/>
          <w:szCs w:val="24"/>
        </w:rPr>
      </w:pPr>
      <w:bookmarkStart w:id="32" w:name="_Toc123405460"/>
      <w:bookmarkStart w:id="33" w:name="_Toc42588457"/>
      <w:r>
        <w:rPr>
          <w:sz w:val="24"/>
          <w:szCs w:val="24"/>
        </w:rPr>
        <w:t>П</w:t>
      </w:r>
      <w:r w:rsidRPr="0093672C">
        <w:rPr>
          <w:sz w:val="24"/>
          <w:szCs w:val="24"/>
        </w:rPr>
        <w:t>редоставлени</w:t>
      </w:r>
      <w:r>
        <w:rPr>
          <w:sz w:val="24"/>
          <w:szCs w:val="24"/>
        </w:rPr>
        <w:t>е</w:t>
      </w:r>
      <w:r w:rsidRPr="0093672C">
        <w:rPr>
          <w:sz w:val="24"/>
          <w:szCs w:val="24"/>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4"/>
          <w:szCs w:val="24"/>
        </w:rPr>
        <w:t xml:space="preserve"> при проведении </w:t>
      </w:r>
      <w:bookmarkEnd w:id="32"/>
      <w:r w:rsidRPr="00C70643">
        <w:rPr>
          <w:sz w:val="24"/>
          <w:szCs w:val="24"/>
        </w:rPr>
        <w:t>закупк</w:t>
      </w:r>
      <w:r>
        <w:rPr>
          <w:sz w:val="24"/>
          <w:szCs w:val="24"/>
        </w:rPr>
        <w:t>и</w:t>
      </w:r>
      <w:bookmarkEnd w:id="33"/>
    </w:p>
    <w:p w:rsidR="008F15CD" w:rsidRPr="001F5C18" w:rsidRDefault="008F15CD" w:rsidP="008F15CD">
      <w:pPr>
        <w:pStyle w:val="31"/>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Pr>
          <w:rFonts w:ascii="Times New Roman" w:hAnsi="Times New Roman" w:cs="Times New Roman"/>
          <w:b w:val="0"/>
          <w:bCs w:val="0"/>
        </w:rPr>
        <w:t>ссийской Федерации от 16.09.2016</w:t>
      </w:r>
      <w:r w:rsidRPr="001F5C18">
        <w:rPr>
          <w:rFonts w:ascii="Times New Roman" w:hAnsi="Times New Roman" w:cs="Times New Roman"/>
          <w:b w:val="0"/>
          <w:bCs w:val="0"/>
        </w:rPr>
        <w:t xml:space="preserve"> № 925-ПП (далее - Приоритет) в случае если Заказчиком в пункте </w:t>
      </w:r>
      <w:hyperlink w:anchor="_Сведения_о_предоставлении" w:history="1">
        <w:r>
          <w:rPr>
            <w:rStyle w:val="afe"/>
            <w:rFonts w:ascii="Times New Roman" w:hAnsi="Times New Roman" w:cs="Times New Roman"/>
            <w:b w:val="0"/>
            <w:bCs w:val="0"/>
          </w:rPr>
          <w:t>12</w:t>
        </w:r>
        <w:r w:rsidRPr="007B65FC">
          <w:rPr>
            <w:rStyle w:val="afe"/>
            <w:rFonts w:ascii="Times New Roman" w:hAnsi="Times New Roman" w:cs="Times New Roman"/>
            <w:b w:val="0"/>
            <w:bCs w:val="0"/>
          </w:rPr>
          <w:t xml:space="preserve"> части II «ИНФОРМАЦИОННАЯ КАРТА ЗАКУПКИ»</w:t>
        </w:r>
      </w:hyperlink>
      <w:r w:rsidRPr="001F5C18">
        <w:rPr>
          <w:rFonts w:ascii="Times New Roman" w:hAnsi="Times New Roman" w:cs="Times New Roman"/>
          <w:b w:val="0"/>
          <w:bCs w:val="0"/>
        </w:rPr>
        <w:t xml:space="preserve"> установлена такая возможность.</w:t>
      </w:r>
      <w:proofErr w:type="gramEnd"/>
    </w:p>
    <w:p w:rsidR="008F15CD" w:rsidRPr="001F5C18" w:rsidRDefault="008F15CD" w:rsidP="008F15CD">
      <w:pPr>
        <w:pStyle w:val="31"/>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Приоритет предоставляется при соблюдении следующих условий: </w:t>
      </w:r>
    </w:p>
    <w:p w:rsidR="008F15CD" w:rsidRDefault="008F15CD" w:rsidP="00CB2AD3">
      <w:pPr>
        <w:pStyle w:val="affffb"/>
        <w:numPr>
          <w:ilvl w:val="0"/>
          <w:numId w:val="6"/>
        </w:numPr>
        <w:ind w:left="0" w:firstLine="567"/>
        <w:jc w:val="both"/>
        <w:rPr>
          <w:bCs/>
          <w:kern w:val="28"/>
        </w:rPr>
      </w:pPr>
      <w:r>
        <w:rPr>
          <w:bCs/>
          <w:kern w:val="28"/>
        </w:rPr>
        <w:t>у</w:t>
      </w:r>
      <w:r w:rsidRPr="00D359FA">
        <w:rPr>
          <w:bCs/>
          <w:kern w:val="28"/>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Pr>
          <w:bCs/>
          <w:kern w:val="28"/>
        </w:rPr>
        <w:t>исхождения поставляемых товаров;</w:t>
      </w:r>
    </w:p>
    <w:p w:rsidR="008F15CD" w:rsidRPr="00585E9A" w:rsidRDefault="008F15CD" w:rsidP="00CB2AD3">
      <w:pPr>
        <w:pStyle w:val="affffb"/>
        <w:numPr>
          <w:ilvl w:val="0"/>
          <w:numId w:val="6"/>
        </w:numPr>
        <w:ind w:left="0" w:firstLine="567"/>
        <w:jc w:val="both"/>
        <w:rPr>
          <w:bCs/>
          <w:kern w:val="28"/>
        </w:rPr>
      </w:pPr>
      <w:r>
        <w:t xml:space="preserve">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w:t>
      </w:r>
      <w:r w:rsidR="00357D34">
        <w:t>извещения</w:t>
      </w:r>
      <w:r>
        <w:t xml:space="preserve"> о закупке и отклонения такого участника от участия в закупке;</w:t>
      </w:r>
    </w:p>
    <w:p w:rsidR="008F15CD" w:rsidRDefault="008F15CD" w:rsidP="00CB2AD3">
      <w:pPr>
        <w:pStyle w:val="affffb"/>
        <w:numPr>
          <w:ilvl w:val="0"/>
          <w:numId w:val="6"/>
        </w:numPr>
        <w:ind w:left="0" w:firstLine="567"/>
        <w:jc w:val="both"/>
        <w:rPr>
          <w:bCs/>
          <w:kern w:val="28"/>
        </w:rPr>
      </w:pPr>
      <w:r>
        <w:rPr>
          <w:bCs/>
          <w:kern w:val="28"/>
        </w:rPr>
        <w:t>о</w:t>
      </w:r>
      <w:r w:rsidRPr="00C40080">
        <w:rPr>
          <w:bCs/>
          <w:kern w:val="28"/>
        </w:rPr>
        <w:t>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bCs/>
          <w:kern w:val="28"/>
        </w:rPr>
        <w:t>;</w:t>
      </w:r>
    </w:p>
    <w:p w:rsidR="008F15CD" w:rsidRDefault="008F15CD" w:rsidP="00CB2AD3">
      <w:pPr>
        <w:pStyle w:val="affffb"/>
        <w:numPr>
          <w:ilvl w:val="0"/>
          <w:numId w:val="6"/>
        </w:numPr>
        <w:ind w:left="0" w:firstLine="567"/>
        <w:jc w:val="both"/>
        <w:rPr>
          <w:bCs/>
          <w:kern w:val="28"/>
        </w:rPr>
      </w:pPr>
      <w:r w:rsidRPr="00585E9A">
        <w:rPr>
          <w:bCs/>
          <w:kern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bCs/>
          <w:kern w:val="28"/>
        </w:rPr>
        <w:t>,</w:t>
      </w:r>
      <w:r w:rsidRPr="00585E9A">
        <w:rPr>
          <w:bCs/>
          <w:kern w:val="28"/>
        </w:rPr>
        <w:t xml:space="preserve"> и такая заявка рассматривается как содержащая предложение о поставке иностранных товаров</w:t>
      </w:r>
      <w:r>
        <w:rPr>
          <w:bCs/>
          <w:kern w:val="28"/>
        </w:rPr>
        <w:t>.</w:t>
      </w:r>
    </w:p>
    <w:p w:rsidR="008F15CD" w:rsidRPr="001F5C18" w:rsidRDefault="008F15CD" w:rsidP="008F15CD">
      <w:pPr>
        <w:pStyle w:val="31"/>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Приоритет не предоставляется в случаях, если:</w:t>
      </w:r>
    </w:p>
    <w:p w:rsidR="008F15CD" w:rsidRPr="00C40080" w:rsidRDefault="008F15CD" w:rsidP="008F15CD">
      <w:pPr>
        <w:pStyle w:val="affffb"/>
        <w:ind w:left="0" w:firstLine="567"/>
        <w:jc w:val="both"/>
        <w:rPr>
          <w:bCs/>
          <w:kern w:val="28"/>
        </w:rPr>
      </w:pPr>
      <w:r w:rsidRPr="00C40080">
        <w:rPr>
          <w:bCs/>
          <w:kern w:val="28"/>
        </w:rPr>
        <w:t xml:space="preserve">а) закупка признана </w:t>
      </w:r>
      <w:proofErr w:type="gramStart"/>
      <w:r w:rsidRPr="00C40080">
        <w:rPr>
          <w:bCs/>
          <w:kern w:val="28"/>
        </w:rPr>
        <w:t>несостоявшейся</w:t>
      </w:r>
      <w:proofErr w:type="gramEnd"/>
      <w:r w:rsidRPr="00C40080">
        <w:rPr>
          <w:bCs/>
          <w:kern w:val="28"/>
        </w:rPr>
        <w:t xml:space="preserve"> и договор заключается с единственным участником закупки;</w:t>
      </w:r>
    </w:p>
    <w:p w:rsidR="008F15CD" w:rsidRPr="00C40080" w:rsidRDefault="008F15CD" w:rsidP="008F15CD">
      <w:pPr>
        <w:pStyle w:val="affffb"/>
        <w:ind w:left="0" w:firstLine="567"/>
        <w:jc w:val="both"/>
        <w:rPr>
          <w:bCs/>
          <w:kern w:val="28"/>
        </w:rPr>
      </w:pPr>
      <w:r w:rsidRPr="00C40080">
        <w:rPr>
          <w:bCs/>
          <w:kern w:val="28"/>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8F15CD" w:rsidRPr="00C40080" w:rsidRDefault="008F15CD" w:rsidP="008F15CD">
      <w:pPr>
        <w:pStyle w:val="affffb"/>
        <w:ind w:left="0" w:firstLine="567"/>
        <w:jc w:val="both"/>
        <w:rPr>
          <w:bCs/>
          <w:kern w:val="28"/>
        </w:rPr>
      </w:pPr>
      <w:r w:rsidRPr="00C40080">
        <w:rPr>
          <w:bCs/>
          <w:kern w:val="28"/>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8F15CD" w:rsidRPr="00C40080" w:rsidRDefault="008F15CD" w:rsidP="008F15CD">
      <w:pPr>
        <w:pStyle w:val="affffb"/>
        <w:ind w:left="0" w:firstLine="567"/>
        <w:jc w:val="both"/>
        <w:rPr>
          <w:bCs/>
          <w:kern w:val="28"/>
        </w:rPr>
      </w:pPr>
      <w:r w:rsidRPr="00C40080">
        <w:rPr>
          <w:bCs/>
          <w:kern w:val="28"/>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w:t>
      </w:r>
      <w:r w:rsidRPr="00C40080">
        <w:rPr>
          <w:bCs/>
          <w:kern w:val="28"/>
        </w:rP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bCs/>
          <w:kern w:val="28"/>
        </w:rPr>
        <w:t>частником товаров, работ, услуг.</w:t>
      </w:r>
    </w:p>
    <w:p w:rsidR="008F15CD" w:rsidRDefault="008F15CD" w:rsidP="008F15CD">
      <w:pPr>
        <w:pStyle w:val="31"/>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357D34">
        <w:rPr>
          <w:rFonts w:ascii="Times New Roman" w:hAnsi="Times New Roman" w:cs="Times New Roman"/>
          <w:b w:val="0"/>
          <w:bCs w:val="0"/>
        </w:rPr>
        <w:t>извещении</w:t>
      </w:r>
      <w:r w:rsidRPr="001F5C18">
        <w:rPr>
          <w:rFonts w:ascii="Times New Roman" w:hAnsi="Times New Roman" w:cs="Times New Roman"/>
          <w:b w:val="0"/>
          <w:bCs w:val="0"/>
        </w:rPr>
        <w:t xml:space="preserve"> о закупке, на коэффициент изменения начальной (максимальной) цены лота по результатам процедур закупки, определяемый как результат деления цены договора</w:t>
      </w:r>
      <w:proofErr w:type="gramEnd"/>
      <w:r w:rsidRPr="001F5C18">
        <w:rPr>
          <w:rFonts w:ascii="Times New Roman" w:hAnsi="Times New Roman" w:cs="Times New Roman"/>
          <w:b w:val="0"/>
          <w:bCs w:val="0"/>
        </w:rPr>
        <w:t xml:space="preserve">, </w:t>
      </w:r>
      <w:proofErr w:type="gramStart"/>
      <w:r w:rsidRPr="001F5C18">
        <w:rPr>
          <w:rFonts w:ascii="Times New Roman" w:hAnsi="Times New Roman" w:cs="Times New Roman"/>
          <w:b w:val="0"/>
          <w:bCs w:val="0"/>
        </w:rPr>
        <w:t>предложенной</w:t>
      </w:r>
      <w:proofErr w:type="gramEnd"/>
      <w:r w:rsidRPr="001F5C18">
        <w:rPr>
          <w:rFonts w:ascii="Times New Roman" w:hAnsi="Times New Roman" w:cs="Times New Roman"/>
          <w:b w:val="0"/>
          <w:bCs w:val="0"/>
        </w:rPr>
        <w:t xml:space="preserve"> участником в окончательном предложении на начальную (максимальную) цену лота.</w:t>
      </w:r>
    </w:p>
    <w:p w:rsidR="008F15CD" w:rsidRPr="002737CF" w:rsidRDefault="008F15CD" w:rsidP="008F15CD">
      <w:pPr>
        <w:pStyle w:val="31"/>
        <w:numPr>
          <w:ilvl w:val="2"/>
          <w:numId w:val="1"/>
        </w:numPr>
        <w:spacing w:before="0" w:after="0"/>
        <w:ind w:left="0" w:firstLine="567"/>
        <w:rPr>
          <w:rFonts w:ascii="Times New Roman" w:hAnsi="Times New Roman" w:cs="Times New Roman"/>
          <w:b w:val="0"/>
          <w:bCs w:val="0"/>
        </w:rPr>
      </w:pPr>
      <w:proofErr w:type="gramStart"/>
      <w:r w:rsidRPr="002737CF">
        <w:rPr>
          <w:rFonts w:ascii="Times New Roman" w:hAnsi="Times New Roman" w:cs="Times New Roman"/>
          <w:b w:val="0"/>
          <w:bCs w:val="0"/>
        </w:rPr>
        <w:t>При расчете оценки по ценовому критерию, с учетом установленного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стоимость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принимается в расчет по предложенной в указанных</w:t>
      </w:r>
      <w:proofErr w:type="gramEnd"/>
      <w:r w:rsidRPr="002737CF">
        <w:rPr>
          <w:rFonts w:ascii="Times New Roman" w:hAnsi="Times New Roman" w:cs="Times New Roman"/>
          <w:b w:val="0"/>
          <w:bCs w:val="0"/>
        </w:rPr>
        <w:t xml:space="preserve"> </w:t>
      </w:r>
      <w:proofErr w:type="gramStart"/>
      <w:r w:rsidRPr="002737CF">
        <w:rPr>
          <w:rFonts w:ascii="Times New Roman" w:hAnsi="Times New Roman" w:cs="Times New Roman"/>
          <w:b w:val="0"/>
          <w:bCs w:val="0"/>
        </w:rPr>
        <w:t>заявках</w:t>
      </w:r>
      <w:proofErr w:type="gramEnd"/>
      <w:r w:rsidRPr="002737CF">
        <w:rPr>
          <w:rFonts w:ascii="Times New Roman" w:hAnsi="Times New Roman" w:cs="Times New Roman"/>
          <w:b w:val="0"/>
          <w:bCs w:val="0"/>
        </w:rPr>
        <w:t xml:space="preserve"> цене договора, сниженной на 15 процентов, при этом договор заключается по цене договора, предложенной участником в заявке на участие в закупке.</w:t>
      </w:r>
    </w:p>
    <w:p w:rsidR="008F15CD" w:rsidRDefault="008F15CD" w:rsidP="008F15CD">
      <w:pPr>
        <w:pStyle w:val="31"/>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rsidR="00634A4E" w:rsidRDefault="00634A4E" w:rsidP="00D1391A">
      <w:pPr>
        <w:pStyle w:val="affffb"/>
        <w:numPr>
          <w:ilvl w:val="2"/>
          <w:numId w:val="1"/>
        </w:numPr>
        <w:ind w:left="0" w:firstLine="567"/>
      </w:pPr>
      <w:r w:rsidRPr="00422441">
        <w:t xml:space="preserve">Начальная (максимальная) цена каждого товара, работы, услуги, являющихся предметом запроса котировок, составляет указанные ниже значения. </w:t>
      </w:r>
    </w:p>
    <w:p w:rsidR="001F466C" w:rsidRDefault="001F466C" w:rsidP="001F466C"/>
    <w:tbl>
      <w:tblPr>
        <w:tblpPr w:leftFromText="180" w:rightFromText="180" w:bottomFromText="160" w:vertAnchor="text" w:tblpX="40"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8"/>
        <w:gridCol w:w="5411"/>
        <w:gridCol w:w="572"/>
        <w:gridCol w:w="1869"/>
        <w:gridCol w:w="1869"/>
      </w:tblGrid>
      <w:tr w:rsidR="00BE01CC" w:rsidRPr="0095336F" w:rsidTr="0037740B">
        <w:trPr>
          <w:trHeight w:val="765"/>
          <w:tblHeader/>
        </w:trPr>
        <w:tc>
          <w:tcPr>
            <w:tcW w:w="225" w:type="pct"/>
            <w:vMerge w:val="restart"/>
            <w:tcBorders>
              <w:top w:val="single" w:sz="4" w:space="0" w:color="auto"/>
              <w:left w:val="single" w:sz="4" w:space="0" w:color="auto"/>
              <w:right w:val="single" w:sz="4" w:space="0" w:color="auto"/>
            </w:tcBorders>
            <w:shd w:val="clear" w:color="auto" w:fill="auto"/>
            <w:tcMar>
              <w:top w:w="28" w:type="dxa"/>
              <w:left w:w="56" w:type="dxa"/>
              <w:bottom w:w="28" w:type="dxa"/>
              <w:right w:w="56" w:type="dxa"/>
            </w:tcMar>
            <w:vAlign w:val="center"/>
            <w:hideMark/>
          </w:tcPr>
          <w:p w:rsidR="00BE01CC" w:rsidRPr="001F466C" w:rsidRDefault="00BE01CC" w:rsidP="00E95B6B">
            <w:pPr>
              <w:spacing w:line="254" w:lineRule="auto"/>
              <w:jc w:val="center"/>
              <w:rPr>
                <w:b/>
                <w:sz w:val="23"/>
                <w:szCs w:val="23"/>
                <w:lang w:eastAsia="en-US"/>
              </w:rPr>
            </w:pPr>
            <w:r w:rsidRPr="001F466C">
              <w:rPr>
                <w:b/>
                <w:sz w:val="23"/>
                <w:szCs w:val="23"/>
                <w:lang w:eastAsia="en-US"/>
              </w:rPr>
              <w:t xml:space="preserve">№ </w:t>
            </w:r>
            <w:proofErr w:type="spellStart"/>
            <w:proofErr w:type="gramStart"/>
            <w:r w:rsidRPr="001F466C">
              <w:rPr>
                <w:b/>
                <w:sz w:val="23"/>
                <w:szCs w:val="23"/>
                <w:lang w:eastAsia="en-US"/>
              </w:rPr>
              <w:t>п</w:t>
            </w:r>
            <w:proofErr w:type="spellEnd"/>
            <w:proofErr w:type="gramEnd"/>
            <w:r w:rsidRPr="001F466C">
              <w:rPr>
                <w:b/>
                <w:sz w:val="23"/>
                <w:szCs w:val="23"/>
                <w:lang w:eastAsia="en-US"/>
              </w:rPr>
              <w:t>/</w:t>
            </w:r>
            <w:proofErr w:type="spellStart"/>
            <w:r w:rsidRPr="001F466C">
              <w:rPr>
                <w:b/>
                <w:sz w:val="23"/>
                <w:szCs w:val="23"/>
                <w:lang w:eastAsia="en-US"/>
              </w:rPr>
              <w:t>п</w:t>
            </w:r>
            <w:proofErr w:type="spellEnd"/>
          </w:p>
        </w:tc>
        <w:tc>
          <w:tcPr>
            <w:tcW w:w="2658" w:type="pct"/>
            <w:vMerge w:val="restart"/>
            <w:tcBorders>
              <w:top w:val="single" w:sz="4" w:space="0" w:color="auto"/>
              <w:left w:val="single" w:sz="4" w:space="0" w:color="auto"/>
              <w:right w:val="single" w:sz="4" w:space="0" w:color="auto"/>
            </w:tcBorders>
            <w:shd w:val="clear" w:color="auto" w:fill="auto"/>
            <w:tcMar>
              <w:top w:w="28" w:type="dxa"/>
              <w:left w:w="56" w:type="dxa"/>
              <w:bottom w:w="28" w:type="dxa"/>
              <w:right w:w="56" w:type="dxa"/>
            </w:tcMar>
            <w:vAlign w:val="center"/>
          </w:tcPr>
          <w:p w:rsidR="00BE01CC" w:rsidRPr="001F466C" w:rsidRDefault="00BE01CC" w:rsidP="00BE01CC">
            <w:pPr>
              <w:spacing w:line="254" w:lineRule="auto"/>
              <w:jc w:val="center"/>
              <w:rPr>
                <w:b/>
                <w:lang w:eastAsia="en-US"/>
              </w:rPr>
            </w:pPr>
            <w:r>
              <w:rPr>
                <w:b/>
                <w:lang w:eastAsia="en-US"/>
              </w:rPr>
              <w:t>Наименование</w:t>
            </w:r>
          </w:p>
        </w:tc>
        <w:tc>
          <w:tcPr>
            <w:tcW w:w="281" w:type="pct"/>
            <w:vMerge w:val="restart"/>
            <w:tcBorders>
              <w:top w:val="single" w:sz="4" w:space="0" w:color="auto"/>
              <w:left w:val="single" w:sz="4" w:space="0" w:color="auto"/>
              <w:right w:val="single" w:sz="4" w:space="0" w:color="auto"/>
            </w:tcBorders>
            <w:shd w:val="clear" w:color="auto" w:fill="auto"/>
            <w:tcMar>
              <w:top w:w="28" w:type="dxa"/>
              <w:left w:w="56" w:type="dxa"/>
              <w:bottom w:w="28" w:type="dxa"/>
              <w:right w:w="56" w:type="dxa"/>
            </w:tcMar>
            <w:vAlign w:val="center"/>
            <w:hideMark/>
          </w:tcPr>
          <w:p w:rsidR="00BE01CC" w:rsidRPr="008A289F" w:rsidRDefault="00BE01CC" w:rsidP="008A289F">
            <w:pPr>
              <w:spacing w:line="254" w:lineRule="auto"/>
              <w:jc w:val="center"/>
              <w:rPr>
                <w:b/>
                <w:sz w:val="23"/>
                <w:szCs w:val="23"/>
                <w:lang w:eastAsia="en-US"/>
              </w:rPr>
            </w:pPr>
            <w:r w:rsidRPr="008A289F">
              <w:rPr>
                <w:b/>
                <w:sz w:val="23"/>
                <w:szCs w:val="23"/>
                <w:lang w:eastAsia="en-US"/>
              </w:rPr>
              <w:t xml:space="preserve">Ед. </w:t>
            </w:r>
            <w:proofErr w:type="spellStart"/>
            <w:r w:rsidRPr="008A289F">
              <w:rPr>
                <w:b/>
                <w:sz w:val="23"/>
                <w:szCs w:val="23"/>
                <w:lang w:eastAsia="en-US"/>
              </w:rPr>
              <w:t>изм</w:t>
            </w:r>
            <w:proofErr w:type="spellEnd"/>
            <w:r w:rsidRPr="008A289F">
              <w:rPr>
                <w:b/>
                <w:sz w:val="23"/>
                <w:szCs w:val="23"/>
                <w:lang w:eastAsia="en-US"/>
              </w:rPr>
              <w:t>.</w:t>
            </w:r>
          </w:p>
        </w:tc>
        <w:tc>
          <w:tcPr>
            <w:tcW w:w="183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hideMark/>
          </w:tcPr>
          <w:p w:rsidR="00BE01CC" w:rsidRDefault="00BE01CC" w:rsidP="00BE01CC">
            <w:pPr>
              <w:spacing w:line="254" w:lineRule="auto"/>
              <w:jc w:val="center"/>
              <w:rPr>
                <w:b/>
                <w:bCs/>
                <w:sz w:val="23"/>
                <w:szCs w:val="23"/>
                <w:lang w:eastAsia="en-US"/>
              </w:rPr>
            </w:pPr>
            <w:r>
              <w:rPr>
                <w:b/>
                <w:bCs/>
                <w:sz w:val="23"/>
                <w:szCs w:val="23"/>
                <w:lang w:eastAsia="en-US"/>
              </w:rPr>
              <w:t>Цена за единицу</w:t>
            </w:r>
            <w:r w:rsidRPr="00CF5A4E">
              <w:rPr>
                <w:b/>
                <w:bCs/>
                <w:sz w:val="23"/>
                <w:szCs w:val="23"/>
                <w:lang w:eastAsia="en-US"/>
              </w:rPr>
              <w:t xml:space="preserve">, </w:t>
            </w:r>
          </w:p>
        </w:tc>
      </w:tr>
      <w:tr w:rsidR="00BE01CC" w:rsidRPr="0095336F" w:rsidTr="0037740B">
        <w:trPr>
          <w:trHeight w:val="765"/>
          <w:tblHeader/>
        </w:trPr>
        <w:tc>
          <w:tcPr>
            <w:tcW w:w="225" w:type="pct"/>
            <w:vMerge/>
            <w:tcBorders>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BE01CC" w:rsidRPr="001F466C" w:rsidRDefault="00BE01CC" w:rsidP="00E95B6B">
            <w:pPr>
              <w:spacing w:line="254" w:lineRule="auto"/>
              <w:jc w:val="center"/>
              <w:rPr>
                <w:b/>
                <w:sz w:val="23"/>
                <w:szCs w:val="23"/>
                <w:lang w:eastAsia="en-US"/>
              </w:rPr>
            </w:pPr>
          </w:p>
        </w:tc>
        <w:tc>
          <w:tcPr>
            <w:tcW w:w="2658" w:type="pct"/>
            <w:vMerge/>
            <w:tcBorders>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BE01CC" w:rsidRDefault="00BE01CC" w:rsidP="00BE01CC">
            <w:pPr>
              <w:spacing w:line="254" w:lineRule="auto"/>
              <w:jc w:val="center"/>
              <w:rPr>
                <w:b/>
                <w:lang w:eastAsia="en-US"/>
              </w:rPr>
            </w:pPr>
          </w:p>
        </w:tc>
        <w:tc>
          <w:tcPr>
            <w:tcW w:w="281" w:type="pct"/>
            <w:vMerge/>
            <w:tcBorders>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BE01CC" w:rsidRPr="008A289F" w:rsidRDefault="00BE01CC" w:rsidP="008A289F">
            <w:pPr>
              <w:spacing w:line="254" w:lineRule="auto"/>
              <w:jc w:val="center"/>
              <w:rPr>
                <w:b/>
                <w:sz w:val="23"/>
                <w:szCs w:val="23"/>
                <w:lang w:eastAsia="en-US"/>
              </w:rPr>
            </w:pPr>
          </w:p>
        </w:tc>
        <w:tc>
          <w:tcPr>
            <w:tcW w:w="918" w:type="pct"/>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BE01CC" w:rsidRDefault="00BE01CC" w:rsidP="00E95B6B">
            <w:pPr>
              <w:spacing w:line="254" w:lineRule="auto"/>
              <w:jc w:val="center"/>
              <w:rPr>
                <w:b/>
                <w:bCs/>
                <w:sz w:val="23"/>
                <w:szCs w:val="23"/>
                <w:lang w:eastAsia="en-US"/>
              </w:rPr>
            </w:pPr>
            <w:r>
              <w:rPr>
                <w:b/>
                <w:bCs/>
                <w:sz w:val="23"/>
                <w:szCs w:val="23"/>
                <w:lang w:eastAsia="en-US"/>
              </w:rPr>
              <w:t>руб. без</w:t>
            </w:r>
            <w:r w:rsidRPr="00CF5A4E">
              <w:rPr>
                <w:b/>
                <w:bCs/>
                <w:sz w:val="23"/>
                <w:szCs w:val="23"/>
                <w:lang w:eastAsia="en-US"/>
              </w:rPr>
              <w:t xml:space="preserve"> НДС</w:t>
            </w:r>
          </w:p>
        </w:tc>
        <w:tc>
          <w:tcPr>
            <w:tcW w:w="918" w:type="pct"/>
            <w:tcBorders>
              <w:top w:val="single" w:sz="4" w:space="0" w:color="auto"/>
              <w:left w:val="single" w:sz="4" w:space="0" w:color="auto"/>
              <w:bottom w:val="single" w:sz="4" w:space="0" w:color="auto"/>
              <w:right w:val="single" w:sz="4" w:space="0" w:color="auto"/>
            </w:tcBorders>
            <w:vAlign w:val="center"/>
          </w:tcPr>
          <w:p w:rsidR="00BE01CC" w:rsidRDefault="00BE01CC" w:rsidP="00900801">
            <w:pPr>
              <w:spacing w:line="254" w:lineRule="auto"/>
              <w:jc w:val="center"/>
              <w:rPr>
                <w:b/>
                <w:bCs/>
                <w:sz w:val="23"/>
                <w:szCs w:val="23"/>
                <w:lang w:eastAsia="en-US"/>
              </w:rPr>
            </w:pPr>
            <w:r w:rsidRPr="00CF5A4E">
              <w:rPr>
                <w:b/>
                <w:bCs/>
                <w:sz w:val="23"/>
                <w:szCs w:val="23"/>
                <w:lang w:eastAsia="en-US"/>
              </w:rPr>
              <w:t xml:space="preserve">руб. </w:t>
            </w:r>
            <w:r>
              <w:rPr>
                <w:b/>
                <w:bCs/>
                <w:sz w:val="23"/>
                <w:szCs w:val="23"/>
                <w:lang w:eastAsia="en-US"/>
              </w:rPr>
              <w:t>с</w:t>
            </w:r>
            <w:r w:rsidRPr="00CF5A4E">
              <w:rPr>
                <w:b/>
                <w:bCs/>
                <w:sz w:val="23"/>
                <w:szCs w:val="23"/>
                <w:lang w:eastAsia="en-US"/>
              </w:rPr>
              <w:t xml:space="preserve"> НДС</w:t>
            </w:r>
          </w:p>
        </w:tc>
      </w:tr>
      <w:tr w:rsidR="00900801" w:rsidRPr="0095336F" w:rsidTr="00654593">
        <w:trPr>
          <w:trHeight w:val="194"/>
        </w:trPr>
        <w:tc>
          <w:tcPr>
            <w:tcW w:w="225" w:type="pct"/>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900801" w:rsidRPr="001F466C" w:rsidRDefault="00900801" w:rsidP="009B3F5C">
            <w:pPr>
              <w:pStyle w:val="affffb"/>
              <w:numPr>
                <w:ilvl w:val="0"/>
                <w:numId w:val="33"/>
              </w:numPr>
              <w:spacing w:line="254" w:lineRule="auto"/>
              <w:ind w:left="0" w:firstLine="0"/>
              <w:rPr>
                <w:sz w:val="23"/>
                <w:szCs w:val="23"/>
                <w:lang w:eastAsia="en-US"/>
              </w:rPr>
            </w:pPr>
          </w:p>
        </w:tc>
        <w:tc>
          <w:tcPr>
            <w:tcW w:w="2658" w:type="pct"/>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900801" w:rsidRPr="0037740B" w:rsidRDefault="00CB5C81" w:rsidP="00654593">
            <w:pPr>
              <w:jc w:val="center"/>
            </w:pPr>
            <w:r>
              <w:t>Приобретение</w:t>
            </w:r>
            <w:r w:rsidR="00E51F17" w:rsidRPr="00E51F17">
              <w:t xml:space="preserve"> </w:t>
            </w:r>
            <w:r w:rsidR="007A1DEF">
              <w:t>бланочной продукции</w:t>
            </w:r>
          </w:p>
        </w:tc>
        <w:tc>
          <w:tcPr>
            <w:tcW w:w="281" w:type="pct"/>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900801" w:rsidRPr="00530DAB" w:rsidRDefault="00B51507" w:rsidP="008A289F">
            <w:pPr>
              <w:jc w:val="center"/>
              <w:rPr>
                <w:highlight w:val="yellow"/>
              </w:rPr>
            </w:pPr>
            <w:proofErr w:type="spellStart"/>
            <w:r>
              <w:t>Усл</w:t>
            </w:r>
            <w:proofErr w:type="spellEnd"/>
            <w:r>
              <w:t>. ед</w:t>
            </w:r>
            <w:r w:rsidR="007A1DEF" w:rsidRPr="007A1DEF">
              <w:t>.</w:t>
            </w:r>
          </w:p>
        </w:tc>
        <w:tc>
          <w:tcPr>
            <w:tcW w:w="918" w:type="pct"/>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900801" w:rsidRPr="007A1DEF" w:rsidRDefault="007A1DEF" w:rsidP="00E95B6B">
            <w:pPr>
              <w:jc w:val="center"/>
            </w:pPr>
            <w:r w:rsidRPr="007A1DEF">
              <w:t>277</w:t>
            </w:r>
            <w:r w:rsidR="00B51507">
              <w:t xml:space="preserve"> </w:t>
            </w:r>
            <w:r w:rsidRPr="007A1DEF">
              <w:t>250,00</w:t>
            </w:r>
            <w:r w:rsidR="00E51F17" w:rsidRPr="007A1DEF">
              <w:t xml:space="preserve">  </w:t>
            </w:r>
          </w:p>
        </w:tc>
        <w:tc>
          <w:tcPr>
            <w:tcW w:w="918" w:type="pct"/>
            <w:tcBorders>
              <w:top w:val="single" w:sz="4" w:space="0" w:color="auto"/>
              <w:left w:val="single" w:sz="4" w:space="0" w:color="auto"/>
              <w:bottom w:val="single" w:sz="4" w:space="0" w:color="auto"/>
              <w:right w:val="single" w:sz="4" w:space="0" w:color="auto"/>
            </w:tcBorders>
            <w:vAlign w:val="center"/>
          </w:tcPr>
          <w:p w:rsidR="00900801" w:rsidRPr="007A1DEF" w:rsidRDefault="007A1DEF" w:rsidP="00900801">
            <w:pPr>
              <w:jc w:val="center"/>
            </w:pPr>
            <w:r w:rsidRPr="007A1DEF">
              <w:t>332</w:t>
            </w:r>
            <w:r w:rsidR="00B51507">
              <w:t xml:space="preserve"> </w:t>
            </w:r>
            <w:r w:rsidRPr="007A1DEF">
              <w:t>700,00</w:t>
            </w:r>
          </w:p>
        </w:tc>
      </w:tr>
    </w:tbl>
    <w:p w:rsidR="001F466C" w:rsidRPr="00D1391A" w:rsidRDefault="001F466C" w:rsidP="001F466C"/>
    <w:p w:rsidR="008F15CD" w:rsidRPr="00183F25" w:rsidRDefault="00834E0C" w:rsidP="008F15CD">
      <w:pPr>
        <w:pStyle w:val="11"/>
        <w:keepNext w:val="0"/>
        <w:numPr>
          <w:ilvl w:val="0"/>
          <w:numId w:val="1"/>
        </w:numPr>
        <w:spacing w:before="0" w:after="0"/>
        <w:ind w:left="0" w:firstLine="567"/>
        <w:jc w:val="both"/>
        <w:rPr>
          <w:sz w:val="24"/>
          <w:szCs w:val="24"/>
        </w:rPr>
      </w:pPr>
      <w:bookmarkStart w:id="34" w:name="_Toc42588458"/>
      <w:bookmarkEnd w:id="12"/>
      <w:r>
        <w:rPr>
          <w:sz w:val="24"/>
          <w:szCs w:val="24"/>
        </w:rPr>
        <w:t>ИЗВЕЩЕНИ</w:t>
      </w:r>
      <w:r w:rsidR="001C28BB">
        <w:rPr>
          <w:sz w:val="24"/>
          <w:szCs w:val="24"/>
        </w:rPr>
        <w:t>Е</w:t>
      </w:r>
      <w:r w:rsidR="008F15CD" w:rsidRPr="00183F25">
        <w:rPr>
          <w:sz w:val="24"/>
          <w:szCs w:val="24"/>
        </w:rPr>
        <w:t xml:space="preserve"> О ЗАКУПКЕ</w:t>
      </w:r>
      <w:bookmarkEnd w:id="34"/>
    </w:p>
    <w:p w:rsidR="008F15CD" w:rsidRPr="00C70643" w:rsidRDefault="008F15CD" w:rsidP="008F15CD">
      <w:pPr>
        <w:pStyle w:val="21"/>
        <w:keepNext w:val="0"/>
        <w:numPr>
          <w:ilvl w:val="1"/>
          <w:numId w:val="1"/>
        </w:numPr>
        <w:spacing w:after="0"/>
        <w:ind w:left="0" w:firstLine="567"/>
        <w:jc w:val="left"/>
        <w:rPr>
          <w:sz w:val="24"/>
          <w:szCs w:val="24"/>
        </w:rPr>
      </w:pPr>
      <w:bookmarkStart w:id="35" w:name="_Ref11225592"/>
      <w:bookmarkStart w:id="36" w:name="_Toc13035844"/>
      <w:bookmarkStart w:id="37" w:name="_Toc123405463"/>
      <w:bookmarkStart w:id="38" w:name="_Toc169628374"/>
      <w:bookmarkStart w:id="39" w:name="_Toc42588459"/>
      <w:r w:rsidRPr="00C70643">
        <w:rPr>
          <w:sz w:val="24"/>
          <w:szCs w:val="24"/>
        </w:rPr>
        <w:t xml:space="preserve">Предоставление </w:t>
      </w:r>
      <w:bookmarkEnd w:id="35"/>
      <w:bookmarkEnd w:id="36"/>
      <w:bookmarkEnd w:id="37"/>
      <w:bookmarkEnd w:id="38"/>
      <w:r w:rsidR="00834E0C">
        <w:rPr>
          <w:sz w:val="24"/>
          <w:szCs w:val="24"/>
        </w:rPr>
        <w:t>извещения</w:t>
      </w:r>
      <w:r>
        <w:rPr>
          <w:sz w:val="24"/>
          <w:szCs w:val="24"/>
        </w:rPr>
        <w:t xml:space="preserve"> о закупке</w:t>
      </w:r>
      <w:bookmarkEnd w:id="39"/>
    </w:p>
    <w:p w:rsidR="008F15CD" w:rsidRPr="009A66CC" w:rsidRDefault="00357D34" w:rsidP="008F15CD">
      <w:pPr>
        <w:pStyle w:val="31"/>
        <w:keepNext w:val="0"/>
        <w:numPr>
          <w:ilvl w:val="2"/>
          <w:numId w:val="1"/>
        </w:numPr>
        <w:spacing w:before="0" w:after="0"/>
        <w:ind w:left="0" w:firstLine="567"/>
        <w:rPr>
          <w:rFonts w:ascii="Times New Roman" w:hAnsi="Times New Roman" w:cs="Times New Roman"/>
          <w:b w:val="0"/>
          <w:bCs w:val="0"/>
        </w:rPr>
      </w:pPr>
      <w:bookmarkStart w:id="40" w:name="_Ref166101804"/>
      <w:proofErr w:type="gramStart"/>
      <w:r>
        <w:rPr>
          <w:rFonts w:ascii="Times New Roman" w:hAnsi="Times New Roman" w:cs="Times New Roman"/>
          <w:b w:val="0"/>
          <w:bCs w:val="0"/>
        </w:rPr>
        <w:t>Извещение</w:t>
      </w:r>
      <w:r w:rsidR="008F15CD" w:rsidRPr="00D62DF4">
        <w:rPr>
          <w:rFonts w:ascii="Times New Roman" w:hAnsi="Times New Roman" w:cs="Times New Roman"/>
          <w:b w:val="0"/>
          <w:bCs w:val="0"/>
        </w:rPr>
        <w:t xml:space="preserve"> о закупке </w:t>
      </w:r>
      <w:r w:rsidR="008F15CD" w:rsidRPr="009A66CC">
        <w:rPr>
          <w:rFonts w:ascii="Times New Roman" w:hAnsi="Times New Roman" w:cs="Times New Roman"/>
          <w:b w:val="0"/>
          <w:bCs w:val="0"/>
        </w:rPr>
        <w:t xml:space="preserve">в полном объеме в электронном виде безвозмездно доступна для ознакомления на официальном сайте Единой информационной системы </w:t>
      </w:r>
      <w:proofErr w:type="spellStart"/>
      <w:r w:rsidR="008F15CD" w:rsidRPr="009A66CC">
        <w:rPr>
          <w:rFonts w:ascii="Times New Roman" w:hAnsi="Times New Roman" w:cs="Times New Roman"/>
          <w:b w:val="0"/>
          <w:bCs w:val="0"/>
        </w:rPr>
        <w:t>www.zakupki.gov.ru</w:t>
      </w:r>
      <w:proofErr w:type="spellEnd"/>
      <w:r w:rsidR="008F15CD" w:rsidRPr="009A66CC">
        <w:rPr>
          <w:rFonts w:ascii="Times New Roman" w:hAnsi="Times New Roman" w:cs="Times New Roman"/>
          <w:b w:val="0"/>
          <w:bCs w:val="0"/>
        </w:rPr>
        <w:t xml:space="preserve">, а также на </w:t>
      </w:r>
      <w:r w:rsidR="00326FD2">
        <w:rPr>
          <w:rFonts w:ascii="Times New Roman" w:hAnsi="Times New Roman" w:cs="Times New Roman"/>
          <w:b w:val="0"/>
          <w:bCs w:val="0"/>
        </w:rPr>
        <w:t xml:space="preserve">сайте </w:t>
      </w:r>
      <w:r w:rsidR="00400F0F" w:rsidRPr="00400F0F">
        <w:rPr>
          <w:rFonts w:ascii="Times New Roman" w:hAnsi="Times New Roman" w:cs="Times New Roman"/>
          <w:b w:val="0"/>
          <w:bCs w:val="0"/>
        </w:rPr>
        <w:t>электронной торговой площадки (далее – ЭТП)</w:t>
      </w:r>
      <w:r w:rsidR="008F15CD">
        <w:rPr>
          <w:rFonts w:ascii="Times New Roman" w:hAnsi="Times New Roman" w:cs="Times New Roman"/>
          <w:b w:val="0"/>
          <w:bCs w:val="0"/>
        </w:rPr>
        <w:t xml:space="preserve">, указанной в </w:t>
      </w:r>
      <w:r w:rsidR="008F15CD" w:rsidRPr="009A66CC">
        <w:rPr>
          <w:rFonts w:ascii="Times New Roman" w:hAnsi="Times New Roman" w:cs="Times New Roman"/>
          <w:b w:val="0"/>
          <w:bCs w:val="0"/>
        </w:rPr>
        <w:t xml:space="preserve"> </w:t>
      </w:r>
      <w:r w:rsidR="008F15CD" w:rsidRPr="00D35172">
        <w:rPr>
          <w:rFonts w:ascii="Times New Roman" w:hAnsi="Times New Roman" w:cs="Times New Roman"/>
          <w:b w:val="0"/>
          <w:bCs w:val="0"/>
        </w:rPr>
        <w:t xml:space="preserve">пункте </w:t>
      </w:r>
      <w:hyperlink w:anchor="_Адрес_электронной_площадки" w:history="1">
        <w:r w:rsidR="003558B3">
          <w:rPr>
            <w:rStyle w:val="afe"/>
            <w:rFonts w:ascii="Times New Roman" w:hAnsi="Times New Roman" w:cs="Times New Roman"/>
            <w:b w:val="0"/>
            <w:bCs w:val="0"/>
          </w:rPr>
          <w:t>9</w:t>
        </w:r>
        <w:r w:rsidR="008F15CD" w:rsidRPr="007B65FC">
          <w:rPr>
            <w:rStyle w:val="afe"/>
            <w:rFonts w:ascii="Times New Roman" w:hAnsi="Times New Roman" w:cs="Times New Roman"/>
            <w:b w:val="0"/>
            <w:bCs w:val="0"/>
          </w:rPr>
          <w:t xml:space="preserve"> части II «ИНФОРМАЦИОННАЯ КАРТА ЗАКУПКИ»</w:t>
        </w:r>
      </w:hyperlink>
      <w:r w:rsidR="008F15CD" w:rsidRPr="009A66CC">
        <w:rPr>
          <w:rFonts w:ascii="Times New Roman" w:hAnsi="Times New Roman" w:cs="Times New Roman"/>
          <w:b w:val="0"/>
          <w:bCs w:val="0"/>
        </w:rPr>
        <w:t>.</w:t>
      </w:r>
      <w:bookmarkEnd w:id="40"/>
      <w:r w:rsidR="008F15CD" w:rsidRPr="009A66CC">
        <w:rPr>
          <w:rFonts w:ascii="Times New Roman" w:hAnsi="Times New Roman" w:cs="Times New Roman"/>
          <w:b w:val="0"/>
          <w:bCs w:val="0"/>
        </w:rPr>
        <w:t xml:space="preserve"> Срок начала предоставления </w:t>
      </w:r>
      <w:r>
        <w:rPr>
          <w:rFonts w:ascii="Times New Roman" w:hAnsi="Times New Roman" w:cs="Times New Roman"/>
          <w:b w:val="0"/>
          <w:bCs w:val="0"/>
        </w:rPr>
        <w:t>извещения</w:t>
      </w:r>
      <w:r w:rsidR="008F15CD" w:rsidRPr="009A66CC">
        <w:rPr>
          <w:rFonts w:ascii="Times New Roman" w:hAnsi="Times New Roman" w:cs="Times New Roman"/>
          <w:b w:val="0"/>
          <w:bCs w:val="0"/>
        </w:rPr>
        <w:t xml:space="preserve"> о закупке устанавливается Заказчиком в извещении о закупке.</w:t>
      </w:r>
      <w:proofErr w:type="gramEnd"/>
    </w:p>
    <w:p w:rsidR="008F15CD" w:rsidRPr="00C70643" w:rsidRDefault="008F15CD" w:rsidP="008F15CD">
      <w:pPr>
        <w:pStyle w:val="21"/>
        <w:keepNext w:val="0"/>
        <w:numPr>
          <w:ilvl w:val="1"/>
          <w:numId w:val="1"/>
        </w:numPr>
        <w:spacing w:after="0"/>
        <w:ind w:left="0" w:firstLine="567"/>
        <w:jc w:val="left"/>
        <w:rPr>
          <w:sz w:val="24"/>
          <w:szCs w:val="24"/>
        </w:rPr>
      </w:pPr>
      <w:bookmarkStart w:id="41" w:name="_Toc123405464"/>
      <w:bookmarkStart w:id="42" w:name="_Toc42588460"/>
      <w:r w:rsidRPr="009A66CC">
        <w:rPr>
          <w:sz w:val="24"/>
          <w:szCs w:val="24"/>
        </w:rPr>
        <w:t xml:space="preserve">Разъяснение положений </w:t>
      </w:r>
      <w:bookmarkEnd w:id="41"/>
      <w:r w:rsidR="00DB5CE0">
        <w:rPr>
          <w:sz w:val="24"/>
          <w:szCs w:val="24"/>
        </w:rPr>
        <w:t>извещения</w:t>
      </w:r>
      <w:r>
        <w:rPr>
          <w:sz w:val="24"/>
          <w:szCs w:val="24"/>
        </w:rPr>
        <w:t xml:space="preserve"> о закупке</w:t>
      </w:r>
      <w:bookmarkEnd w:id="42"/>
    </w:p>
    <w:p w:rsidR="008F15CD" w:rsidRPr="00D3517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43" w:name="_Ref166349349"/>
      <w:r w:rsidRPr="00C70643">
        <w:rPr>
          <w:rFonts w:ascii="Times New Roman" w:hAnsi="Times New Roman" w:cs="Times New Roman"/>
          <w:b w:val="0"/>
          <w:bCs w:val="0"/>
        </w:rPr>
        <w:t xml:space="preserve">Любой участник закупки вправе направить </w:t>
      </w:r>
      <w:r>
        <w:rPr>
          <w:rFonts w:ascii="Times New Roman" w:hAnsi="Times New Roman" w:cs="Times New Roman"/>
          <w:b w:val="0"/>
          <w:bCs w:val="0"/>
        </w:rPr>
        <w:t>средствами электронной площадки З</w:t>
      </w:r>
      <w:r w:rsidRPr="00C70643">
        <w:rPr>
          <w:rFonts w:ascii="Times New Roman" w:hAnsi="Times New Roman" w:cs="Times New Roman"/>
          <w:b w:val="0"/>
          <w:bCs w:val="0"/>
        </w:rPr>
        <w:t xml:space="preserve">аказчику запрос о даче разъяснений положений </w:t>
      </w:r>
      <w:r w:rsidR="001805FB">
        <w:rPr>
          <w:rFonts w:ascii="Times New Roman" w:hAnsi="Times New Roman" w:cs="Times New Roman"/>
          <w:b w:val="0"/>
          <w:bCs w:val="0"/>
        </w:rPr>
        <w:t>извещения</w:t>
      </w:r>
      <w:r>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w:t>
      </w:r>
      <w:r>
        <w:rPr>
          <w:rFonts w:ascii="Times New Roman" w:hAnsi="Times New Roman" w:cs="Times New Roman"/>
          <w:b w:val="0"/>
          <w:bCs w:val="0"/>
        </w:rPr>
        <w:t xml:space="preserve">Порядок </w:t>
      </w:r>
      <w:r w:rsidRPr="009A66CC">
        <w:rPr>
          <w:rFonts w:ascii="Times New Roman" w:hAnsi="Times New Roman" w:cs="Times New Roman"/>
          <w:b w:val="0"/>
          <w:bCs w:val="0"/>
        </w:rPr>
        <w:t xml:space="preserve">подачи запроса на разъяснения положений </w:t>
      </w:r>
      <w:r w:rsidR="001805FB">
        <w:rPr>
          <w:rFonts w:ascii="Times New Roman" w:hAnsi="Times New Roman" w:cs="Times New Roman"/>
          <w:b w:val="0"/>
          <w:bCs w:val="0"/>
        </w:rPr>
        <w:t>извещения</w:t>
      </w:r>
      <w:r w:rsidRPr="009A66CC">
        <w:rPr>
          <w:rFonts w:ascii="Times New Roman" w:hAnsi="Times New Roman" w:cs="Times New Roman"/>
          <w:b w:val="0"/>
          <w:bCs w:val="0"/>
        </w:rPr>
        <w:t xml:space="preserve"> о закупке определяется </w:t>
      </w:r>
      <w:r w:rsidRPr="009A66CC">
        <w:rPr>
          <w:rFonts w:ascii="Times New Roman" w:hAnsi="Times New Roman" w:cs="Times New Roman"/>
          <w:b w:val="0"/>
        </w:rPr>
        <w:t>Регламентом работы ЭТП</w:t>
      </w:r>
      <w:r w:rsidRPr="009A66CC">
        <w:rPr>
          <w:rFonts w:ascii="Times New Roman" w:hAnsi="Times New Roman" w:cs="Times New Roman"/>
          <w:b w:val="0"/>
          <w:bCs w:val="0"/>
        </w:rPr>
        <w:t>. Дата и время окончания срока предоставления участникам закупки разъяснений</w:t>
      </w:r>
      <w:r w:rsidRPr="00D35172">
        <w:rPr>
          <w:rFonts w:ascii="Times New Roman" w:hAnsi="Times New Roman" w:cs="Times New Roman"/>
          <w:b w:val="0"/>
          <w:bCs w:val="0"/>
        </w:rPr>
        <w:t xml:space="preserve"> положений </w:t>
      </w:r>
      <w:r w:rsidR="001805FB">
        <w:rPr>
          <w:rFonts w:ascii="Times New Roman" w:hAnsi="Times New Roman" w:cs="Times New Roman"/>
          <w:b w:val="0"/>
          <w:bCs w:val="0"/>
        </w:rPr>
        <w:t>извещения</w:t>
      </w:r>
      <w:r w:rsidRPr="00D35172">
        <w:rPr>
          <w:rFonts w:ascii="Times New Roman" w:hAnsi="Times New Roman" w:cs="Times New Roman"/>
          <w:b w:val="0"/>
          <w:bCs w:val="0"/>
        </w:rPr>
        <w:t xml:space="preserve"> о закупке указаны в пункте </w:t>
      </w:r>
      <w:hyperlink w:anchor="_Порядок,_дата_начала," w:history="1">
        <w:r>
          <w:rPr>
            <w:rStyle w:val="afe"/>
            <w:rFonts w:ascii="Times New Roman" w:hAnsi="Times New Roman" w:cs="Times New Roman"/>
            <w:b w:val="0"/>
            <w:bCs w:val="0"/>
          </w:rPr>
          <w:t>9</w:t>
        </w:r>
        <w:r w:rsidRPr="007A001F">
          <w:rPr>
            <w:rStyle w:val="afe"/>
            <w:rFonts w:ascii="Times New Roman" w:hAnsi="Times New Roman" w:cs="Times New Roman"/>
            <w:b w:val="0"/>
            <w:bCs w:val="0"/>
          </w:rPr>
          <w:t xml:space="preserve"> части II «ИНФОРМАЦИОННАЯ КАРТА ЗАКУПКИ»</w:t>
        </w:r>
      </w:hyperlink>
      <w:r w:rsidRPr="00D35172">
        <w:rPr>
          <w:rFonts w:ascii="Times New Roman" w:hAnsi="Times New Roman" w:cs="Times New Roman"/>
          <w:b w:val="0"/>
          <w:bCs w:val="0"/>
        </w:rPr>
        <w:t>.</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20A22">
        <w:rPr>
          <w:rFonts w:ascii="Times New Roman" w:hAnsi="Times New Roman" w:cs="Times New Roman"/>
          <w:b w:val="0"/>
          <w:bCs w:val="0"/>
        </w:rPr>
        <w:t xml:space="preserve">В течение трех рабочих дней </w:t>
      </w:r>
      <w:proofErr w:type="gramStart"/>
      <w:r w:rsidRPr="00120A22">
        <w:rPr>
          <w:rFonts w:ascii="Times New Roman" w:hAnsi="Times New Roman" w:cs="Times New Roman"/>
          <w:b w:val="0"/>
          <w:bCs w:val="0"/>
        </w:rPr>
        <w:t>с даты поступления</w:t>
      </w:r>
      <w:proofErr w:type="gramEnd"/>
      <w:r w:rsidRPr="00120A22">
        <w:rPr>
          <w:rFonts w:ascii="Times New Roman" w:hAnsi="Times New Roman" w:cs="Times New Roman"/>
          <w:b w:val="0"/>
          <w:bCs w:val="0"/>
        </w:rPr>
        <w:t xml:space="preserve"> запроса, </w:t>
      </w:r>
      <w:r>
        <w:rPr>
          <w:rFonts w:ascii="Times New Roman" w:hAnsi="Times New Roman" w:cs="Times New Roman"/>
          <w:b w:val="0"/>
          <w:bCs w:val="0"/>
        </w:rPr>
        <w:t>З</w:t>
      </w:r>
      <w:r w:rsidRPr="00120A22">
        <w:rPr>
          <w:rFonts w:ascii="Times New Roman" w:hAnsi="Times New Roman" w:cs="Times New Roman"/>
          <w:b w:val="0"/>
          <w:bCs w:val="0"/>
        </w:rPr>
        <w:t xml:space="preserve">аказчик осуществляет разъяснение положений </w:t>
      </w:r>
      <w:r w:rsidR="001805FB">
        <w:rPr>
          <w:rFonts w:ascii="Times New Roman" w:hAnsi="Times New Roman" w:cs="Times New Roman"/>
          <w:b w:val="0"/>
          <w:bCs w:val="0"/>
        </w:rPr>
        <w:t>извещения</w:t>
      </w:r>
      <w:r w:rsidRPr="00120A22">
        <w:rPr>
          <w:rFonts w:ascii="Times New Roman" w:hAnsi="Times New Roman" w:cs="Times New Roman"/>
          <w:b w:val="0"/>
          <w:bCs w:val="0"/>
        </w:rPr>
        <w:t xml:space="preserve"> о закупке и размещает их в </w:t>
      </w:r>
      <w:r>
        <w:rPr>
          <w:rFonts w:ascii="Times New Roman" w:hAnsi="Times New Roman" w:cs="Times New Roman"/>
          <w:b w:val="0"/>
          <w:bCs w:val="0"/>
        </w:rPr>
        <w:t>ЕИС</w:t>
      </w:r>
      <w:r w:rsidRPr="00120A22">
        <w:rPr>
          <w:rFonts w:ascii="Times New Roman" w:hAnsi="Times New Roman" w:cs="Times New Roman"/>
          <w:b w:val="0"/>
          <w:bCs w:val="0"/>
        </w:rPr>
        <w:t xml:space="preserve"> с указанием предмета запроса, но без указания участника такой закупки, от которого поступил указанный запрос. При этом </w:t>
      </w:r>
      <w:r>
        <w:rPr>
          <w:rFonts w:ascii="Times New Roman" w:hAnsi="Times New Roman" w:cs="Times New Roman"/>
          <w:b w:val="0"/>
          <w:bCs w:val="0"/>
        </w:rPr>
        <w:t>З</w:t>
      </w:r>
      <w:r w:rsidRPr="00120A22">
        <w:rPr>
          <w:rFonts w:ascii="Times New Roman" w:hAnsi="Times New Roman" w:cs="Times New Roman"/>
          <w:b w:val="0"/>
          <w:bCs w:val="0"/>
        </w:rPr>
        <w:t xml:space="preserve">аказчик вправе не осуществлять такое разъяснение в случае, если указанный запрос </w:t>
      </w:r>
      <w:r w:rsidRPr="00120A22">
        <w:rPr>
          <w:rFonts w:ascii="Times New Roman" w:hAnsi="Times New Roman" w:cs="Times New Roman"/>
          <w:b w:val="0"/>
          <w:bCs w:val="0"/>
        </w:rPr>
        <w:lastRenderedPageBreak/>
        <w:t>поступил позднее</w:t>
      </w:r>
      <w:r w:rsidR="0038173D">
        <w:rPr>
          <w:rFonts w:ascii="Times New Roman" w:hAnsi="Times New Roman" w:cs="Times New Roman"/>
          <w:b w:val="0"/>
          <w:bCs w:val="0"/>
        </w:rPr>
        <w:t>,</w:t>
      </w:r>
      <w:r w:rsidRPr="00120A22">
        <w:rPr>
          <w:rFonts w:ascii="Times New Roman" w:hAnsi="Times New Roman" w:cs="Times New Roman"/>
          <w:b w:val="0"/>
          <w:bCs w:val="0"/>
        </w:rPr>
        <w:t xml:space="preserve"> чем за </w:t>
      </w:r>
      <w:r>
        <w:rPr>
          <w:rFonts w:ascii="Times New Roman" w:hAnsi="Times New Roman" w:cs="Times New Roman"/>
          <w:b w:val="0"/>
          <w:bCs w:val="0"/>
        </w:rPr>
        <w:t>3 (</w:t>
      </w:r>
      <w:r w:rsidRPr="00120A22">
        <w:rPr>
          <w:rFonts w:ascii="Times New Roman" w:hAnsi="Times New Roman" w:cs="Times New Roman"/>
          <w:b w:val="0"/>
          <w:bCs w:val="0"/>
        </w:rPr>
        <w:t>три</w:t>
      </w:r>
      <w:r>
        <w:rPr>
          <w:rFonts w:ascii="Times New Roman" w:hAnsi="Times New Roman" w:cs="Times New Roman"/>
          <w:b w:val="0"/>
          <w:bCs w:val="0"/>
        </w:rPr>
        <w:t>)</w:t>
      </w:r>
      <w:r w:rsidRPr="00120A22">
        <w:rPr>
          <w:rFonts w:ascii="Times New Roman" w:hAnsi="Times New Roman" w:cs="Times New Roman"/>
          <w:b w:val="0"/>
          <w:bCs w:val="0"/>
        </w:rPr>
        <w:t xml:space="preserve"> рабочих дня до даты окончания срока подачи заявок на участие в такой закупке</w:t>
      </w:r>
      <w:r>
        <w:rPr>
          <w:rFonts w:ascii="Times New Roman" w:hAnsi="Times New Roman" w:cs="Times New Roman"/>
          <w:b w:val="0"/>
          <w:bCs w:val="0"/>
        </w:rPr>
        <w:t xml:space="preserve">. </w:t>
      </w:r>
      <w:bookmarkEnd w:id="43"/>
    </w:p>
    <w:p w:rsidR="008F15CD" w:rsidRPr="00183F25"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83F25">
        <w:rPr>
          <w:rFonts w:ascii="Times New Roman" w:hAnsi="Times New Roman" w:cs="Times New Roman"/>
          <w:b w:val="0"/>
          <w:bCs w:val="0"/>
        </w:rPr>
        <w:t xml:space="preserve">Разъяснения положений </w:t>
      </w:r>
      <w:r w:rsidR="001805FB">
        <w:rPr>
          <w:rFonts w:ascii="Times New Roman" w:hAnsi="Times New Roman" w:cs="Times New Roman"/>
          <w:b w:val="0"/>
          <w:bCs w:val="0"/>
        </w:rPr>
        <w:t>извещения</w:t>
      </w:r>
      <w:r w:rsidRPr="00183F25">
        <w:rPr>
          <w:rFonts w:ascii="Times New Roman" w:hAnsi="Times New Roman" w:cs="Times New Roman"/>
          <w:b w:val="0"/>
          <w:bCs w:val="0"/>
        </w:rPr>
        <w:t xml:space="preserve"> о закупке не должны изменять предмет закупки и существенные условия проекта договора.</w:t>
      </w:r>
    </w:p>
    <w:p w:rsidR="008F15CD" w:rsidRPr="00C70643" w:rsidRDefault="008F15CD" w:rsidP="008F15CD">
      <w:pPr>
        <w:pStyle w:val="21"/>
        <w:keepNext w:val="0"/>
        <w:numPr>
          <w:ilvl w:val="1"/>
          <w:numId w:val="1"/>
        </w:numPr>
        <w:spacing w:after="0"/>
        <w:ind w:left="0" w:firstLine="567"/>
        <w:jc w:val="both"/>
        <w:rPr>
          <w:sz w:val="24"/>
          <w:szCs w:val="24"/>
        </w:rPr>
      </w:pPr>
      <w:bookmarkStart w:id="44" w:name="_Ref119429410"/>
      <w:bookmarkStart w:id="45" w:name="_Toc123405465"/>
      <w:bookmarkStart w:id="46" w:name="_Toc42588461"/>
      <w:r w:rsidRPr="00C70643">
        <w:rPr>
          <w:sz w:val="24"/>
          <w:szCs w:val="24"/>
        </w:rPr>
        <w:t xml:space="preserve">Внесение изменений в извещение о </w:t>
      </w:r>
      <w:bookmarkEnd w:id="44"/>
      <w:bookmarkEnd w:id="45"/>
      <w:r>
        <w:rPr>
          <w:sz w:val="24"/>
          <w:szCs w:val="24"/>
        </w:rPr>
        <w:t>закупке</w:t>
      </w:r>
      <w:bookmarkEnd w:id="46"/>
    </w:p>
    <w:p w:rsidR="008F15CD" w:rsidRPr="006B3C65"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850314">
        <w:rPr>
          <w:rFonts w:ascii="Times New Roman" w:hAnsi="Times New Roman" w:cs="Times New Roman"/>
          <w:b w:val="0"/>
          <w:bCs w:val="0"/>
        </w:rPr>
        <w:t xml:space="preserve">До окончания срока подачи заявок </w:t>
      </w:r>
      <w:r>
        <w:rPr>
          <w:rFonts w:ascii="Times New Roman" w:hAnsi="Times New Roman" w:cs="Times New Roman"/>
          <w:b w:val="0"/>
          <w:bCs w:val="0"/>
        </w:rPr>
        <w:t>Заказчик</w:t>
      </w:r>
      <w:r w:rsidRPr="00850314">
        <w:rPr>
          <w:rFonts w:ascii="Times New Roman" w:hAnsi="Times New Roman" w:cs="Times New Roman"/>
          <w:b w:val="0"/>
          <w:bCs w:val="0"/>
        </w:rPr>
        <w:t xml:space="preserve"> может по любой причине внести изменения в </w:t>
      </w:r>
      <w:r w:rsidRPr="006B3C65">
        <w:rPr>
          <w:rFonts w:ascii="Times New Roman" w:hAnsi="Times New Roman" w:cs="Times New Roman"/>
          <w:b w:val="0"/>
          <w:bCs w:val="0"/>
        </w:rPr>
        <w:t>извещение о закупке.</w:t>
      </w:r>
    </w:p>
    <w:p w:rsidR="008F15CD" w:rsidRPr="006B3C65" w:rsidRDefault="008F15CD" w:rsidP="008F15CD">
      <w:pPr>
        <w:pStyle w:val="31"/>
        <w:keepNext w:val="0"/>
        <w:numPr>
          <w:ilvl w:val="2"/>
          <w:numId w:val="1"/>
        </w:numPr>
        <w:spacing w:before="0" w:after="0"/>
        <w:ind w:left="0" w:firstLine="567"/>
        <w:rPr>
          <w:rFonts w:ascii="Times New Roman" w:hAnsi="Times New Roman" w:cs="Times New Roman"/>
          <w:b w:val="0"/>
          <w:bCs w:val="0"/>
        </w:rPr>
      </w:pPr>
      <w:proofErr w:type="gramStart"/>
      <w:r w:rsidRPr="006B3C65">
        <w:rPr>
          <w:rFonts w:ascii="Times New Roman" w:hAnsi="Times New Roman" w:cs="Times New Roman"/>
          <w:b w:val="0"/>
        </w:rPr>
        <w:t>Изменения, вносимые в извещение о закупке размещаются</w:t>
      </w:r>
      <w:proofErr w:type="gramEnd"/>
      <w:r w:rsidRPr="006B3C65">
        <w:rPr>
          <w:rFonts w:ascii="Times New Roman" w:hAnsi="Times New Roman" w:cs="Times New Roman"/>
          <w:b w:val="0"/>
        </w:rPr>
        <w:t xml:space="preserve"> Заказчиком в ЕИС не позднее чем в течение 3 (трех) дней со дня принятия решения о внесении указанных изменений. </w:t>
      </w:r>
      <w:r w:rsidRPr="006B3C65">
        <w:rPr>
          <w:rFonts w:ascii="Times New Roman" w:hAnsi="Times New Roman" w:cs="Times New Roman"/>
          <w:b w:val="0"/>
          <w:bCs w:val="0"/>
        </w:rPr>
        <w:t xml:space="preserve">При этом </w:t>
      </w:r>
      <w:r w:rsidRPr="006B3C65">
        <w:rPr>
          <w:rFonts w:ascii="Times New Roman" w:hAnsi="Times New Roman" w:cs="Times New Roman"/>
          <w:b w:val="0"/>
        </w:rPr>
        <w:t xml:space="preserve">срок подачи заявок на участие в закупке должен быть продлен таким образом, чтобы </w:t>
      </w:r>
      <w:proofErr w:type="gramStart"/>
      <w:r w:rsidRPr="006B3C65">
        <w:rPr>
          <w:rFonts w:ascii="Times New Roman" w:hAnsi="Times New Roman" w:cs="Times New Roman"/>
          <w:b w:val="0"/>
        </w:rPr>
        <w:t>с даты размещения</w:t>
      </w:r>
      <w:proofErr w:type="gramEnd"/>
      <w:r w:rsidRPr="006B3C65">
        <w:rPr>
          <w:rFonts w:ascii="Times New Roman" w:hAnsi="Times New Roman" w:cs="Times New Roman"/>
          <w:b w:val="0"/>
        </w:rPr>
        <w:t xml:space="preserve">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Положении о закупке.</w:t>
      </w:r>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6B3C65">
        <w:rPr>
          <w:rFonts w:ascii="Times New Roman" w:hAnsi="Times New Roman" w:cs="Times New Roman"/>
          <w:b w:val="0"/>
          <w:bCs w:val="0"/>
        </w:rPr>
        <w:t>Заказчик не несет ответственности в случае, если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 ознакомился с изменениями, внесенными в извещение о </w:t>
      </w:r>
      <w:r>
        <w:rPr>
          <w:rFonts w:ascii="Times New Roman" w:hAnsi="Times New Roman" w:cs="Times New Roman"/>
          <w:b w:val="0"/>
          <w:bCs w:val="0"/>
        </w:rPr>
        <w:t>закупке</w:t>
      </w:r>
      <w:r w:rsidRPr="00C70643">
        <w:rPr>
          <w:rFonts w:ascii="Times New Roman" w:hAnsi="Times New Roman" w:cs="Times New Roman"/>
          <w:b w:val="0"/>
          <w:bCs w:val="0"/>
        </w:rPr>
        <w:t xml:space="preserve">, размещенными надлежащим образом. </w:t>
      </w:r>
    </w:p>
    <w:p w:rsidR="008F15CD" w:rsidRPr="00C70643" w:rsidRDefault="008F15CD" w:rsidP="008F15CD">
      <w:pPr>
        <w:pStyle w:val="21"/>
        <w:numPr>
          <w:ilvl w:val="1"/>
          <w:numId w:val="1"/>
        </w:numPr>
        <w:spacing w:after="0"/>
        <w:ind w:left="0" w:firstLine="567"/>
        <w:jc w:val="left"/>
        <w:rPr>
          <w:sz w:val="24"/>
          <w:szCs w:val="24"/>
        </w:rPr>
      </w:pPr>
      <w:bookmarkStart w:id="47" w:name="_Toc123405466"/>
      <w:bookmarkStart w:id="48" w:name="_Toc42588462"/>
      <w:r w:rsidRPr="00C70643">
        <w:rPr>
          <w:sz w:val="24"/>
          <w:szCs w:val="24"/>
        </w:rPr>
        <w:t xml:space="preserve">Отмена </w:t>
      </w:r>
      <w:bookmarkEnd w:id="47"/>
      <w:r>
        <w:rPr>
          <w:sz w:val="24"/>
          <w:szCs w:val="24"/>
        </w:rPr>
        <w:t>закупки</w:t>
      </w:r>
      <w:bookmarkEnd w:id="48"/>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49" w:name="_Ref166158219"/>
      <w:r w:rsidRPr="00C70643">
        <w:rPr>
          <w:rFonts w:ascii="Times New Roman" w:hAnsi="Times New Roman" w:cs="Times New Roman"/>
          <w:b w:val="0"/>
          <w:bCs w:val="0"/>
        </w:rPr>
        <w:t xml:space="preserve">Заказчик </w:t>
      </w:r>
      <w:r w:rsidRPr="00E976B0">
        <w:rPr>
          <w:rFonts w:ascii="Times New Roman" w:hAnsi="Times New Roman" w:cs="Times New Roman"/>
          <w:b w:val="0"/>
          <w:bCs w:val="0"/>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Pr="00C70643">
        <w:rPr>
          <w:rFonts w:ascii="Times New Roman" w:hAnsi="Times New Roman" w:cs="Times New Roman"/>
          <w:b w:val="0"/>
          <w:bCs w:val="0"/>
        </w:rPr>
        <w:t>.</w:t>
      </w:r>
      <w:bookmarkEnd w:id="49"/>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50" w:name="_Ref166349406"/>
      <w:r w:rsidRPr="00C70643">
        <w:rPr>
          <w:rFonts w:ascii="Times New Roman" w:hAnsi="Times New Roman" w:cs="Times New Roman"/>
          <w:b w:val="0"/>
          <w:bCs w:val="0"/>
        </w:rPr>
        <w:t xml:space="preserve">Решение об отмене </w:t>
      </w:r>
      <w:r w:rsidRPr="00E976B0">
        <w:rPr>
          <w:rFonts w:ascii="Times New Roman" w:hAnsi="Times New Roman" w:cs="Times New Roman"/>
          <w:b w:val="0"/>
          <w:bCs w:val="0"/>
        </w:rPr>
        <w:t xml:space="preserve">закупки размещается </w:t>
      </w:r>
      <w:r>
        <w:rPr>
          <w:rFonts w:ascii="Times New Roman" w:hAnsi="Times New Roman" w:cs="Times New Roman"/>
          <w:b w:val="0"/>
          <w:bCs w:val="0"/>
        </w:rPr>
        <w:t xml:space="preserve">Заказчиком </w:t>
      </w:r>
      <w:r w:rsidRPr="00E976B0">
        <w:rPr>
          <w:rFonts w:ascii="Times New Roman" w:hAnsi="Times New Roman" w:cs="Times New Roman"/>
          <w:b w:val="0"/>
          <w:bCs w:val="0"/>
        </w:rPr>
        <w:t xml:space="preserve">в </w:t>
      </w:r>
      <w:r>
        <w:rPr>
          <w:rFonts w:ascii="Times New Roman" w:hAnsi="Times New Roman" w:cs="Times New Roman"/>
          <w:b w:val="0"/>
          <w:bCs w:val="0"/>
        </w:rPr>
        <w:t>ЕИС</w:t>
      </w:r>
      <w:r w:rsidRPr="00E976B0">
        <w:rPr>
          <w:rFonts w:ascii="Times New Roman" w:hAnsi="Times New Roman" w:cs="Times New Roman"/>
          <w:b w:val="0"/>
          <w:bCs w:val="0"/>
        </w:rPr>
        <w:t xml:space="preserve"> в день принятия этого решения</w:t>
      </w:r>
      <w:r w:rsidRPr="00C70643">
        <w:rPr>
          <w:rFonts w:ascii="Times New Roman" w:hAnsi="Times New Roman" w:cs="Times New Roman"/>
          <w:b w:val="0"/>
          <w:bCs w:val="0"/>
        </w:rPr>
        <w:t>.</w:t>
      </w:r>
    </w:p>
    <w:p w:rsidR="008F15CD" w:rsidRPr="008316C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E976B0">
        <w:rPr>
          <w:rFonts w:ascii="Times New Roman" w:hAnsi="Times New Roman" w:cs="Times New Roman"/>
          <w:b w:val="0"/>
          <w:bCs w:val="0"/>
        </w:rPr>
        <w:t xml:space="preserve">По истечении срока отмены закупки и до заключения договора </w:t>
      </w:r>
      <w:r>
        <w:rPr>
          <w:rFonts w:ascii="Times New Roman" w:hAnsi="Times New Roman" w:cs="Times New Roman"/>
          <w:b w:val="0"/>
          <w:bCs w:val="0"/>
        </w:rPr>
        <w:t>З</w:t>
      </w:r>
      <w:r w:rsidRPr="00E976B0">
        <w:rPr>
          <w:rFonts w:ascii="Times New Roman" w:hAnsi="Times New Roman" w:cs="Times New Roman"/>
          <w:b w:val="0"/>
          <w:bCs w:val="0"/>
        </w:rPr>
        <w:t xml:space="preserve">аказчик вправе отменить </w:t>
      </w:r>
      <w:r>
        <w:rPr>
          <w:rFonts w:ascii="Times New Roman" w:hAnsi="Times New Roman" w:cs="Times New Roman"/>
          <w:b w:val="0"/>
          <w:bCs w:val="0"/>
        </w:rPr>
        <w:t>закупку</w:t>
      </w:r>
      <w:r w:rsidRPr="00E976B0">
        <w:rPr>
          <w:rFonts w:ascii="Times New Roman" w:hAnsi="Times New Roman" w:cs="Times New Roman"/>
          <w:b w:val="0"/>
          <w:bCs w:val="0"/>
        </w:rPr>
        <w:t xml:space="preserve"> только в случае возникновения обстоятельств непреодолимой </w:t>
      </w:r>
      <w:r w:rsidRPr="008316C8">
        <w:rPr>
          <w:rFonts w:ascii="Times New Roman" w:hAnsi="Times New Roman" w:cs="Times New Roman"/>
          <w:b w:val="0"/>
          <w:bCs w:val="0"/>
        </w:rPr>
        <w:t xml:space="preserve">силы в соответствии с гражданским законодательством. </w:t>
      </w:r>
    </w:p>
    <w:p w:rsidR="008F15CD" w:rsidRPr="008316C8" w:rsidRDefault="008F15CD" w:rsidP="008F15CD"/>
    <w:p w:rsidR="008F15CD" w:rsidRDefault="008F15CD" w:rsidP="008F15CD">
      <w:pPr>
        <w:pStyle w:val="11"/>
        <w:keepNext w:val="0"/>
        <w:numPr>
          <w:ilvl w:val="0"/>
          <w:numId w:val="1"/>
        </w:numPr>
        <w:spacing w:before="0" w:after="0"/>
        <w:ind w:left="0" w:firstLine="567"/>
        <w:jc w:val="both"/>
        <w:rPr>
          <w:sz w:val="24"/>
          <w:szCs w:val="24"/>
        </w:rPr>
      </w:pPr>
      <w:bookmarkStart w:id="51" w:name="_ТРЕБОВАНИЯ_К_СОДЕРЖАНИЮ"/>
      <w:bookmarkStart w:id="52" w:name="_Toc123405467"/>
      <w:bookmarkStart w:id="53" w:name="_Toc166101208"/>
      <w:bookmarkStart w:id="54" w:name="_Ref166159542"/>
      <w:bookmarkStart w:id="55" w:name="_Ref166159546"/>
      <w:bookmarkStart w:id="56" w:name="_Ref166250138"/>
      <w:bookmarkStart w:id="57" w:name="_Ref166250141"/>
      <w:bookmarkStart w:id="58" w:name="_Toc42588463"/>
      <w:bookmarkEnd w:id="50"/>
      <w:bookmarkEnd w:id="51"/>
      <w:r w:rsidRPr="008316C8">
        <w:rPr>
          <w:sz w:val="24"/>
          <w:szCs w:val="24"/>
        </w:rPr>
        <w:t xml:space="preserve">ТРЕБОВАНИЯ К СОДЕРЖАНИЮ ЗАЯВКИ НА УЧАСТИЕ В </w:t>
      </w:r>
      <w:bookmarkEnd w:id="52"/>
      <w:bookmarkEnd w:id="53"/>
      <w:bookmarkEnd w:id="54"/>
      <w:bookmarkEnd w:id="55"/>
      <w:bookmarkEnd w:id="56"/>
      <w:bookmarkEnd w:id="57"/>
      <w:r w:rsidRPr="008316C8">
        <w:rPr>
          <w:sz w:val="24"/>
          <w:szCs w:val="24"/>
        </w:rPr>
        <w:t>ЗАКУПКЕ</w:t>
      </w:r>
      <w:bookmarkEnd w:id="58"/>
    </w:p>
    <w:p w:rsidR="008F15CD" w:rsidRPr="008316C8" w:rsidRDefault="008F15CD" w:rsidP="008F15CD">
      <w:pPr>
        <w:pStyle w:val="21"/>
        <w:numPr>
          <w:ilvl w:val="1"/>
          <w:numId w:val="1"/>
        </w:numPr>
        <w:spacing w:after="0"/>
        <w:ind w:left="0" w:firstLine="567"/>
        <w:jc w:val="left"/>
        <w:rPr>
          <w:sz w:val="24"/>
          <w:szCs w:val="24"/>
        </w:rPr>
      </w:pPr>
      <w:bookmarkStart w:id="59" w:name="_Toc42588464"/>
      <w:r w:rsidRPr="008316C8">
        <w:rPr>
          <w:sz w:val="24"/>
          <w:szCs w:val="24"/>
        </w:rPr>
        <w:t>Требования к оформлению заявки на участие в закупке</w:t>
      </w:r>
      <w:bookmarkEnd w:id="59"/>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60" w:name="_Ref166246797"/>
      <w:bookmarkStart w:id="61" w:name="_Ref119429784"/>
      <w:bookmarkStart w:id="62" w:name="_Ref119429817"/>
      <w:bookmarkStart w:id="63" w:name="_Ref119430333"/>
      <w:bookmarkStart w:id="64" w:name="_Toc123405470"/>
      <w:r w:rsidRPr="001F5C18">
        <w:rPr>
          <w:rFonts w:ascii="Times New Roman" w:hAnsi="Times New Roman" w:cs="Times New Roman"/>
          <w:b w:val="0"/>
          <w:bCs w:val="0"/>
        </w:rPr>
        <w:t xml:space="preserve">Предполагается, что участник закупки изучит все инструкции, формы, условия, технические условия и другую информацию, содержащуюся в </w:t>
      </w:r>
      <w:r w:rsidR="001805FB">
        <w:rPr>
          <w:rFonts w:ascii="Times New Roman" w:hAnsi="Times New Roman" w:cs="Times New Roman"/>
          <w:b w:val="0"/>
          <w:bCs w:val="0"/>
        </w:rPr>
        <w:t>извещении</w:t>
      </w:r>
      <w:r w:rsidRPr="001F5C18">
        <w:rPr>
          <w:rFonts w:ascii="Times New Roman" w:hAnsi="Times New Roman" w:cs="Times New Roman"/>
          <w:b w:val="0"/>
          <w:bCs w:val="0"/>
        </w:rPr>
        <w:t xml:space="preserve"> о закупке, а также разъяснения извещения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w:t>
      </w:r>
      <w:r w:rsidR="001805FB">
        <w:rPr>
          <w:rFonts w:ascii="Times New Roman" w:hAnsi="Times New Roman" w:cs="Times New Roman"/>
          <w:b w:val="0"/>
          <w:bCs w:val="0"/>
        </w:rPr>
        <w:t>извещении</w:t>
      </w:r>
      <w:r w:rsidRPr="001F5C18">
        <w:rPr>
          <w:rFonts w:ascii="Times New Roman" w:hAnsi="Times New Roman" w:cs="Times New Roman"/>
          <w:b w:val="0"/>
          <w:bCs w:val="0"/>
        </w:rPr>
        <w:t xml:space="preserve"> о закупке, или же подача </w:t>
      </w:r>
      <w:proofErr w:type="gramStart"/>
      <w:r w:rsidRPr="001F5C18">
        <w:rPr>
          <w:rFonts w:ascii="Times New Roman" w:hAnsi="Times New Roman" w:cs="Times New Roman"/>
          <w:b w:val="0"/>
          <w:bCs w:val="0"/>
        </w:rPr>
        <w:t xml:space="preserve">заявки, не отвечающей требованиям </w:t>
      </w:r>
      <w:r w:rsidR="001805FB">
        <w:rPr>
          <w:rFonts w:ascii="Times New Roman" w:hAnsi="Times New Roman" w:cs="Times New Roman"/>
          <w:b w:val="0"/>
          <w:bCs w:val="0"/>
        </w:rPr>
        <w:t>извещения</w:t>
      </w:r>
      <w:r w:rsidRPr="001F5C18">
        <w:rPr>
          <w:rFonts w:ascii="Times New Roman" w:hAnsi="Times New Roman" w:cs="Times New Roman"/>
          <w:b w:val="0"/>
          <w:bCs w:val="0"/>
        </w:rPr>
        <w:t xml:space="preserve"> о закупк</w:t>
      </w:r>
      <w:r>
        <w:rPr>
          <w:rFonts w:ascii="Times New Roman" w:hAnsi="Times New Roman" w:cs="Times New Roman"/>
          <w:b w:val="0"/>
          <w:bCs w:val="0"/>
        </w:rPr>
        <w:t>е</w:t>
      </w:r>
      <w:r w:rsidRPr="001F5C18">
        <w:rPr>
          <w:rFonts w:ascii="Times New Roman" w:hAnsi="Times New Roman" w:cs="Times New Roman"/>
          <w:b w:val="0"/>
          <w:bCs w:val="0"/>
        </w:rPr>
        <w:t xml:space="preserve"> является</w:t>
      </w:r>
      <w:proofErr w:type="gramEnd"/>
      <w:r w:rsidRPr="001F5C18">
        <w:rPr>
          <w:rFonts w:ascii="Times New Roman" w:hAnsi="Times New Roman" w:cs="Times New Roman"/>
          <w:b w:val="0"/>
          <w:bCs w:val="0"/>
        </w:rPr>
        <w:t xml:space="preserve"> основанием для признания заявки не соответствующей требованиям </w:t>
      </w:r>
      <w:r w:rsidR="001805FB">
        <w:rPr>
          <w:rFonts w:ascii="Times New Roman" w:hAnsi="Times New Roman" w:cs="Times New Roman"/>
          <w:b w:val="0"/>
          <w:bCs w:val="0"/>
        </w:rPr>
        <w:t>извещения</w:t>
      </w:r>
      <w:r w:rsidRPr="001F5C18">
        <w:rPr>
          <w:rFonts w:ascii="Times New Roman" w:hAnsi="Times New Roman" w:cs="Times New Roman"/>
          <w:b w:val="0"/>
          <w:bCs w:val="0"/>
        </w:rPr>
        <w:t xml:space="preserve"> о закупке и отклонения участника от участия в закупке.</w:t>
      </w:r>
    </w:p>
    <w:p w:rsidR="008F15CD" w:rsidRPr="00D35172"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2C4B51">
        <w:rPr>
          <w:rFonts w:ascii="Times New Roman" w:hAnsi="Times New Roman" w:cs="Times New Roman"/>
          <w:b w:val="0"/>
          <w:bCs w:val="0"/>
        </w:rPr>
        <w:t xml:space="preserve">Участник </w:t>
      </w:r>
      <w:r w:rsidRPr="00D35172">
        <w:rPr>
          <w:rFonts w:ascii="Times New Roman" w:hAnsi="Times New Roman" w:cs="Times New Roman"/>
          <w:b w:val="0"/>
        </w:rPr>
        <w:t xml:space="preserve">закупки </w:t>
      </w:r>
      <w:r w:rsidRPr="00D35172">
        <w:rPr>
          <w:rFonts w:ascii="Times New Roman" w:hAnsi="Times New Roman" w:cs="Times New Roman"/>
          <w:b w:val="0"/>
          <w:bCs w:val="0"/>
        </w:rPr>
        <w:t xml:space="preserve">готовит заявку на участие в закупке в соответствии с требованиями </w:t>
      </w:r>
      <w:hyperlink w:anchor="_ТРЕБОВАНИЯ_К_СОДЕРЖАНИЮ" w:history="1">
        <w:r w:rsidRPr="007F036A">
          <w:rPr>
            <w:rStyle w:val="afe"/>
            <w:rFonts w:ascii="Times New Roman" w:hAnsi="Times New Roman" w:cs="Times New Roman"/>
            <w:b w:val="0"/>
            <w:bCs w:val="0"/>
          </w:rPr>
          <w:t>раздела 3 «ТРЕБОВАНИЯ К СОДЕРЖАНИЮ ЗАЯВКИ НА УЧАСТИЕ В ЗАКУПКЕ»</w:t>
        </w:r>
        <w:r w:rsidRPr="007F036A">
          <w:rPr>
            <w:rStyle w:val="afe"/>
            <w:rFonts w:ascii="Times New Roman" w:hAnsi="Times New Roman" w:cs="Times New Roman"/>
            <w:b w:val="0"/>
          </w:rPr>
          <w:t xml:space="preserve"> части </w:t>
        </w:r>
        <w:r w:rsidRPr="007F036A">
          <w:rPr>
            <w:rStyle w:val="afe"/>
            <w:rFonts w:ascii="Times New Roman" w:hAnsi="Times New Roman" w:cs="Times New Roman"/>
            <w:b w:val="0"/>
            <w:lang w:val="en-US"/>
          </w:rPr>
          <w:t>I</w:t>
        </w:r>
        <w:r w:rsidRPr="007F036A">
          <w:rPr>
            <w:rStyle w:val="afe"/>
            <w:rFonts w:ascii="Times New Roman" w:hAnsi="Times New Roman" w:cs="Times New Roman"/>
            <w:b w:val="0"/>
          </w:rPr>
          <w:t xml:space="preserve"> «ОБЩИЕ УСЛОВИЯ ПРОВЕДЕНИЯ ЗАКУПКИ»</w:t>
        </w:r>
      </w:hyperlink>
      <w:r w:rsidRPr="00D35172">
        <w:rPr>
          <w:rFonts w:ascii="Times New Roman" w:hAnsi="Times New Roman" w:cs="Times New Roman"/>
          <w:b w:val="0"/>
        </w:rPr>
        <w:t xml:space="preserve"> </w:t>
      </w:r>
      <w:r w:rsidRPr="00D35172">
        <w:rPr>
          <w:rFonts w:ascii="Times New Roman" w:hAnsi="Times New Roman" w:cs="Times New Roman"/>
          <w:b w:val="0"/>
          <w:bCs w:val="0"/>
        </w:rPr>
        <w:t xml:space="preserve">и в соответствии с формами документов, установленными частью </w:t>
      </w:r>
      <w:hyperlink w:anchor="_ОБРАЗЦЫ_ФОРМ_ДЛЯ" w:history="1">
        <w:r w:rsidRPr="007F036A">
          <w:rPr>
            <w:rStyle w:val="afe"/>
            <w:rFonts w:ascii="Times New Roman" w:hAnsi="Times New Roman" w:cs="Times New Roman"/>
            <w:b w:val="0"/>
            <w:bCs w:val="0"/>
            <w:lang w:val="en-US"/>
          </w:rPr>
          <w:t>III</w:t>
        </w:r>
        <w:r w:rsidRPr="007F036A">
          <w:rPr>
            <w:rStyle w:val="afe"/>
            <w:rFonts w:ascii="Times New Roman" w:hAnsi="Times New Roman" w:cs="Times New Roman"/>
            <w:b w:val="0"/>
            <w:bCs w:val="0"/>
          </w:rPr>
          <w:t xml:space="preserve"> «ОБРАЗЦЫ ФОРМ ДЛЯ ЗАПОЛНЕНИЯ УЧАСТНИКАМИ ЗАКУПКИ»</w:t>
        </w:r>
      </w:hyperlink>
      <w:r w:rsidRPr="00D35172">
        <w:rPr>
          <w:rFonts w:ascii="Times New Roman" w:hAnsi="Times New Roman" w:cs="Times New Roman"/>
          <w:b w:val="0"/>
          <w:bCs w:val="0"/>
        </w:rPr>
        <w:t>.</w:t>
      </w:r>
      <w:bookmarkEnd w:id="60"/>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При описании </w:t>
      </w:r>
      <w:r>
        <w:rPr>
          <w:rFonts w:ascii="Times New Roman" w:hAnsi="Times New Roman" w:cs="Times New Roman"/>
          <w:b w:val="0"/>
          <w:bCs w:val="0"/>
        </w:rPr>
        <w:t>документов заявки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hyperlink w:anchor="_ТЕХНИЧЕСКАЯ_ЧАСТЬ" w:history="1">
        <w:r w:rsidRPr="007F036A">
          <w:rPr>
            <w:rStyle w:val="afe"/>
            <w:rFonts w:ascii="Times New Roman" w:hAnsi="Times New Roman" w:cs="Times New Roman"/>
            <w:b w:val="0"/>
            <w:bCs w:val="0"/>
            <w:lang w:val="en-US"/>
          </w:rPr>
          <w:t>V</w:t>
        </w:r>
        <w:r w:rsidRPr="007F036A">
          <w:rPr>
            <w:rStyle w:val="afe"/>
            <w:rFonts w:ascii="Times New Roman" w:hAnsi="Times New Roman" w:cs="Times New Roman"/>
            <w:b w:val="0"/>
            <w:bCs w:val="0"/>
          </w:rPr>
          <w:t xml:space="preserve"> </w:t>
        </w:r>
        <w:r w:rsidRPr="007F036A">
          <w:rPr>
            <w:rStyle w:val="afe"/>
            <w:rFonts w:ascii="Times New Roman" w:hAnsi="Times New Roman" w:cs="Times New Roman"/>
            <w:b w:val="0"/>
          </w:rPr>
          <w:t>«ТЕХНИЧЕСКАЯ ЧАСТЬ»</w:t>
        </w:r>
      </w:hyperlink>
      <w:r w:rsidRPr="00C70643">
        <w:rPr>
          <w:rFonts w:ascii="Times New Roman" w:hAnsi="Times New Roman" w:cs="Times New Roman"/>
          <w:b w:val="0"/>
          <w:bCs w:val="0"/>
        </w:rPr>
        <w:t>.</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Сведения, которые содержатся в заявках участников </w:t>
      </w:r>
      <w:r w:rsidRPr="00C70643">
        <w:rPr>
          <w:rFonts w:ascii="Times New Roman" w:hAnsi="Times New Roman" w:cs="Times New Roman"/>
          <w:b w:val="0"/>
        </w:rPr>
        <w:t>закупки</w:t>
      </w:r>
      <w:r w:rsidRPr="00C70643">
        <w:rPr>
          <w:rFonts w:ascii="Times New Roman" w:hAnsi="Times New Roman" w:cs="Times New Roman"/>
          <w:b w:val="0"/>
          <w:bCs w:val="0"/>
        </w:rPr>
        <w:t>, не должны допускать двусмысленных толкований.</w:t>
      </w:r>
    </w:p>
    <w:p w:rsidR="008F15CD" w:rsidRPr="00D3517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65" w:name="_Ref11475563"/>
      <w:r w:rsidRPr="00D35172">
        <w:rPr>
          <w:rFonts w:ascii="Times New Roman" w:hAnsi="Times New Roman" w:cs="Times New Roman"/>
          <w:b w:val="0"/>
          <w:bCs w:val="0"/>
        </w:rPr>
        <w:t xml:space="preserve">Если в документах, входящих в состав заявки на участие в закупке, </w:t>
      </w:r>
      <w:bookmarkEnd w:id="65"/>
      <w:r w:rsidRPr="00D35172">
        <w:rPr>
          <w:rFonts w:ascii="Times New Roman" w:hAnsi="Times New Roman" w:cs="Times New Roman"/>
          <w:b w:val="0"/>
          <w:bCs w:val="0"/>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при наличии печати и заверенных подписью уполномоченного лица. </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представляемые участниками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в составе заявки на участие в </w:t>
      </w:r>
      <w:r>
        <w:rPr>
          <w:rFonts w:ascii="Times New Roman" w:hAnsi="Times New Roman" w:cs="Times New Roman"/>
          <w:b w:val="0"/>
          <w:bCs w:val="0"/>
        </w:rPr>
        <w:t>закупке</w:t>
      </w:r>
      <w:r w:rsidRPr="00C70643">
        <w:rPr>
          <w:rFonts w:ascii="Times New Roman" w:hAnsi="Times New Roman" w:cs="Times New Roman"/>
          <w:b w:val="0"/>
          <w:bCs w:val="0"/>
        </w:rPr>
        <w:t>, должны быть заполнены по всем пунктам, за исключением пунктов, носящих рекомендательный характер.</w:t>
      </w:r>
      <w:bookmarkStart w:id="66" w:name="_Ref166313158"/>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lastRenderedPageBreak/>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p w:rsidR="00906491" w:rsidRPr="00E82172" w:rsidRDefault="00D50B58" w:rsidP="00D50B58">
      <w:pPr>
        <w:pStyle w:val="31"/>
        <w:keepNext w:val="0"/>
        <w:numPr>
          <w:ilvl w:val="2"/>
          <w:numId w:val="1"/>
        </w:numPr>
        <w:tabs>
          <w:tab w:val="left" w:pos="1418"/>
        </w:tabs>
        <w:spacing w:before="0" w:after="0"/>
        <w:ind w:left="0" w:firstLine="567"/>
        <w:rPr>
          <w:rFonts w:ascii="Times New Roman" w:hAnsi="Times New Roman" w:cs="Times New Roman"/>
          <w:b w:val="0"/>
          <w:bCs w:val="0"/>
        </w:rPr>
      </w:pPr>
      <w:bookmarkStart w:id="67" w:name="_Toc123405469"/>
      <w:bookmarkStart w:id="68" w:name="_Toc387652312"/>
      <w:bookmarkEnd w:id="66"/>
      <w:r w:rsidRPr="00D50B58">
        <w:rPr>
          <w:rFonts w:ascii="Times New Roman" w:hAnsi="Times New Roman" w:cs="Times New Roman"/>
          <w:b w:val="0"/>
          <w:bCs w:val="0"/>
        </w:rPr>
        <w:t>Участник должен принять во внимание, что заявка участника состоит и</w:t>
      </w:r>
      <w:r>
        <w:rPr>
          <w:rFonts w:ascii="Times New Roman" w:hAnsi="Times New Roman" w:cs="Times New Roman"/>
          <w:b w:val="0"/>
          <w:bCs w:val="0"/>
        </w:rPr>
        <w:t>з</w:t>
      </w:r>
      <w:r w:rsidRPr="00D50B58">
        <w:rPr>
          <w:rFonts w:ascii="Times New Roman" w:hAnsi="Times New Roman" w:cs="Times New Roman"/>
          <w:b w:val="0"/>
          <w:bCs w:val="0"/>
        </w:rPr>
        <w:t xml:space="preserve"> общей части и ценового предложения, при этом ценовое предложение в составе об</w:t>
      </w:r>
      <w:r>
        <w:rPr>
          <w:rFonts w:ascii="Times New Roman" w:hAnsi="Times New Roman" w:cs="Times New Roman"/>
          <w:b w:val="0"/>
          <w:bCs w:val="0"/>
        </w:rPr>
        <w:t>щей части заявки не указывается</w:t>
      </w:r>
      <w:r w:rsidR="0017454B">
        <w:rPr>
          <w:rFonts w:ascii="Times New Roman" w:hAnsi="Times New Roman" w:cs="Times New Roman"/>
          <w:b w:val="0"/>
          <w:bCs w:val="0"/>
        </w:rPr>
        <w:t>.</w:t>
      </w:r>
    </w:p>
    <w:p w:rsidR="008F15CD" w:rsidRPr="00C70643" w:rsidRDefault="008F15CD" w:rsidP="008F15CD">
      <w:pPr>
        <w:pStyle w:val="21"/>
        <w:numPr>
          <w:ilvl w:val="1"/>
          <w:numId w:val="1"/>
        </w:numPr>
        <w:spacing w:after="0"/>
        <w:ind w:left="0" w:firstLine="567"/>
        <w:jc w:val="left"/>
        <w:rPr>
          <w:sz w:val="24"/>
          <w:szCs w:val="24"/>
        </w:rPr>
      </w:pPr>
      <w:bookmarkStart w:id="69" w:name="_Toc42588465"/>
      <w:r w:rsidRPr="00C70643">
        <w:rPr>
          <w:sz w:val="24"/>
          <w:szCs w:val="24"/>
        </w:rPr>
        <w:t xml:space="preserve">Язык документов, входящих в состав заявки на участие в </w:t>
      </w:r>
      <w:bookmarkEnd w:id="67"/>
      <w:bookmarkEnd w:id="68"/>
      <w:r>
        <w:rPr>
          <w:sz w:val="24"/>
          <w:szCs w:val="24"/>
        </w:rPr>
        <w:t>закупке</w:t>
      </w:r>
      <w:bookmarkEnd w:id="69"/>
    </w:p>
    <w:p w:rsidR="008F15CD" w:rsidRPr="005C5BE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Заявка на участие в закупке должна быть подготовлена на русском языке за исключением нижеследующего. </w:t>
      </w:r>
    </w:p>
    <w:p w:rsidR="008F15CD" w:rsidRPr="005C5BE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C5BE8">
        <w:rPr>
          <w:rFonts w:ascii="Times New Roman" w:hAnsi="Times New Roman" w:cs="Times New Roman"/>
          <w:b w:val="0"/>
          <w:bCs w:val="0"/>
        </w:rPr>
        <w:t>апостилированный</w:t>
      </w:r>
      <w:proofErr w:type="spellEnd"/>
      <w:r w:rsidRPr="005C5BE8">
        <w:rPr>
          <w:rFonts w:ascii="Times New Roman" w:hAnsi="Times New Roman" w:cs="Times New Roman"/>
          <w:b w:val="0"/>
          <w:bCs w:val="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8F15CD" w:rsidRPr="005C5BE8"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0" w:name="_Toc518119272"/>
      <w:r w:rsidRPr="005C5BE8">
        <w:rPr>
          <w:rFonts w:ascii="Times New Roman" w:hAnsi="Times New Roman" w:cs="Times New Roman"/>
          <w:b w:val="0"/>
        </w:rPr>
        <w:t xml:space="preserve">Закупочная комиссия </w:t>
      </w:r>
      <w:r>
        <w:rPr>
          <w:rFonts w:ascii="Times New Roman" w:hAnsi="Times New Roman" w:cs="Times New Roman"/>
          <w:b w:val="0"/>
        </w:rPr>
        <w:t>не</w:t>
      </w:r>
      <w:r w:rsidRPr="005C5BE8">
        <w:rPr>
          <w:rFonts w:ascii="Times New Roman" w:hAnsi="Times New Roman" w:cs="Times New Roman"/>
          <w:b w:val="0"/>
        </w:rPr>
        <w:t xml:space="preserve"> рассматрива</w:t>
      </w:r>
      <w:r>
        <w:rPr>
          <w:rFonts w:ascii="Times New Roman" w:hAnsi="Times New Roman" w:cs="Times New Roman"/>
          <w:b w:val="0"/>
        </w:rPr>
        <w:t>ет</w:t>
      </w:r>
      <w:r w:rsidRPr="005C5BE8">
        <w:rPr>
          <w:rFonts w:ascii="Times New Roman" w:hAnsi="Times New Roman" w:cs="Times New Roman"/>
          <w:b w:val="0"/>
        </w:rPr>
        <w:t xml:space="preserve"> документы, не переведенные на русский язык</w:t>
      </w:r>
      <w:r w:rsidRPr="005C5BE8">
        <w:rPr>
          <w:rFonts w:ascii="Times New Roman" w:hAnsi="Times New Roman" w:cs="Times New Roman"/>
          <w:b w:val="0"/>
          <w:bCs w:val="0"/>
        </w:rPr>
        <w:t xml:space="preserve">. </w:t>
      </w:r>
      <w:bookmarkEnd w:id="70"/>
    </w:p>
    <w:p w:rsidR="008F15CD" w:rsidRPr="00C70643" w:rsidRDefault="008F15CD" w:rsidP="008F15CD">
      <w:pPr>
        <w:pStyle w:val="21"/>
        <w:keepNext w:val="0"/>
        <w:numPr>
          <w:ilvl w:val="1"/>
          <w:numId w:val="1"/>
        </w:numPr>
        <w:spacing w:after="0"/>
        <w:ind w:left="0" w:firstLine="567"/>
        <w:jc w:val="both"/>
        <w:rPr>
          <w:sz w:val="24"/>
          <w:szCs w:val="24"/>
        </w:rPr>
      </w:pPr>
      <w:bookmarkStart w:id="71" w:name="_Toc42588466"/>
      <w:r>
        <w:rPr>
          <w:sz w:val="24"/>
          <w:szCs w:val="24"/>
        </w:rPr>
        <w:t>Требования к валюте заявки</w:t>
      </w:r>
      <w:bookmarkEnd w:id="71"/>
    </w:p>
    <w:p w:rsidR="008F15CD" w:rsidRPr="007D7748"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2" w:name="_Hlt517806775"/>
      <w:bookmarkStart w:id="73" w:name="_Ref52534291"/>
      <w:bookmarkEnd w:id="72"/>
      <w:r w:rsidRPr="007D7748">
        <w:rPr>
          <w:rFonts w:ascii="Times New Roman" w:hAnsi="Times New Roman" w:cs="Times New Roman"/>
          <w:b w:val="0"/>
        </w:rPr>
        <w:t>Все суммы денежных сре</w:t>
      </w:r>
      <w:proofErr w:type="gramStart"/>
      <w:r w:rsidRPr="007D7748">
        <w:rPr>
          <w:rFonts w:ascii="Times New Roman" w:hAnsi="Times New Roman" w:cs="Times New Roman"/>
          <w:b w:val="0"/>
        </w:rPr>
        <w:t>дств в д</w:t>
      </w:r>
      <w:proofErr w:type="gramEnd"/>
      <w:r w:rsidRPr="007D7748">
        <w:rPr>
          <w:rFonts w:ascii="Times New Roman" w:hAnsi="Times New Roman" w:cs="Times New Roman"/>
          <w:b w:val="0"/>
        </w:rPr>
        <w:t>окументах, входящих в заявку</w:t>
      </w:r>
      <w:r>
        <w:rPr>
          <w:rFonts w:ascii="Times New Roman" w:hAnsi="Times New Roman" w:cs="Times New Roman"/>
          <w:b w:val="0"/>
        </w:rPr>
        <w:t xml:space="preserve"> участника</w:t>
      </w:r>
      <w:r w:rsidRPr="007D7748">
        <w:rPr>
          <w:rFonts w:ascii="Times New Roman" w:hAnsi="Times New Roman" w:cs="Times New Roman"/>
          <w:b w:val="0"/>
        </w:rPr>
        <w:t xml:space="preserve">, должны быть выражены в российских </w:t>
      </w:r>
      <w:r>
        <w:rPr>
          <w:rFonts w:ascii="Times New Roman" w:hAnsi="Times New Roman" w:cs="Times New Roman"/>
          <w:b w:val="0"/>
        </w:rPr>
        <w:t xml:space="preserve">рублях (если иное не установлено в </w:t>
      </w:r>
      <w:r w:rsidR="001805FB">
        <w:rPr>
          <w:rFonts w:ascii="Times New Roman" w:hAnsi="Times New Roman" w:cs="Times New Roman"/>
          <w:b w:val="0"/>
        </w:rPr>
        <w:t>извещении</w:t>
      </w:r>
      <w:r>
        <w:rPr>
          <w:rFonts w:ascii="Times New Roman" w:hAnsi="Times New Roman" w:cs="Times New Roman"/>
          <w:b w:val="0"/>
        </w:rPr>
        <w:t xml:space="preserve"> о закупке) за</w:t>
      </w:r>
      <w:r w:rsidRPr="007D7748">
        <w:rPr>
          <w:rFonts w:ascii="Times New Roman" w:hAnsi="Times New Roman" w:cs="Times New Roman"/>
          <w:b w:val="0"/>
        </w:rPr>
        <w:t xml:space="preserve"> исключением нижеследующего</w:t>
      </w:r>
      <w:r w:rsidRPr="007D7748">
        <w:rPr>
          <w:rFonts w:ascii="Times New Roman" w:hAnsi="Times New Roman" w:cs="Times New Roman"/>
          <w:b w:val="0"/>
          <w:bCs w:val="0"/>
        </w:rPr>
        <w:t>.</w:t>
      </w:r>
      <w:bookmarkEnd w:id="73"/>
    </w:p>
    <w:p w:rsidR="008F15CD" w:rsidRPr="00812BF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4" w:name="_Toc518119275"/>
      <w:proofErr w:type="gramStart"/>
      <w:r w:rsidRPr="007D7748">
        <w:rPr>
          <w:rFonts w:ascii="Times New Roman" w:hAnsi="Times New Roman" w:cs="Times New Roman"/>
          <w:b w:val="0"/>
        </w:rPr>
        <w:t xml:space="preserve">Документы, оригиналы которых выданы </w:t>
      </w:r>
      <w:r>
        <w:rPr>
          <w:rFonts w:ascii="Times New Roman" w:hAnsi="Times New Roman" w:cs="Times New Roman"/>
          <w:b w:val="0"/>
        </w:rPr>
        <w:t>у</w:t>
      </w:r>
      <w:r w:rsidRPr="007D7748">
        <w:rPr>
          <w:rFonts w:ascii="Times New Roman" w:hAnsi="Times New Roman" w:cs="Times New Roman"/>
          <w:b w:val="0"/>
        </w:rPr>
        <w:t xml:space="preserve">частнику </w:t>
      </w:r>
      <w:r>
        <w:rPr>
          <w:rFonts w:ascii="Times New Roman" w:hAnsi="Times New Roman" w:cs="Times New Roman"/>
          <w:b w:val="0"/>
        </w:rPr>
        <w:t>закупки</w:t>
      </w:r>
      <w:r w:rsidRPr="007D7748">
        <w:rPr>
          <w:rFonts w:ascii="Times New Roman" w:hAnsi="Times New Roman" w:cs="Times New Roman"/>
          <w:b w:val="0"/>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w:t>
      </w:r>
      <w:r w:rsidRPr="00812BF2">
        <w:rPr>
          <w:rFonts w:ascii="Times New Roman" w:hAnsi="Times New Roman" w:cs="Times New Roman"/>
          <w:b w:val="0"/>
        </w:rPr>
        <w:t>Федерации, с указанием такового курса и даты его установления</w:t>
      </w:r>
      <w:r w:rsidRPr="00812BF2">
        <w:rPr>
          <w:rFonts w:ascii="Times New Roman" w:hAnsi="Times New Roman" w:cs="Times New Roman"/>
          <w:b w:val="0"/>
          <w:bCs w:val="0"/>
        </w:rPr>
        <w:t>.</w:t>
      </w:r>
      <w:bookmarkEnd w:id="74"/>
      <w:proofErr w:type="gramEnd"/>
    </w:p>
    <w:p w:rsidR="008F15CD" w:rsidRPr="00812BF2"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rPr>
        <w:t xml:space="preserve">Цена Заявки фиксируется в российских рублях (если иное не установлено </w:t>
      </w:r>
      <w:r w:rsidR="001805FB">
        <w:rPr>
          <w:rFonts w:ascii="Times New Roman" w:hAnsi="Times New Roman" w:cs="Times New Roman"/>
          <w:b w:val="0"/>
        </w:rPr>
        <w:t>в извещении о закупке</w:t>
      </w:r>
      <w:r w:rsidRPr="00812BF2">
        <w:rPr>
          <w:rFonts w:ascii="Times New Roman" w:hAnsi="Times New Roman" w:cs="Times New Roman"/>
          <w:b w:val="0"/>
        </w:rPr>
        <w:t>) и не подлежит изменению при изменении официального курса валюты</w:t>
      </w:r>
      <w:r w:rsidRPr="00812BF2">
        <w:rPr>
          <w:rFonts w:ascii="Times New Roman" w:hAnsi="Times New Roman" w:cs="Times New Roman"/>
          <w:b w:val="0"/>
          <w:bCs w:val="0"/>
        </w:rPr>
        <w:t>.</w:t>
      </w:r>
    </w:p>
    <w:p w:rsidR="008F15CD" w:rsidRPr="00812BF2" w:rsidRDefault="008F15CD" w:rsidP="008F15CD">
      <w:pPr>
        <w:pStyle w:val="21"/>
        <w:keepNext w:val="0"/>
        <w:numPr>
          <w:ilvl w:val="1"/>
          <w:numId w:val="1"/>
        </w:numPr>
        <w:spacing w:after="0"/>
        <w:ind w:left="0" w:firstLine="567"/>
        <w:jc w:val="both"/>
        <w:rPr>
          <w:sz w:val="24"/>
          <w:szCs w:val="24"/>
        </w:rPr>
      </w:pPr>
      <w:bookmarkStart w:id="75" w:name="_Toc42588467"/>
      <w:r w:rsidRPr="00812BF2">
        <w:rPr>
          <w:sz w:val="24"/>
          <w:szCs w:val="24"/>
        </w:rPr>
        <w:t>Требования к составу заявки на участие в закупке</w:t>
      </w:r>
      <w:bookmarkEnd w:id="61"/>
      <w:bookmarkEnd w:id="62"/>
      <w:bookmarkEnd w:id="63"/>
      <w:bookmarkEnd w:id="64"/>
      <w:bookmarkEnd w:id="75"/>
    </w:p>
    <w:p w:rsidR="008F15CD" w:rsidRPr="00812BF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6" w:name="_Ref166243143"/>
      <w:r w:rsidRPr="00812BF2">
        <w:rPr>
          <w:rFonts w:ascii="Times New Roman" w:hAnsi="Times New Roman" w:cs="Times New Roman"/>
          <w:b w:val="0"/>
          <w:bCs w:val="0"/>
        </w:rPr>
        <w:t xml:space="preserve">Заявка участника на участие в закупке должна содержать сведения и документы, указанные в </w:t>
      </w:r>
      <w:r w:rsidRPr="00812BF2">
        <w:rPr>
          <w:rFonts w:ascii="Times New Roman" w:hAnsi="Times New Roman" w:cs="Times New Roman"/>
          <w:b w:val="0"/>
        </w:rPr>
        <w:t xml:space="preserve">пунктах </w:t>
      </w:r>
      <w:hyperlink w:anchor="_Сведения_и_документы," w:history="1">
        <w:r w:rsidRPr="007F036A">
          <w:rPr>
            <w:rStyle w:val="afe"/>
            <w:rFonts w:ascii="Times New Roman" w:hAnsi="Times New Roman" w:cs="Times New Roman"/>
            <w:b w:val="0"/>
          </w:rPr>
          <w:t>1</w:t>
        </w:r>
        <w:r>
          <w:rPr>
            <w:rStyle w:val="afe"/>
            <w:rFonts w:ascii="Times New Roman" w:hAnsi="Times New Roman" w:cs="Times New Roman"/>
            <w:b w:val="0"/>
          </w:rPr>
          <w:t xml:space="preserve">7 </w:t>
        </w:r>
        <w:r w:rsidRPr="007F036A">
          <w:rPr>
            <w:rStyle w:val="afe"/>
            <w:rFonts w:ascii="Times New Roman" w:hAnsi="Times New Roman" w:cs="Times New Roman"/>
            <w:b w:val="0"/>
          </w:rPr>
          <w:t xml:space="preserve">части II «ИНФОРМАЦИОННАЯ КАРТА </w:t>
        </w:r>
        <w:r w:rsidRPr="007F036A">
          <w:rPr>
            <w:rStyle w:val="afe"/>
            <w:rFonts w:ascii="Times New Roman" w:hAnsi="Times New Roman" w:cs="Times New Roman"/>
            <w:b w:val="0"/>
            <w:bCs w:val="0"/>
          </w:rPr>
          <w:t>ЗАКУПКИ</w:t>
        </w:r>
        <w:r w:rsidRPr="007F036A">
          <w:rPr>
            <w:rStyle w:val="afe"/>
            <w:rFonts w:ascii="Times New Roman" w:hAnsi="Times New Roman" w:cs="Times New Roman"/>
            <w:b w:val="0"/>
          </w:rPr>
          <w:t>»</w:t>
        </w:r>
        <w:bookmarkEnd w:id="76"/>
      </w:hyperlink>
      <w:r w:rsidRPr="00812BF2">
        <w:rPr>
          <w:rFonts w:ascii="Times New Roman" w:hAnsi="Times New Roman" w:cs="Times New Roman"/>
          <w:b w:val="0"/>
          <w:bCs w:val="0"/>
        </w:rPr>
        <w:t xml:space="preserve">. </w:t>
      </w:r>
      <w:r w:rsidRPr="00812BF2">
        <w:rPr>
          <w:rFonts w:ascii="Times New Roman" w:hAnsi="Times New Roman" w:cs="Times New Roman"/>
          <w:b w:val="0"/>
        </w:rPr>
        <w:t>Заявка</w:t>
      </w:r>
      <w:r>
        <w:rPr>
          <w:rFonts w:ascii="Times New Roman" w:hAnsi="Times New Roman" w:cs="Times New Roman"/>
          <w:b w:val="0"/>
        </w:rPr>
        <w:t xml:space="preserve"> должна быть </w:t>
      </w:r>
      <w:r w:rsidRPr="00812BF2">
        <w:rPr>
          <w:rFonts w:ascii="Times New Roman" w:hAnsi="Times New Roman" w:cs="Times New Roman"/>
          <w:b w:val="0"/>
        </w:rPr>
        <w:t xml:space="preserve">действительна в течение срока, указанного участником закупки в письме о подаче оферты. В любом случае этот срок </w:t>
      </w:r>
      <w:r w:rsidRPr="007409F4">
        <w:rPr>
          <w:rFonts w:ascii="Times New Roman" w:hAnsi="Times New Roman" w:cs="Times New Roman"/>
        </w:rPr>
        <w:t>не должен быть менее</w:t>
      </w:r>
      <w:proofErr w:type="gramStart"/>
      <w:r w:rsidRPr="007409F4">
        <w:rPr>
          <w:rFonts w:ascii="Times New Roman" w:hAnsi="Times New Roman" w:cs="Times New Roman"/>
        </w:rPr>
        <w:t>,</w:t>
      </w:r>
      <w:proofErr w:type="gramEnd"/>
      <w:r w:rsidRPr="007409F4">
        <w:rPr>
          <w:rFonts w:ascii="Times New Roman" w:hAnsi="Times New Roman" w:cs="Times New Roman"/>
        </w:rPr>
        <w:t xml:space="preserve"> чем </w:t>
      </w:r>
      <w:r w:rsidR="00FF11A9">
        <w:rPr>
          <w:rFonts w:ascii="Times New Roman" w:hAnsi="Times New Roman" w:cs="Times New Roman"/>
        </w:rPr>
        <w:t>9</w:t>
      </w:r>
      <w:r>
        <w:rPr>
          <w:rFonts w:ascii="Times New Roman" w:hAnsi="Times New Roman" w:cs="Times New Roman"/>
        </w:rPr>
        <w:t>0</w:t>
      </w:r>
      <w:r w:rsidRPr="007409F4">
        <w:rPr>
          <w:rStyle w:val="afffff1"/>
          <w:rFonts w:ascii="Times New Roman" w:hAnsi="Times New Roman" w:cs="Times New Roman"/>
          <w:i w:val="0"/>
          <w:shd w:val="clear" w:color="auto" w:fill="auto"/>
        </w:rPr>
        <w:t xml:space="preserve"> </w:t>
      </w:r>
      <w:r w:rsidRPr="007409F4">
        <w:rPr>
          <w:rFonts w:ascii="Times New Roman" w:hAnsi="Times New Roman" w:cs="Times New Roman"/>
        </w:rPr>
        <w:t>календарных дней со дня</w:t>
      </w:r>
      <w:r w:rsidRPr="00812BF2">
        <w:rPr>
          <w:rFonts w:ascii="Times New Roman" w:hAnsi="Times New Roman" w:cs="Times New Roman"/>
          <w:b w:val="0"/>
        </w:rPr>
        <w:t xml:space="preserve">, следующего за днем окончания подачи заявок, указанном в пункте </w:t>
      </w:r>
      <w:hyperlink w:anchor="_Дата_рассмотрения_предложений" w:history="1">
        <w:r>
          <w:rPr>
            <w:rStyle w:val="afe"/>
            <w:rFonts w:ascii="Times New Roman" w:hAnsi="Times New Roman" w:cs="Times New Roman"/>
            <w:b w:val="0"/>
            <w:bCs w:val="0"/>
          </w:rPr>
          <w:t>9</w:t>
        </w:r>
        <w:r w:rsidRPr="007F036A">
          <w:rPr>
            <w:rStyle w:val="afe"/>
            <w:rFonts w:ascii="Times New Roman" w:hAnsi="Times New Roman" w:cs="Times New Roman"/>
            <w:b w:val="0"/>
            <w:bCs w:val="0"/>
          </w:rPr>
          <w:t xml:space="preserve"> части II «ИНФОРМАЦИОННАЯ КАРТА ЗАКУПКИ»</w:t>
        </w:r>
      </w:hyperlink>
      <w:r w:rsidRPr="00812BF2">
        <w:rPr>
          <w:rFonts w:ascii="Times New Roman" w:hAnsi="Times New Roman" w:cs="Times New Roman"/>
          <w:b w:val="0"/>
          <w:bCs w:val="0"/>
        </w:rPr>
        <w:t>.</w:t>
      </w:r>
    </w:p>
    <w:p w:rsidR="008F15CD" w:rsidRPr="00812BF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7" w:name="_Ref166316209"/>
      <w:r w:rsidRPr="00812BF2">
        <w:rPr>
          <w:rFonts w:ascii="Times New Roman" w:hAnsi="Times New Roman" w:cs="Times New Roman"/>
          <w:b w:val="0"/>
          <w:bCs w:val="0"/>
        </w:rPr>
        <w:t>В случае неполного представления документов, перечисленных в пункт</w:t>
      </w:r>
      <w:r w:rsidR="00D12B97">
        <w:rPr>
          <w:rFonts w:ascii="Times New Roman" w:hAnsi="Times New Roman" w:cs="Times New Roman"/>
          <w:b w:val="0"/>
          <w:bCs w:val="0"/>
        </w:rPr>
        <w:t>е</w:t>
      </w:r>
      <w:r w:rsidRPr="00812BF2">
        <w:rPr>
          <w:rFonts w:ascii="Times New Roman" w:hAnsi="Times New Roman" w:cs="Times New Roman"/>
          <w:b w:val="0"/>
          <w:bCs w:val="0"/>
        </w:rPr>
        <w:t xml:space="preserve"> </w:t>
      </w:r>
      <w:hyperlink w:anchor="_Сведения_и_документы," w:history="1">
        <w:r w:rsidRPr="007F036A">
          <w:rPr>
            <w:rStyle w:val="afe"/>
            <w:rFonts w:ascii="Times New Roman" w:hAnsi="Times New Roman" w:cs="Times New Roman"/>
            <w:b w:val="0"/>
          </w:rPr>
          <w:t>1</w:t>
        </w:r>
        <w:r>
          <w:rPr>
            <w:rStyle w:val="afe"/>
            <w:rFonts w:ascii="Times New Roman" w:hAnsi="Times New Roman" w:cs="Times New Roman"/>
            <w:b w:val="0"/>
          </w:rPr>
          <w:t>7</w:t>
        </w:r>
        <w:r w:rsidRPr="007F036A">
          <w:rPr>
            <w:rStyle w:val="afe"/>
            <w:rFonts w:ascii="Times New Roman" w:hAnsi="Times New Roman" w:cs="Times New Roman"/>
            <w:b w:val="0"/>
          </w:rPr>
          <w:t xml:space="preserve"> </w:t>
        </w:r>
        <w:r w:rsidRPr="007F036A">
          <w:rPr>
            <w:rStyle w:val="afe"/>
            <w:rFonts w:ascii="Times New Roman" w:hAnsi="Times New Roman" w:cs="Times New Roman"/>
            <w:b w:val="0"/>
            <w:bCs w:val="0"/>
          </w:rPr>
          <w:t>части II «ИНФОРМАЦИОННАЯ КАРТА ЗАКУПКИ»</w:t>
        </w:r>
      </w:hyperlink>
      <w:r w:rsidRPr="00812BF2">
        <w:rPr>
          <w:rFonts w:ascii="Times New Roman" w:hAnsi="Times New Roman" w:cs="Times New Roman"/>
          <w:b w:val="0"/>
          <w:bCs w:val="0"/>
        </w:rPr>
        <w:t xml:space="preserve"> Закупочная комиссия отклоняет заявку, поданную на участие в закупке.</w:t>
      </w:r>
      <w:bookmarkEnd w:id="77"/>
    </w:p>
    <w:p w:rsidR="008F15CD" w:rsidRPr="00E56BD7"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bCs w:val="0"/>
        </w:rPr>
        <w:t>Представление документов</w:t>
      </w:r>
      <w:r w:rsidRPr="00E56BD7">
        <w:rPr>
          <w:rFonts w:ascii="Times New Roman" w:hAnsi="Times New Roman" w:cs="Times New Roman"/>
          <w:b w:val="0"/>
          <w:bCs w:val="0"/>
        </w:rPr>
        <w:t xml:space="preserve"> с отклонением от установленных </w:t>
      </w:r>
      <w:r w:rsidR="001805FB">
        <w:rPr>
          <w:rFonts w:ascii="Times New Roman" w:hAnsi="Times New Roman" w:cs="Times New Roman"/>
          <w:b w:val="0"/>
          <w:bCs w:val="0"/>
        </w:rPr>
        <w:t>в извещении о закупке</w:t>
      </w:r>
      <w:r w:rsidRPr="00E56BD7">
        <w:rPr>
          <w:rFonts w:ascii="Times New Roman" w:hAnsi="Times New Roman" w:cs="Times New Roman"/>
          <w:b w:val="0"/>
          <w:bCs w:val="0"/>
        </w:rPr>
        <w:t xml:space="preserve"> форм может быть расценено Закупочной комиссией как несоответствие заявки на участие в закупке требованиям, установленным </w:t>
      </w:r>
      <w:r w:rsidR="001805FB">
        <w:rPr>
          <w:rFonts w:ascii="Times New Roman" w:hAnsi="Times New Roman" w:cs="Times New Roman"/>
          <w:b w:val="0"/>
          <w:bCs w:val="0"/>
        </w:rPr>
        <w:t>извещением о закупке</w:t>
      </w:r>
      <w:r w:rsidRPr="00E56BD7">
        <w:rPr>
          <w:rFonts w:ascii="Times New Roman" w:hAnsi="Times New Roman" w:cs="Times New Roman"/>
          <w:b w:val="0"/>
          <w:bCs w:val="0"/>
        </w:rPr>
        <w:t xml:space="preserve">. </w:t>
      </w:r>
    </w:p>
    <w:p w:rsidR="008F15CD" w:rsidRPr="00E56BD7"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E56BD7">
        <w:rPr>
          <w:rFonts w:ascii="Times New Roman" w:hAnsi="Times New Roman" w:cs="Times New Roman"/>
          <w:b w:val="0"/>
          <w:bCs w:val="0"/>
        </w:rPr>
        <w:t xml:space="preserve">Помимо сведений и документов, установленных настоящей </w:t>
      </w:r>
      <w:r w:rsidR="001805FB">
        <w:rPr>
          <w:rFonts w:ascii="Times New Roman" w:hAnsi="Times New Roman" w:cs="Times New Roman"/>
          <w:b w:val="0"/>
          <w:bCs w:val="0"/>
        </w:rPr>
        <w:t>извещением о закупке</w:t>
      </w:r>
      <w:r w:rsidRPr="00E56BD7">
        <w:rPr>
          <w:rFonts w:ascii="Times New Roman" w:hAnsi="Times New Roman" w:cs="Times New Roman"/>
          <w:b w:val="0"/>
          <w:bCs w:val="0"/>
        </w:rPr>
        <w:t xml:space="preserve">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Закупочная комиссия рассматривает как равноценные собственным материально-технические и кадровые ресурсы </w:t>
      </w:r>
      <w:proofErr w:type="spellStart"/>
      <w:r w:rsidRPr="001F5C18">
        <w:rPr>
          <w:rFonts w:ascii="Times New Roman" w:hAnsi="Times New Roman" w:cs="Times New Roman"/>
          <w:b w:val="0"/>
          <w:bCs w:val="0"/>
        </w:rPr>
        <w:t>аффилированного</w:t>
      </w:r>
      <w:proofErr w:type="spellEnd"/>
      <w:r w:rsidRPr="001F5C18">
        <w:rPr>
          <w:rFonts w:ascii="Times New Roman" w:hAnsi="Times New Roman" w:cs="Times New Roman"/>
          <w:b w:val="0"/>
          <w:bCs w:val="0"/>
        </w:rPr>
        <w:t xml:space="preserve"> с участником закупки предприятия (дочернего либо предприятия-учредителя, акционера), при условии, что </w:t>
      </w:r>
      <w:proofErr w:type="spellStart"/>
      <w:r w:rsidRPr="001F5C18">
        <w:rPr>
          <w:rFonts w:ascii="Times New Roman" w:hAnsi="Times New Roman" w:cs="Times New Roman"/>
          <w:b w:val="0"/>
          <w:bCs w:val="0"/>
        </w:rPr>
        <w:t>аффилированное</w:t>
      </w:r>
      <w:proofErr w:type="spellEnd"/>
      <w:r w:rsidRPr="001F5C18">
        <w:rPr>
          <w:rFonts w:ascii="Times New Roman" w:hAnsi="Times New Roman" w:cs="Times New Roman"/>
          <w:b w:val="0"/>
          <w:bCs w:val="0"/>
        </w:rPr>
        <w:t xml:space="preserve"> с участником предприятие не участвует в данной закупке самостоятельно, и в составе заявки участника предоставлено соглашение между участником и </w:t>
      </w:r>
      <w:proofErr w:type="spellStart"/>
      <w:r w:rsidRPr="001F5C18">
        <w:rPr>
          <w:rFonts w:ascii="Times New Roman" w:hAnsi="Times New Roman" w:cs="Times New Roman"/>
          <w:b w:val="0"/>
          <w:bCs w:val="0"/>
        </w:rPr>
        <w:t>аффилированным</w:t>
      </w:r>
      <w:proofErr w:type="spellEnd"/>
      <w:r w:rsidRPr="001F5C18">
        <w:rPr>
          <w:rFonts w:ascii="Times New Roman" w:hAnsi="Times New Roman" w:cs="Times New Roman"/>
          <w:b w:val="0"/>
          <w:bCs w:val="0"/>
        </w:rPr>
        <w:t xml:space="preserve"> с ним предприятием о его </w:t>
      </w:r>
      <w:proofErr w:type="gramStart"/>
      <w:r w:rsidRPr="001F5C18">
        <w:rPr>
          <w:rFonts w:ascii="Times New Roman" w:hAnsi="Times New Roman" w:cs="Times New Roman"/>
          <w:b w:val="0"/>
          <w:bCs w:val="0"/>
        </w:rPr>
        <w:t>согласии</w:t>
      </w:r>
      <w:proofErr w:type="gramEnd"/>
      <w:r w:rsidRPr="001F5C18">
        <w:rPr>
          <w:rFonts w:ascii="Times New Roman" w:hAnsi="Times New Roman" w:cs="Times New Roman"/>
          <w:b w:val="0"/>
          <w:bCs w:val="0"/>
        </w:rPr>
        <w:t xml:space="preserve">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w:t>
      </w:r>
      <w:r w:rsidRPr="001F5C18">
        <w:rPr>
          <w:rFonts w:ascii="Times New Roman" w:hAnsi="Times New Roman" w:cs="Times New Roman"/>
          <w:b w:val="0"/>
          <w:bCs w:val="0"/>
        </w:rPr>
        <w:lastRenderedPageBreak/>
        <w:t xml:space="preserve">предоставляемых ресурсах и персонале согласно соответствующим формам </w:t>
      </w:r>
      <w:r w:rsidR="001805FB">
        <w:rPr>
          <w:rFonts w:ascii="Times New Roman" w:hAnsi="Times New Roman" w:cs="Times New Roman"/>
          <w:b w:val="0"/>
          <w:bCs w:val="0"/>
        </w:rPr>
        <w:t>извещения о закупке</w:t>
      </w:r>
      <w:r w:rsidRPr="001F5C18">
        <w:rPr>
          <w:rFonts w:ascii="Times New Roman" w:hAnsi="Times New Roman" w:cs="Times New Roman"/>
          <w:b w:val="0"/>
          <w:bCs w:val="0"/>
        </w:rPr>
        <w:t xml:space="preserve">. Кроме того, в составе заявки участника в обязательном порядке </w:t>
      </w:r>
      <w:proofErr w:type="gramStart"/>
      <w:r w:rsidRPr="001F5C18">
        <w:rPr>
          <w:rFonts w:ascii="Times New Roman" w:hAnsi="Times New Roman" w:cs="Times New Roman"/>
          <w:b w:val="0"/>
          <w:bCs w:val="0"/>
        </w:rPr>
        <w:t>предоставляются документы</w:t>
      </w:r>
      <w:proofErr w:type="gramEnd"/>
      <w:r w:rsidRPr="001F5C18">
        <w:rPr>
          <w:rFonts w:ascii="Times New Roman" w:hAnsi="Times New Roman" w:cs="Times New Roman"/>
          <w:b w:val="0"/>
          <w:bCs w:val="0"/>
        </w:rPr>
        <w:t xml:space="preserve"> (например, копия устава, выписка из ЕГРЮЛ, учредительный договор), подтверждающие факт </w:t>
      </w:r>
      <w:proofErr w:type="spellStart"/>
      <w:r w:rsidRPr="001F5C18">
        <w:rPr>
          <w:rFonts w:ascii="Times New Roman" w:hAnsi="Times New Roman" w:cs="Times New Roman"/>
          <w:b w:val="0"/>
          <w:bCs w:val="0"/>
        </w:rPr>
        <w:t>аффилированности</w:t>
      </w:r>
      <w:proofErr w:type="spellEnd"/>
      <w:r w:rsidRPr="001F5C18">
        <w:rPr>
          <w:rFonts w:ascii="Times New Roman" w:hAnsi="Times New Roman" w:cs="Times New Roman"/>
          <w:b w:val="0"/>
          <w:bCs w:val="0"/>
        </w:rPr>
        <w:t xml:space="preserve"> предприятий.</w:t>
      </w:r>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В случае</w:t>
      </w:r>
      <w:proofErr w:type="gramStart"/>
      <w:r w:rsidRPr="001F5C18">
        <w:rPr>
          <w:rFonts w:ascii="Times New Roman" w:hAnsi="Times New Roman" w:cs="Times New Roman"/>
          <w:b w:val="0"/>
          <w:bCs w:val="0"/>
        </w:rPr>
        <w:t>,</w:t>
      </w:r>
      <w:proofErr w:type="gramEnd"/>
      <w:r w:rsidRPr="001F5C18">
        <w:rPr>
          <w:rFonts w:ascii="Times New Roman" w:hAnsi="Times New Roman" w:cs="Times New Roman"/>
          <w:b w:val="0"/>
          <w:bCs w:val="0"/>
        </w:rPr>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w:t>
      </w:r>
      <w:r>
        <w:rPr>
          <w:rFonts w:ascii="Times New Roman" w:hAnsi="Times New Roman" w:cs="Times New Roman"/>
          <w:b w:val="0"/>
          <w:bCs w:val="0"/>
        </w:rPr>
        <w:t xml:space="preserve"> </w:t>
      </w:r>
      <w:r w:rsidR="00FF2E75">
        <w:rPr>
          <w:rFonts w:ascii="Times New Roman" w:hAnsi="Times New Roman" w:cs="Times New Roman"/>
          <w:bCs w:val="0"/>
        </w:rPr>
        <w:t>общей</w:t>
      </w:r>
      <w:r w:rsidRPr="002C7073">
        <w:rPr>
          <w:rFonts w:ascii="Times New Roman" w:hAnsi="Times New Roman" w:cs="Times New Roman"/>
          <w:bCs w:val="0"/>
        </w:rPr>
        <w:t xml:space="preserve"> части заявки</w:t>
      </w:r>
      <w:r w:rsidRPr="001F5C18">
        <w:rPr>
          <w:rFonts w:ascii="Times New Roman" w:hAnsi="Times New Roman" w:cs="Times New Roman"/>
          <w:b w:val="0"/>
          <w:bCs w:val="0"/>
        </w:rPr>
        <w:t xml:space="preserve">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8F15CD" w:rsidRPr="000F2AD4" w:rsidRDefault="008F15CD" w:rsidP="008F15CD">
      <w:pPr>
        <w:spacing w:after="0"/>
        <w:ind w:firstLine="567"/>
        <w:rPr>
          <w:bCs/>
        </w:rPr>
      </w:pPr>
      <w:r w:rsidRPr="000F2AD4">
        <w:rPr>
          <w:bCs/>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rsidR="008F15CD" w:rsidRPr="000F2AD4" w:rsidRDefault="008F15CD" w:rsidP="008F15CD">
      <w:pPr>
        <w:spacing w:after="0"/>
        <w:ind w:firstLine="567"/>
        <w:rPr>
          <w:bCs/>
        </w:rPr>
      </w:pPr>
      <w:r w:rsidRPr="000F2AD4">
        <w:rPr>
          <w:bCs/>
        </w:rPr>
        <w:t>б) в соглашении должно быть приведено распределение объемов, стоимости</w:t>
      </w:r>
      <w:r w:rsidR="004F1250">
        <w:rPr>
          <w:bCs/>
        </w:rPr>
        <w:t xml:space="preserve"> (</w:t>
      </w:r>
      <w:r w:rsidR="004F1250" w:rsidRPr="004F1250">
        <w:rPr>
          <w:b/>
          <w:bCs/>
        </w:rPr>
        <w:t>в процентах</w:t>
      </w:r>
      <w:r w:rsidR="004F1250">
        <w:rPr>
          <w:bCs/>
        </w:rPr>
        <w:t>)</w:t>
      </w:r>
      <w:r w:rsidRPr="000F2AD4">
        <w:rPr>
          <w:bCs/>
        </w:rPr>
        <w:t xml:space="preserve"> и сроков выполнения работ/услуг/поставок между членами коллективного участника;</w:t>
      </w:r>
    </w:p>
    <w:p w:rsidR="008F15CD" w:rsidRPr="000F2AD4" w:rsidRDefault="008F15CD" w:rsidP="008F15CD">
      <w:pPr>
        <w:spacing w:after="0"/>
        <w:ind w:firstLine="567"/>
        <w:rPr>
          <w:bCs/>
        </w:rPr>
      </w:pPr>
      <w:r w:rsidRPr="000F2AD4">
        <w:rPr>
          <w:bCs/>
        </w:rPr>
        <w:t xml:space="preserve">в) в соглашении должен быть определен лидер </w:t>
      </w:r>
      <w:r>
        <w:rPr>
          <w:bCs/>
        </w:rPr>
        <w:t>к</w:t>
      </w:r>
      <w:r w:rsidRPr="000F2AD4">
        <w:rPr>
          <w:bCs/>
        </w:rPr>
        <w:t>оллективного участника, который в дальнейшем представляет интересы каждого члена коллективного участника во взаимоотношениях с заказчиком;</w:t>
      </w:r>
    </w:p>
    <w:p w:rsidR="008F15CD" w:rsidRPr="000F2AD4" w:rsidRDefault="008F15CD" w:rsidP="008F15CD">
      <w:pPr>
        <w:spacing w:after="0"/>
        <w:ind w:firstLine="567"/>
        <w:rPr>
          <w:bCs/>
        </w:rPr>
      </w:pPr>
      <w:r w:rsidRPr="000F2AD4">
        <w:rPr>
          <w:bCs/>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rsidR="008F15CD" w:rsidRPr="000F2AD4" w:rsidRDefault="008F15CD" w:rsidP="008F15CD">
      <w:pPr>
        <w:spacing w:after="0"/>
        <w:ind w:firstLine="567"/>
        <w:rPr>
          <w:bCs/>
        </w:rPr>
      </w:pPr>
      <w:proofErr w:type="spellStart"/>
      <w:r w:rsidRPr="000F2AD4">
        <w:rPr>
          <w:bCs/>
        </w:rPr>
        <w:t>д</w:t>
      </w:r>
      <w:proofErr w:type="spellEnd"/>
      <w:r w:rsidRPr="000F2AD4">
        <w:rPr>
          <w:bCs/>
        </w:rPr>
        <w:t>)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8F15CD" w:rsidRPr="000F2AD4" w:rsidRDefault="008F15CD" w:rsidP="008F15CD">
      <w:pPr>
        <w:spacing w:after="0"/>
        <w:ind w:firstLine="567"/>
        <w:rPr>
          <w:bCs/>
        </w:rPr>
      </w:pPr>
      <w:r w:rsidRPr="000F2AD4">
        <w:rPr>
          <w:bCs/>
        </w:rPr>
        <w:t>е) срок действия соглашения должен быть не менее</w:t>
      </w:r>
      <w:proofErr w:type="gramStart"/>
      <w:r w:rsidRPr="000F2AD4">
        <w:rPr>
          <w:bCs/>
        </w:rPr>
        <w:t>,</w:t>
      </w:r>
      <w:proofErr w:type="gramEnd"/>
      <w:r w:rsidRPr="000F2AD4">
        <w:rPr>
          <w:bCs/>
        </w:rPr>
        <w:t xml:space="preserve"> чем срок действия договора.</w:t>
      </w:r>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36505B">
        <w:rPr>
          <w:rFonts w:ascii="Times New Roman" w:hAnsi="Times New Roman" w:cs="Times New Roman"/>
          <w:b w:val="0"/>
          <w:bCs w:val="0"/>
        </w:rPr>
        <w:t>В случае</w:t>
      </w:r>
      <w:proofErr w:type="gramStart"/>
      <w:r w:rsidR="00A21AB9">
        <w:rPr>
          <w:rFonts w:ascii="Times New Roman" w:hAnsi="Times New Roman" w:cs="Times New Roman"/>
          <w:b w:val="0"/>
          <w:bCs w:val="0"/>
        </w:rPr>
        <w:t>,</w:t>
      </w:r>
      <w:proofErr w:type="gramEnd"/>
      <w:r w:rsidRPr="0036505B">
        <w:rPr>
          <w:rFonts w:ascii="Times New Roman" w:hAnsi="Times New Roman" w:cs="Times New Roman"/>
          <w:b w:val="0"/>
          <w:bCs w:val="0"/>
        </w:rPr>
        <w:t xml:space="preserve"> если в закупочной процедуре принимает участие </w:t>
      </w:r>
      <w:r>
        <w:rPr>
          <w:rFonts w:ascii="Times New Roman" w:hAnsi="Times New Roman" w:cs="Times New Roman"/>
          <w:b w:val="0"/>
          <w:bCs w:val="0"/>
        </w:rPr>
        <w:t>коллективный участник</w:t>
      </w:r>
      <w:r w:rsidR="0038173D">
        <w:rPr>
          <w:rFonts w:ascii="Times New Roman" w:hAnsi="Times New Roman" w:cs="Times New Roman"/>
          <w:b w:val="0"/>
          <w:bCs w:val="0"/>
        </w:rPr>
        <w:t>, то</w:t>
      </w:r>
      <w:r>
        <w:rPr>
          <w:rFonts w:ascii="Times New Roman" w:hAnsi="Times New Roman" w:cs="Times New Roman"/>
          <w:b w:val="0"/>
          <w:bCs w:val="0"/>
        </w:rPr>
        <w:t xml:space="preserve"> такой участник </w:t>
      </w:r>
      <w:r w:rsidRPr="001F5C18">
        <w:rPr>
          <w:rFonts w:ascii="Times New Roman" w:hAnsi="Times New Roman" w:cs="Times New Roman"/>
          <w:b w:val="0"/>
          <w:bCs w:val="0"/>
        </w:rPr>
        <w:t xml:space="preserve">должен подготовить заявку на участие в закупке </w:t>
      </w:r>
      <w:r w:rsidR="00C50DFC">
        <w:rPr>
          <w:rFonts w:ascii="Times New Roman" w:hAnsi="Times New Roman" w:cs="Times New Roman"/>
          <w:b w:val="0"/>
          <w:bCs w:val="0"/>
        </w:rPr>
        <w:t xml:space="preserve">(заявку) </w:t>
      </w:r>
      <w:r w:rsidRPr="001F5C18">
        <w:rPr>
          <w:rFonts w:ascii="Times New Roman" w:hAnsi="Times New Roman" w:cs="Times New Roman"/>
          <w:b w:val="0"/>
          <w:bCs w:val="0"/>
        </w:rPr>
        <w:t>с учетом следующих дополнительных требований:</w:t>
      </w:r>
    </w:p>
    <w:p w:rsidR="008F15CD" w:rsidRDefault="008F15CD" w:rsidP="00645F5E">
      <w:pPr>
        <w:pStyle w:val="affffb"/>
        <w:numPr>
          <w:ilvl w:val="0"/>
          <w:numId w:val="8"/>
        </w:numPr>
        <w:ind w:left="0" w:firstLine="567"/>
        <w:jc w:val="both"/>
      </w:pPr>
      <w:r>
        <w:t>заявка должна включать документы, подтверждающие соответствие коллективного участника установленным требованиям;</w:t>
      </w:r>
    </w:p>
    <w:p w:rsidR="008F15CD" w:rsidRPr="00134E14" w:rsidRDefault="008F15CD" w:rsidP="00645F5E">
      <w:pPr>
        <w:pStyle w:val="affffb"/>
        <w:numPr>
          <w:ilvl w:val="0"/>
          <w:numId w:val="8"/>
        </w:numPr>
        <w:ind w:left="0" w:firstLine="567"/>
        <w:jc w:val="both"/>
        <w:rPr>
          <w:rStyle w:val="afe"/>
          <w:bCs/>
        </w:rPr>
      </w:pPr>
      <w:r>
        <w:t xml:space="preserve">в отношении каждого из членов коллективного участника </w:t>
      </w:r>
      <w:proofErr w:type="gramStart"/>
      <w:r>
        <w:t>предоставляются документы</w:t>
      </w:r>
      <w:proofErr w:type="gramEnd"/>
      <w:r>
        <w:t xml:space="preserve"> и сведения, предусмотренные </w:t>
      </w:r>
      <w:r w:rsidRPr="00134E14">
        <w:rPr>
          <w:rStyle w:val="afe"/>
          <w:bCs/>
        </w:rPr>
        <w:t xml:space="preserve">пунктом </w:t>
      </w:r>
      <w:hyperlink w:anchor="_Сведения_и_документы," w:history="1">
        <w:r w:rsidRPr="00134E14">
          <w:rPr>
            <w:rStyle w:val="afe"/>
            <w:bCs/>
          </w:rPr>
          <w:t>17 части II «ИНФОРМАЦИОННАЯ КАРТА ЗАКУПКИ»</w:t>
        </w:r>
      </w:hyperlink>
      <w:r w:rsidRPr="00134E14">
        <w:rPr>
          <w:rStyle w:val="afe"/>
          <w:bCs/>
        </w:rPr>
        <w:t>.</w:t>
      </w:r>
    </w:p>
    <w:p w:rsidR="008F15CD" w:rsidRPr="001D264B" w:rsidRDefault="008F15CD" w:rsidP="00645F5E">
      <w:pPr>
        <w:pStyle w:val="affffb"/>
        <w:numPr>
          <w:ilvl w:val="0"/>
          <w:numId w:val="8"/>
        </w:numPr>
        <w:ind w:left="0" w:firstLine="567"/>
        <w:jc w:val="both"/>
      </w:pPr>
      <w:r>
        <w:t xml:space="preserve">заявка подготавливается и подается лидером от своего имени со ссылкой на то, что он </w:t>
      </w:r>
      <w:r w:rsidRPr="001D264B">
        <w:t>представляет интересы коллективного участника;</w:t>
      </w:r>
    </w:p>
    <w:p w:rsidR="008F15CD" w:rsidRPr="001D264B" w:rsidRDefault="008F15CD" w:rsidP="00645F5E">
      <w:pPr>
        <w:pStyle w:val="affffb"/>
        <w:numPr>
          <w:ilvl w:val="0"/>
          <w:numId w:val="8"/>
        </w:numPr>
        <w:ind w:left="0" w:firstLine="567"/>
        <w:jc w:val="both"/>
      </w:pPr>
      <w:r w:rsidRPr="001D264B">
        <w:t>в состав заявки дополнительно включается соглашение между членами коллективного участника.</w:t>
      </w:r>
    </w:p>
    <w:p w:rsidR="008F15CD" w:rsidRPr="00C70643" w:rsidRDefault="008F15CD" w:rsidP="008F15CD">
      <w:pPr>
        <w:pStyle w:val="21"/>
        <w:keepNext w:val="0"/>
        <w:numPr>
          <w:ilvl w:val="1"/>
          <w:numId w:val="1"/>
        </w:numPr>
        <w:spacing w:after="0"/>
        <w:ind w:left="0" w:firstLine="567"/>
        <w:jc w:val="both"/>
        <w:rPr>
          <w:sz w:val="24"/>
          <w:szCs w:val="24"/>
        </w:rPr>
      </w:pPr>
      <w:bookmarkStart w:id="78" w:name="_Toc123405472"/>
      <w:bookmarkStart w:id="79" w:name="_Toc42588468"/>
      <w:bookmarkStart w:id="80" w:name="_Toc123405471"/>
      <w:bookmarkStart w:id="81" w:name="_Toc286523204"/>
      <w:r w:rsidRPr="00C70643">
        <w:rPr>
          <w:sz w:val="24"/>
          <w:szCs w:val="24"/>
        </w:rPr>
        <w:t xml:space="preserve">Требования к описанию </w:t>
      </w:r>
      <w:bookmarkEnd w:id="78"/>
      <w:r w:rsidRPr="00C70643">
        <w:rPr>
          <w:sz w:val="24"/>
          <w:szCs w:val="24"/>
        </w:rPr>
        <w:t xml:space="preserve">предложения участника </w:t>
      </w:r>
      <w:r>
        <w:rPr>
          <w:sz w:val="24"/>
          <w:szCs w:val="24"/>
        </w:rPr>
        <w:t>закупки</w:t>
      </w:r>
      <w:bookmarkEnd w:id="79"/>
    </w:p>
    <w:p w:rsidR="008F15CD" w:rsidRPr="00340006"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82" w:name="_Ref166314630"/>
      <w:bookmarkStart w:id="83" w:name="_Ref11560130"/>
      <w:bookmarkEnd w:id="80"/>
      <w:bookmarkEnd w:id="81"/>
      <w:proofErr w:type="gramStart"/>
      <w:r w:rsidRPr="00340006">
        <w:rPr>
          <w:rFonts w:ascii="Times New Roman" w:hAnsi="Times New Roman" w:cs="Times New Roman"/>
          <w:b w:val="0"/>
          <w:bCs w:val="0"/>
        </w:rPr>
        <w:t xml:space="preserve">Цена договора, предлагаемая участником закупки, не может превышать начальную (максимальную) цену договора (цену лота), указанную в </w:t>
      </w:r>
      <w:hyperlink w:anchor="_Сведения_о_начальной" w:history="1">
        <w:r w:rsidRPr="007F036A">
          <w:rPr>
            <w:rStyle w:val="afe"/>
            <w:rFonts w:ascii="Times New Roman" w:hAnsi="Times New Roman" w:cs="Times New Roman"/>
            <w:b w:val="0"/>
            <w:bCs w:val="0"/>
          </w:rPr>
          <w:t xml:space="preserve">пункте </w:t>
        </w:r>
        <w:r>
          <w:rPr>
            <w:rStyle w:val="afe"/>
            <w:rFonts w:ascii="Times New Roman" w:hAnsi="Times New Roman" w:cs="Times New Roman"/>
            <w:b w:val="0"/>
            <w:bCs w:val="0"/>
          </w:rPr>
          <w:t>7</w:t>
        </w:r>
        <w:r w:rsidRPr="007F036A">
          <w:rPr>
            <w:rStyle w:val="afe"/>
            <w:rFonts w:ascii="Times New Roman" w:hAnsi="Times New Roman" w:cs="Times New Roman"/>
            <w:b w:val="0"/>
            <w:bCs w:val="0"/>
          </w:rPr>
          <w:t xml:space="preserve"> части II «ИНФОРМАЦИОННАЯ КАРТА ЗАКУПКИ»</w:t>
        </w:r>
      </w:hyperlink>
      <w:r w:rsidRPr="00340006">
        <w:rPr>
          <w:rFonts w:ascii="Times New Roman" w:hAnsi="Times New Roman" w:cs="Times New Roman"/>
          <w:b w:val="0"/>
          <w:bCs w:val="0"/>
        </w:rPr>
        <w:t xml:space="preserve">, при этом </w:t>
      </w:r>
      <w:bookmarkEnd w:id="82"/>
      <w:r w:rsidRPr="00340006">
        <w:rPr>
          <w:rFonts w:ascii="Times New Roman" w:hAnsi="Times New Roman" w:cs="Times New Roman"/>
          <w:b w:val="0"/>
          <w:bCs w:val="0"/>
        </w:rPr>
        <w:t xml:space="preserve">в случае, если участник закупки находится на упрощенной системе налогообложения либо товары/работы/услуги </w:t>
      </w:r>
      <w:r>
        <w:rPr>
          <w:rFonts w:ascii="Times New Roman" w:hAnsi="Times New Roman" w:cs="Times New Roman"/>
          <w:b w:val="0"/>
          <w:bCs w:val="0"/>
        </w:rPr>
        <w:t xml:space="preserve">(далее также - продукция) </w:t>
      </w:r>
      <w:r w:rsidRPr="00340006">
        <w:rPr>
          <w:rFonts w:ascii="Times New Roman" w:hAnsi="Times New Roman" w:cs="Times New Roman"/>
          <w:b w:val="0"/>
          <w:bCs w:val="0"/>
        </w:rPr>
        <w:t>участника не облагаются НДС, то цена, предложенная таким участником в заявке, не должна превышать установленную начальную (максимальную) цену</w:t>
      </w:r>
      <w:proofErr w:type="gramEnd"/>
      <w:r w:rsidRPr="00340006">
        <w:rPr>
          <w:rFonts w:ascii="Times New Roman" w:hAnsi="Times New Roman" w:cs="Times New Roman"/>
          <w:b w:val="0"/>
          <w:bCs w:val="0"/>
        </w:rPr>
        <w:t xml:space="preserve"> (цену лота) без учета НДС.</w:t>
      </w:r>
    </w:p>
    <w:p w:rsidR="00357CCD" w:rsidRPr="00357CCD" w:rsidRDefault="00357CCD" w:rsidP="00357CCD">
      <w:pPr>
        <w:pStyle w:val="affffb"/>
        <w:numPr>
          <w:ilvl w:val="2"/>
          <w:numId w:val="1"/>
        </w:numPr>
        <w:ind w:left="0" w:firstLine="567"/>
        <w:jc w:val="both"/>
      </w:pPr>
      <w:bookmarkStart w:id="84" w:name="_Ref126085783"/>
      <w:proofErr w:type="gramStart"/>
      <w:r w:rsidRPr="00357CCD">
        <w:t>В случае установления в извещении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 если иное не установлено предложение участника не должно превышать единичные расценки</w:t>
      </w:r>
      <w:proofErr w:type="gramEnd"/>
      <w:r w:rsidRPr="00357CCD">
        <w:t xml:space="preserve"> либо отдельные стоимостные позиции соответственно.</w:t>
      </w:r>
    </w:p>
    <w:p w:rsidR="00906491" w:rsidRPr="00340006" w:rsidRDefault="003D13E1" w:rsidP="003D13E1">
      <w:pPr>
        <w:pStyle w:val="affffb"/>
        <w:numPr>
          <w:ilvl w:val="2"/>
          <w:numId w:val="1"/>
        </w:numPr>
        <w:ind w:left="0" w:firstLine="567"/>
        <w:jc w:val="both"/>
      </w:pPr>
      <w:proofErr w:type="gramStart"/>
      <w:r w:rsidRPr="003D13E1">
        <w:t xml:space="preserve">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w:t>
      </w:r>
      <w:r>
        <w:t>извещении</w:t>
      </w:r>
      <w:r w:rsidRPr="003D13E1">
        <w:t xml:space="preserve"> о закупке может быть установлено, что при подаче ценовых предложений </w:t>
      </w:r>
      <w:r w:rsidRPr="003D13E1">
        <w:lastRenderedPageBreak/>
        <w:t>(цены предложения на переторжке (далее - дополнительных ценовых предложений)) 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w:t>
      </w:r>
      <w:proofErr w:type="gramEnd"/>
      <w:r w:rsidRPr="003D13E1">
        <w:t xml:space="preserve"> заявке.</w:t>
      </w:r>
    </w:p>
    <w:p w:rsidR="008F15CD" w:rsidRPr="00EB563F" w:rsidRDefault="00127193" w:rsidP="00127193">
      <w:pPr>
        <w:pStyle w:val="31"/>
        <w:keepNext w:val="0"/>
        <w:numPr>
          <w:ilvl w:val="2"/>
          <w:numId w:val="1"/>
        </w:numPr>
        <w:spacing w:before="0" w:after="0"/>
        <w:ind w:left="0" w:firstLine="567"/>
        <w:rPr>
          <w:rFonts w:ascii="Times New Roman" w:hAnsi="Times New Roman" w:cs="Times New Roman"/>
          <w:b w:val="0"/>
          <w:bCs w:val="0"/>
        </w:rPr>
      </w:pPr>
      <w:r w:rsidRPr="00127193">
        <w:rPr>
          <w:rFonts w:ascii="Times New Roman" w:hAnsi="Times New Roman" w:cs="Times New Roman"/>
          <w:b w:val="0"/>
          <w:bCs w:val="0"/>
        </w:rPr>
        <w:t xml:space="preserve">Цена договора должна включать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 если иное не </w:t>
      </w:r>
      <w:r w:rsidR="00C50DFC" w:rsidRPr="00C50DFC">
        <w:rPr>
          <w:rFonts w:ascii="Times New Roman" w:hAnsi="Times New Roman" w:cs="Times New Roman"/>
          <w:b w:val="0"/>
          <w:bCs w:val="0"/>
        </w:rPr>
        <w:t>установлено извещением о закупке</w:t>
      </w:r>
      <w:r w:rsidR="008F15CD" w:rsidRPr="00EB563F">
        <w:rPr>
          <w:rFonts w:ascii="Times New Roman" w:hAnsi="Times New Roman" w:cs="Times New Roman"/>
          <w:b w:val="0"/>
          <w:bCs w:val="0"/>
        </w:rPr>
        <w:t>.</w:t>
      </w:r>
      <w:bookmarkStart w:id="85" w:name="_Toc354408413"/>
      <w:bookmarkEnd w:id="84"/>
      <w:r w:rsidR="008F15CD" w:rsidRPr="00EB563F">
        <w:rPr>
          <w:rFonts w:ascii="Times New Roman" w:hAnsi="Times New Roman" w:cs="Times New Roman"/>
          <w:b w:val="0"/>
          <w:bCs w:val="0"/>
        </w:rPr>
        <w:t xml:space="preserve"> </w:t>
      </w:r>
    </w:p>
    <w:p w:rsidR="008F15CD" w:rsidRDefault="008F15CD" w:rsidP="008F15CD">
      <w:pPr>
        <w:pStyle w:val="31"/>
        <w:keepNext w:val="0"/>
        <w:numPr>
          <w:ilvl w:val="2"/>
          <w:numId w:val="1"/>
        </w:numPr>
        <w:spacing w:before="0" w:after="0"/>
        <w:ind w:left="0" w:firstLine="567"/>
        <w:rPr>
          <w:rFonts w:ascii="Times New Roman" w:hAnsi="Times New Roman" w:cs="Times New Roman"/>
          <w:b w:val="0"/>
        </w:rPr>
      </w:pPr>
      <w:proofErr w:type="gramStart"/>
      <w:r w:rsidRPr="00C70643">
        <w:rPr>
          <w:rFonts w:ascii="Times New Roman" w:hAnsi="Times New Roman" w:cs="Times New Roman"/>
          <w:b w:val="0"/>
          <w:bCs w:val="0"/>
        </w:rPr>
        <w:t xml:space="preserve">Описание участниками закупки </w:t>
      </w:r>
      <w:r w:rsidRPr="00496A7E">
        <w:rPr>
          <w:rFonts w:ascii="Times New Roman" w:hAnsi="Times New Roman" w:cs="Times New Roman"/>
          <w:b w:val="0"/>
          <w:bCs w:val="0"/>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w:t>
      </w:r>
      <w:r>
        <w:rPr>
          <w:rFonts w:ascii="Times New Roman" w:hAnsi="Times New Roman" w:cs="Times New Roman"/>
          <w:b w:val="0"/>
          <w:bCs w:val="0"/>
        </w:rPr>
        <w:t>е</w:t>
      </w:r>
      <w:r w:rsidRPr="00496A7E">
        <w:rPr>
          <w:rFonts w:ascii="Times New Roman" w:hAnsi="Times New Roman" w:cs="Times New Roman"/>
          <w:b w:val="0"/>
          <w:bCs w:val="0"/>
        </w:rPr>
        <w:t xml:space="preserve"> выполняемой работы, оказываемой услуги, которые являются предметом закупки, их количественных и качественных характеристик</w:t>
      </w:r>
      <w:r>
        <w:rPr>
          <w:rFonts w:ascii="Times New Roman" w:hAnsi="Times New Roman" w:cs="Times New Roman"/>
          <w:b w:val="0"/>
          <w:bCs w:val="0"/>
        </w:rPr>
        <w:t xml:space="preserve"> </w:t>
      </w:r>
      <w:r w:rsidRPr="00C70643">
        <w:rPr>
          <w:rFonts w:ascii="Times New Roman" w:hAnsi="Times New Roman" w:cs="Times New Roman"/>
          <w:b w:val="0"/>
          <w:bCs w:val="0"/>
        </w:rPr>
        <w:t xml:space="preserve">осуществляется </w:t>
      </w:r>
      <w:r>
        <w:rPr>
          <w:rFonts w:ascii="Times New Roman" w:hAnsi="Times New Roman" w:cs="Times New Roman"/>
          <w:b w:val="0"/>
          <w:bCs w:val="0"/>
        </w:rPr>
        <w:t xml:space="preserve">участником закупки </w:t>
      </w:r>
      <w:r w:rsidRPr="00C70643">
        <w:rPr>
          <w:rFonts w:ascii="Times New Roman" w:hAnsi="Times New Roman" w:cs="Times New Roman"/>
          <w:b w:val="0"/>
          <w:bCs w:val="0"/>
        </w:rPr>
        <w:t xml:space="preserve">в соответствии с требованиями части </w:t>
      </w:r>
      <w:hyperlink w:anchor="_ТЕХНИЧЕСКАЯ_ЧАСТЬ" w:history="1">
        <w:r w:rsidRPr="007F036A">
          <w:rPr>
            <w:rStyle w:val="afe"/>
            <w:rFonts w:ascii="Times New Roman" w:hAnsi="Times New Roman" w:cs="Times New Roman"/>
            <w:b w:val="0"/>
            <w:bCs w:val="0"/>
            <w:lang w:val="en-US"/>
          </w:rPr>
          <w:t>V</w:t>
        </w:r>
        <w:r w:rsidRPr="007F036A">
          <w:rPr>
            <w:rStyle w:val="afe"/>
            <w:rFonts w:ascii="Times New Roman" w:hAnsi="Times New Roman" w:cs="Times New Roman"/>
            <w:b w:val="0"/>
            <w:bCs w:val="0"/>
          </w:rPr>
          <w:t xml:space="preserve"> </w:t>
        </w:r>
        <w:r w:rsidRPr="007F036A">
          <w:rPr>
            <w:rStyle w:val="afe"/>
            <w:rFonts w:ascii="Times New Roman" w:hAnsi="Times New Roman" w:cs="Times New Roman"/>
            <w:b w:val="0"/>
          </w:rPr>
          <w:t>«ТЕХНИЧЕСКАЯ ЧАСТЬ»</w:t>
        </w:r>
      </w:hyperlink>
      <w:r w:rsidRPr="00C70643">
        <w:rPr>
          <w:rFonts w:ascii="Times New Roman" w:hAnsi="Times New Roman" w:cs="Times New Roman"/>
          <w:b w:val="0"/>
        </w:rPr>
        <w:t xml:space="preserve"> </w:t>
      </w:r>
      <w:r w:rsidR="0038173D">
        <w:rPr>
          <w:rFonts w:ascii="Times New Roman" w:hAnsi="Times New Roman" w:cs="Times New Roman"/>
          <w:b w:val="0"/>
          <w:bCs w:val="0"/>
        </w:rPr>
        <w:t>и</w:t>
      </w:r>
      <w:r w:rsidRPr="00C70643">
        <w:rPr>
          <w:rFonts w:ascii="Times New Roman" w:hAnsi="Times New Roman" w:cs="Times New Roman"/>
          <w:b w:val="0"/>
          <w:bCs w:val="0"/>
        </w:rPr>
        <w:t xml:space="preserve"> форм</w:t>
      </w:r>
      <w:r>
        <w:rPr>
          <w:rFonts w:ascii="Times New Roman" w:hAnsi="Times New Roman" w:cs="Times New Roman"/>
          <w:b w:val="0"/>
          <w:bCs w:val="0"/>
        </w:rPr>
        <w:t xml:space="preserve">ами, установленными в части </w:t>
      </w:r>
      <w:hyperlink w:anchor="_РАЗДЕЛ_I_4_ОБРАЗЦЫ_ФОРМ_И_ДОКУМЕНТО" w:history="1">
        <w:r w:rsidRPr="007F036A">
          <w:rPr>
            <w:rStyle w:val="afe"/>
            <w:rFonts w:ascii="Times New Roman" w:hAnsi="Times New Roman" w:cs="Times New Roman"/>
            <w:b w:val="0"/>
            <w:bCs w:val="0"/>
            <w:lang w:val="en-US"/>
          </w:rPr>
          <w:t>III</w:t>
        </w:r>
        <w:r w:rsidRPr="007F036A">
          <w:rPr>
            <w:rStyle w:val="afe"/>
            <w:rFonts w:ascii="Times New Roman" w:hAnsi="Times New Roman" w:cs="Times New Roman"/>
            <w:b w:val="0"/>
            <w:bCs w:val="0"/>
          </w:rPr>
          <w:t xml:space="preserve"> «ОБРАЗЦЫ ФОРМ ДЛЯ ЗАПОЛНЕНИЯ УЧАСТНИКАМИ ЗАКУПКИ»</w:t>
        </w:r>
      </w:hyperlink>
      <w:r w:rsidRPr="00496A7E">
        <w:rPr>
          <w:rFonts w:ascii="Times New Roman" w:hAnsi="Times New Roman" w:cs="Times New Roman"/>
          <w:b w:val="0"/>
        </w:rPr>
        <w:t>.</w:t>
      </w:r>
      <w:proofErr w:type="gramEnd"/>
    </w:p>
    <w:p w:rsidR="007B66BC" w:rsidRPr="007D5AA6" w:rsidRDefault="007B66BC" w:rsidP="007B66BC">
      <w:pPr>
        <w:pStyle w:val="31"/>
        <w:keepNext w:val="0"/>
        <w:numPr>
          <w:ilvl w:val="2"/>
          <w:numId w:val="1"/>
        </w:numPr>
        <w:spacing w:before="0" w:after="0"/>
        <w:ind w:left="0" w:firstLine="567"/>
      </w:pPr>
      <w:r w:rsidRPr="00B21F94">
        <w:rPr>
          <w:rFonts w:ascii="Times New Roman" w:hAnsi="Times New Roman" w:cs="Times New Roman"/>
          <w:b w:val="0"/>
          <w:bCs w:val="0"/>
        </w:rPr>
        <w:t>Участник</w:t>
      </w:r>
      <w:r>
        <w:rPr>
          <w:rFonts w:ascii="Times New Roman" w:hAnsi="Times New Roman" w:cs="Times New Roman"/>
          <w:b w:val="0"/>
          <w:bCs w:val="0"/>
        </w:rPr>
        <w:t xml:space="preserve"> закупки должен</w:t>
      </w:r>
      <w:r w:rsidRPr="00B21F94">
        <w:rPr>
          <w:rFonts w:ascii="Times New Roman" w:hAnsi="Times New Roman" w:cs="Times New Roman"/>
          <w:b w:val="0"/>
          <w:bCs w:val="0"/>
        </w:rPr>
        <w:t xml:space="preserve"> принять во внимание, что</w:t>
      </w:r>
      <w:r>
        <w:rPr>
          <w:rFonts w:ascii="Times New Roman" w:hAnsi="Times New Roman" w:cs="Times New Roman"/>
          <w:b w:val="0"/>
          <w:bCs w:val="0"/>
        </w:rPr>
        <w:t>,</w:t>
      </w:r>
      <w:r w:rsidRPr="00B21F94">
        <w:rPr>
          <w:rFonts w:ascii="Times New Roman" w:hAnsi="Times New Roman" w:cs="Times New Roman"/>
          <w:b w:val="0"/>
          <w:bCs w:val="0"/>
        </w:rPr>
        <w:t xml:space="preserve"> </w:t>
      </w:r>
      <w:r>
        <w:rPr>
          <w:rFonts w:ascii="Times New Roman" w:hAnsi="Times New Roman" w:cs="Times New Roman"/>
          <w:b w:val="0"/>
          <w:bCs w:val="0"/>
        </w:rPr>
        <w:t xml:space="preserve">если иное не установлено документацией о закупке </w:t>
      </w:r>
      <w:r w:rsidRPr="00B21F94">
        <w:rPr>
          <w:rFonts w:ascii="Times New Roman" w:hAnsi="Times New Roman" w:cs="Times New Roman"/>
          <w:b w:val="0"/>
          <w:bCs w:val="0"/>
        </w:rPr>
        <w:t xml:space="preserve">ссылки в документации </w:t>
      </w:r>
      <w:r>
        <w:rPr>
          <w:rFonts w:ascii="Times New Roman" w:hAnsi="Times New Roman" w:cs="Times New Roman"/>
          <w:b w:val="0"/>
          <w:bCs w:val="0"/>
        </w:rPr>
        <w:t xml:space="preserve">о закупке </w:t>
      </w:r>
      <w:r w:rsidRPr="00B21F94">
        <w:rPr>
          <w:rFonts w:ascii="Times New Roman" w:hAnsi="Times New Roman" w:cs="Times New Roman"/>
          <w:b w:val="0"/>
          <w:bCs w:val="0"/>
        </w:rPr>
        <w:t>на конкретный тип продукции, производителя, носят лишь рекомендательный, а не обязательный характер. Участник</w:t>
      </w:r>
      <w:r>
        <w:rPr>
          <w:rFonts w:ascii="Times New Roman" w:hAnsi="Times New Roman" w:cs="Times New Roman"/>
          <w:b w:val="0"/>
          <w:bCs w:val="0"/>
        </w:rPr>
        <w:t xml:space="preserve"> закупки</w:t>
      </w:r>
      <w:r w:rsidRPr="00B21F94">
        <w:rPr>
          <w:rFonts w:ascii="Times New Roman" w:hAnsi="Times New Roman" w:cs="Times New Roman"/>
          <w:b w:val="0"/>
          <w:bCs w:val="0"/>
        </w:rPr>
        <w:t xml:space="preserve"> мо</w:t>
      </w:r>
      <w:r>
        <w:rPr>
          <w:rFonts w:ascii="Times New Roman" w:hAnsi="Times New Roman" w:cs="Times New Roman"/>
          <w:b w:val="0"/>
          <w:bCs w:val="0"/>
        </w:rPr>
        <w:t>жет представить в своей заявке</w:t>
      </w:r>
      <w:r w:rsidRPr="00B21F94">
        <w:rPr>
          <w:rFonts w:ascii="Times New Roman" w:hAnsi="Times New Roman" w:cs="Times New Roman"/>
          <w:b w:val="0"/>
          <w:bCs w:val="0"/>
        </w:rPr>
        <w:t xml:space="preserve">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Pr="00C70643">
        <w:rPr>
          <w:rFonts w:ascii="Times New Roman" w:hAnsi="Times New Roman" w:cs="Times New Roman"/>
          <w:b w:val="0"/>
          <w:bCs w:val="0"/>
        </w:rPr>
        <w:t xml:space="preserve">части </w:t>
      </w:r>
      <w:hyperlink w:anchor="_ТЕХНИЧЕСКАЯ_ЧАСТЬ" w:history="1">
        <w:r w:rsidRPr="007F036A">
          <w:rPr>
            <w:rStyle w:val="afe"/>
            <w:rFonts w:ascii="Times New Roman" w:hAnsi="Times New Roman" w:cs="Times New Roman"/>
            <w:b w:val="0"/>
            <w:bCs w:val="0"/>
            <w:lang w:val="en-US"/>
          </w:rPr>
          <w:t>V</w:t>
        </w:r>
        <w:r w:rsidRPr="007F036A">
          <w:rPr>
            <w:rStyle w:val="afe"/>
            <w:rFonts w:ascii="Times New Roman" w:hAnsi="Times New Roman" w:cs="Times New Roman"/>
            <w:b w:val="0"/>
            <w:bCs w:val="0"/>
          </w:rPr>
          <w:t xml:space="preserve"> </w:t>
        </w:r>
        <w:r w:rsidRPr="007F036A">
          <w:rPr>
            <w:rStyle w:val="afe"/>
            <w:rFonts w:ascii="Times New Roman" w:hAnsi="Times New Roman" w:cs="Times New Roman"/>
            <w:b w:val="0"/>
          </w:rPr>
          <w:t>«ТЕХНИЧЕСКАЯ ЧАСТЬ»</w:t>
        </w:r>
      </w:hyperlink>
    </w:p>
    <w:p w:rsidR="007B66BC" w:rsidRDefault="007B66BC" w:rsidP="007B66BC">
      <w:pPr>
        <w:pStyle w:val="31"/>
        <w:keepNext w:val="0"/>
        <w:numPr>
          <w:ilvl w:val="2"/>
          <w:numId w:val="1"/>
        </w:numPr>
        <w:spacing w:before="0" w:after="0"/>
        <w:ind w:left="0" w:firstLine="567"/>
        <w:rPr>
          <w:rFonts w:ascii="Times New Roman" w:hAnsi="Times New Roman" w:cs="Times New Roman"/>
          <w:b w:val="0"/>
          <w:bCs w:val="0"/>
        </w:rPr>
      </w:pPr>
      <w:r w:rsidRPr="007D5AA6">
        <w:rPr>
          <w:rFonts w:ascii="Times New Roman" w:hAnsi="Times New Roman" w:cs="Times New Roman"/>
          <w:b w:val="0"/>
          <w:bCs w:val="0"/>
        </w:rPr>
        <w:t xml:space="preserve">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 </w:t>
      </w:r>
    </w:p>
    <w:p w:rsidR="007B66BC" w:rsidRDefault="007B66BC" w:rsidP="007B66BC">
      <w:pPr>
        <w:pStyle w:val="31"/>
        <w:keepNext w:val="0"/>
        <w:numPr>
          <w:ilvl w:val="2"/>
          <w:numId w:val="1"/>
        </w:numPr>
        <w:spacing w:before="0" w:after="0"/>
        <w:ind w:left="0" w:firstLine="567"/>
        <w:rPr>
          <w:rStyle w:val="afe"/>
          <w:rFonts w:ascii="Times New Roman" w:hAnsi="Times New Roman" w:cs="Times New Roman"/>
          <w:b w:val="0"/>
          <w:bCs w:val="0"/>
          <w:color w:val="auto"/>
          <w:u w:val="none"/>
        </w:rPr>
      </w:pPr>
      <w:r w:rsidRPr="001D264B">
        <w:rPr>
          <w:rFonts w:ascii="Times New Roman" w:hAnsi="Times New Roman" w:cs="Times New Roman"/>
          <w:b w:val="0"/>
          <w:bCs w:val="0"/>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w:t>
      </w:r>
      <w:r w:rsidRPr="00B21F94">
        <w:rPr>
          <w:rFonts w:ascii="Times New Roman" w:hAnsi="Times New Roman" w:cs="Times New Roman"/>
          <w:b w:val="0"/>
          <w:bCs w:val="0"/>
        </w:rPr>
        <w:t xml:space="preserve">в </w:t>
      </w:r>
      <w:hyperlink w:anchor="_ТЕХНИЧЕСКАЯ_ЧАСТЬ" w:history="1">
        <w:r w:rsidRPr="007F036A">
          <w:rPr>
            <w:rStyle w:val="afe"/>
            <w:rFonts w:ascii="Times New Roman" w:hAnsi="Times New Roman" w:cs="Times New Roman"/>
            <w:b w:val="0"/>
            <w:bCs w:val="0"/>
          </w:rPr>
          <w:t>части V «ТЕХНИЧЕСКАЯ ЧАСТЬ»</w:t>
        </w:r>
      </w:hyperlink>
      <w:r w:rsidRPr="007D5AA6">
        <w:rPr>
          <w:rStyle w:val="afe"/>
          <w:rFonts w:ascii="Times New Roman" w:hAnsi="Times New Roman" w:cs="Times New Roman"/>
          <w:b w:val="0"/>
          <w:bCs w:val="0"/>
          <w:color w:val="auto"/>
          <w:u w:val="none"/>
        </w:rPr>
        <w:t>.</w:t>
      </w:r>
    </w:p>
    <w:p w:rsidR="008F15CD" w:rsidRPr="00AD2A76" w:rsidRDefault="00FD5A87" w:rsidP="007B66BC">
      <w:pPr>
        <w:pStyle w:val="31"/>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В случае</w:t>
      </w:r>
      <w:proofErr w:type="gramStart"/>
      <w:r>
        <w:rPr>
          <w:rFonts w:ascii="Times New Roman" w:hAnsi="Times New Roman" w:cs="Times New Roman"/>
          <w:b w:val="0"/>
          <w:bCs w:val="0"/>
        </w:rPr>
        <w:t>,</w:t>
      </w:r>
      <w:proofErr w:type="gramEnd"/>
      <w:r w:rsidR="00AD2A76" w:rsidRPr="00AD2A76">
        <w:rPr>
          <w:rFonts w:ascii="Times New Roman" w:hAnsi="Times New Roman" w:cs="Times New Roman"/>
          <w:b w:val="0"/>
          <w:bCs w:val="0"/>
        </w:rPr>
        <w:t xml:space="preserve"> если извещением о закупке предусмотрена возможность поставк</w:t>
      </w:r>
      <w:r w:rsidR="00AD2A76">
        <w:rPr>
          <w:rFonts w:ascii="Times New Roman" w:hAnsi="Times New Roman" w:cs="Times New Roman"/>
          <w:b w:val="0"/>
          <w:bCs w:val="0"/>
        </w:rPr>
        <w:t>и</w:t>
      </w:r>
      <w:r w:rsidR="00AD2A76" w:rsidRPr="00AD2A76">
        <w:rPr>
          <w:rFonts w:ascii="Times New Roman" w:hAnsi="Times New Roman" w:cs="Times New Roman"/>
          <w:b w:val="0"/>
          <w:bCs w:val="0"/>
        </w:rPr>
        <w:t xml:space="preserve"> аналогов</w:t>
      </w:r>
      <w:r w:rsidR="00D763EB">
        <w:rPr>
          <w:rFonts w:ascii="Times New Roman" w:hAnsi="Times New Roman" w:cs="Times New Roman"/>
          <w:b w:val="0"/>
          <w:bCs w:val="0"/>
        </w:rPr>
        <w:t xml:space="preserve"> (</w:t>
      </w:r>
      <w:r w:rsidR="00AD2A76" w:rsidRPr="00AD2A76">
        <w:rPr>
          <w:rFonts w:ascii="Times New Roman" w:hAnsi="Times New Roman" w:cs="Times New Roman"/>
          <w:b w:val="0"/>
          <w:bCs w:val="0"/>
        </w:rPr>
        <w:t>эквивалентов</w:t>
      </w:r>
      <w:r w:rsidR="00D763EB">
        <w:rPr>
          <w:rFonts w:ascii="Times New Roman" w:hAnsi="Times New Roman" w:cs="Times New Roman"/>
          <w:b w:val="0"/>
          <w:bCs w:val="0"/>
        </w:rPr>
        <w:t>) товара</w:t>
      </w:r>
      <w:r w:rsidR="00AD2A76" w:rsidRPr="00AD2A76">
        <w:rPr>
          <w:rFonts w:ascii="Times New Roman" w:hAnsi="Times New Roman" w:cs="Times New Roman"/>
          <w:b w:val="0"/>
          <w:bCs w:val="0"/>
        </w:rPr>
        <w:t xml:space="preserve">, то </w:t>
      </w:r>
      <w:r w:rsidR="00C50DFC" w:rsidRPr="00AD2A76">
        <w:rPr>
          <w:rFonts w:ascii="Times New Roman" w:hAnsi="Times New Roman" w:cs="Times New Roman"/>
          <w:b w:val="0"/>
          <w:bCs w:val="0"/>
        </w:rPr>
        <w:t>Участник закупки может представить в своей заявке иные типы товара, товар иного производителя, при условии, что произведенные замены товара совместимы между собой, по существу равноценны (эквивалентны) или превосходят по качеству/по техническим характеристикам требуемый товар, указанный в части</w:t>
      </w:r>
      <w:r w:rsidR="008F15CD" w:rsidRPr="00AD2A76">
        <w:rPr>
          <w:rFonts w:ascii="Times New Roman" w:hAnsi="Times New Roman" w:cs="Times New Roman"/>
          <w:b w:val="0"/>
          <w:bCs w:val="0"/>
        </w:rPr>
        <w:t xml:space="preserve"> </w:t>
      </w:r>
      <w:hyperlink w:anchor="_ТЕХНИЧЕСКАЯ_ЧАСТЬ" w:history="1">
        <w:r w:rsidR="008F15CD" w:rsidRPr="00AD2A76">
          <w:rPr>
            <w:rStyle w:val="afe"/>
            <w:rFonts w:ascii="Times New Roman" w:hAnsi="Times New Roman" w:cs="Times New Roman"/>
            <w:b w:val="0"/>
            <w:bCs w:val="0"/>
            <w:lang w:val="en-US"/>
          </w:rPr>
          <w:t>V</w:t>
        </w:r>
        <w:r w:rsidR="008F15CD" w:rsidRPr="00AD2A76">
          <w:rPr>
            <w:rStyle w:val="afe"/>
            <w:rFonts w:ascii="Times New Roman" w:hAnsi="Times New Roman" w:cs="Times New Roman"/>
            <w:b w:val="0"/>
            <w:bCs w:val="0"/>
          </w:rPr>
          <w:t xml:space="preserve"> </w:t>
        </w:r>
        <w:r w:rsidR="008F15CD" w:rsidRPr="00AD2A76">
          <w:rPr>
            <w:rStyle w:val="afe"/>
            <w:rFonts w:ascii="Times New Roman" w:hAnsi="Times New Roman" w:cs="Times New Roman"/>
            <w:b w:val="0"/>
          </w:rPr>
          <w:t>«ТЕХНИЧЕСКАЯ ЧАСТЬ»</w:t>
        </w:r>
      </w:hyperlink>
      <w:r w:rsidR="008F15CD" w:rsidRPr="00AD2A76">
        <w:rPr>
          <w:rFonts w:ascii="Times New Roman" w:hAnsi="Times New Roman" w:cs="Times New Roman"/>
          <w:b w:val="0"/>
          <w:bCs w:val="0"/>
        </w:rPr>
        <w:t>.</w:t>
      </w:r>
    </w:p>
    <w:p w:rsidR="008F15CD" w:rsidRPr="001D264B" w:rsidRDefault="00645F5E" w:rsidP="008F15CD">
      <w:pPr>
        <w:pStyle w:val="31"/>
        <w:keepNext w:val="0"/>
        <w:numPr>
          <w:ilvl w:val="2"/>
          <w:numId w:val="1"/>
        </w:numPr>
        <w:spacing w:before="0" w:after="0"/>
        <w:ind w:left="0" w:firstLine="567"/>
        <w:rPr>
          <w:rFonts w:ascii="Times New Roman" w:hAnsi="Times New Roman" w:cs="Times New Roman"/>
          <w:b w:val="0"/>
          <w:bCs w:val="0"/>
        </w:rPr>
      </w:pPr>
      <w:r w:rsidRPr="00645F5E">
        <w:rPr>
          <w:rFonts w:ascii="Times New Roman" w:hAnsi="Times New Roman" w:cs="Times New Roman"/>
          <w:b w:val="0"/>
          <w:bCs w:val="0"/>
        </w:rPr>
        <w:t>При описании продукции участник закупки обязан подтвердить соответствие поставляемой продукции требованиям извещения о закупке в отношении всех показателей, которые в ней установлены</w:t>
      </w:r>
      <w:r w:rsidR="008F15CD" w:rsidRPr="001D264B">
        <w:rPr>
          <w:rFonts w:ascii="Times New Roman" w:hAnsi="Times New Roman" w:cs="Times New Roman"/>
          <w:b w:val="0"/>
          <w:bCs w:val="0"/>
        </w:rPr>
        <w:t>.</w:t>
      </w:r>
    </w:p>
    <w:p w:rsidR="008F15CD" w:rsidRPr="00C67621"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w:t>
      </w:r>
      <w:r w:rsidRPr="00B21F94">
        <w:rPr>
          <w:rFonts w:ascii="Times New Roman" w:hAnsi="Times New Roman" w:cs="Times New Roman"/>
          <w:b w:val="0"/>
          <w:bCs w:val="0"/>
        </w:rPr>
        <w:t xml:space="preserve">в </w:t>
      </w:r>
      <w:hyperlink w:anchor="_ТЕХНИЧЕСКАЯ_ЧАСТЬ" w:history="1">
        <w:r w:rsidRPr="00C67621">
          <w:rPr>
            <w:rStyle w:val="afe"/>
            <w:rFonts w:ascii="Times New Roman" w:hAnsi="Times New Roman" w:cs="Times New Roman"/>
            <w:b w:val="0"/>
            <w:bCs w:val="0"/>
          </w:rPr>
          <w:t>части V «ТЕХНИЧЕСКАЯ ЧАСТЬ»</w:t>
        </w:r>
      </w:hyperlink>
      <w:r w:rsidRPr="00C67621">
        <w:rPr>
          <w:rFonts w:ascii="Times New Roman" w:hAnsi="Times New Roman" w:cs="Times New Roman"/>
          <w:b w:val="0"/>
          <w:bCs w:val="0"/>
        </w:rPr>
        <w:t>.</w:t>
      </w:r>
    </w:p>
    <w:p w:rsidR="008F15CD" w:rsidRPr="00C67621" w:rsidRDefault="008F15CD" w:rsidP="008F15CD">
      <w:pPr>
        <w:pStyle w:val="31"/>
        <w:keepNext w:val="0"/>
        <w:numPr>
          <w:ilvl w:val="2"/>
          <w:numId w:val="1"/>
        </w:numPr>
        <w:spacing w:before="0" w:after="0"/>
        <w:ind w:left="0" w:firstLine="567"/>
        <w:rPr>
          <w:rFonts w:ascii="Times New Roman" w:hAnsi="Times New Roman" w:cs="Times New Roman"/>
          <w:b w:val="0"/>
          <w:bCs w:val="0"/>
        </w:rPr>
      </w:pPr>
      <w:proofErr w:type="gramStart"/>
      <w:r w:rsidRPr="00C67621">
        <w:rPr>
          <w:rFonts w:ascii="Times New Roman" w:hAnsi="Times New Roman" w:cs="Times New Roman"/>
          <w:b w:val="0"/>
          <w:bCs w:val="0"/>
        </w:rPr>
        <w:t xml:space="preserve">В случае если в части </w:t>
      </w:r>
      <w:hyperlink w:anchor="_ТЕХНИЧЕСКАЯ_ЧАСТЬ" w:history="1">
        <w:r w:rsidRPr="00C67621">
          <w:rPr>
            <w:rStyle w:val="afe"/>
            <w:rFonts w:ascii="Times New Roman" w:hAnsi="Times New Roman" w:cs="Times New Roman"/>
            <w:b w:val="0"/>
            <w:bCs w:val="0"/>
          </w:rPr>
          <w:t>V «ТЕХНИЧЕСКАЯ ЧАСТЬ»</w:t>
        </w:r>
      </w:hyperlink>
      <w:r w:rsidRPr="00C67621">
        <w:rPr>
          <w:rFonts w:ascii="Times New Roman" w:hAnsi="Times New Roman" w:cs="Times New Roman"/>
          <w:b w:val="0"/>
          <w:bCs w:val="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в случае предложения эквивалентной продукции при описании ее обязан подтвердить соответствие предлагаемой продукции показателям эквивалентности, установленным </w:t>
      </w:r>
      <w:r w:rsidR="001805FB" w:rsidRPr="00C67621">
        <w:rPr>
          <w:rFonts w:ascii="Times New Roman" w:hAnsi="Times New Roman" w:cs="Times New Roman"/>
          <w:b w:val="0"/>
          <w:bCs w:val="0"/>
        </w:rPr>
        <w:t>в извещении о закупке</w:t>
      </w:r>
      <w:r w:rsidRPr="00C67621">
        <w:rPr>
          <w:rFonts w:ascii="Times New Roman" w:hAnsi="Times New Roman" w:cs="Times New Roman"/>
          <w:b w:val="0"/>
          <w:bCs w:val="0"/>
        </w:rPr>
        <w:t>.</w:t>
      </w:r>
      <w:proofErr w:type="gramEnd"/>
    </w:p>
    <w:p w:rsidR="008F15CD" w:rsidRPr="001D264B" w:rsidRDefault="008F15CD" w:rsidP="008F15CD">
      <w:pPr>
        <w:pStyle w:val="31"/>
        <w:keepNext w:val="0"/>
        <w:numPr>
          <w:ilvl w:val="2"/>
          <w:numId w:val="1"/>
        </w:numPr>
        <w:spacing w:before="0" w:after="0"/>
        <w:ind w:left="0" w:firstLine="567"/>
      </w:pPr>
      <w:r w:rsidRPr="001D264B">
        <w:rPr>
          <w:rFonts w:ascii="Times New Roman" w:hAnsi="Times New Roman" w:cs="Times New Roman"/>
          <w:b w:val="0"/>
          <w:bCs w:val="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w:t>
      </w:r>
      <w:r w:rsidR="001805FB">
        <w:rPr>
          <w:rFonts w:ascii="Times New Roman" w:hAnsi="Times New Roman" w:cs="Times New Roman"/>
          <w:b w:val="0"/>
          <w:bCs w:val="0"/>
        </w:rPr>
        <w:t>извещения о закупке</w:t>
      </w:r>
      <w:r w:rsidRPr="001D264B">
        <w:rPr>
          <w:rFonts w:ascii="Times New Roman" w:hAnsi="Times New Roman" w:cs="Times New Roman"/>
          <w:b w:val="0"/>
          <w:bCs w:val="0"/>
        </w:rPr>
        <w:t>.</w:t>
      </w:r>
    </w:p>
    <w:p w:rsidR="008F15CD" w:rsidRPr="00C70643" w:rsidRDefault="008F15CD" w:rsidP="008F15CD">
      <w:pPr>
        <w:pStyle w:val="21"/>
        <w:keepNext w:val="0"/>
        <w:numPr>
          <w:ilvl w:val="1"/>
          <w:numId w:val="1"/>
        </w:numPr>
        <w:spacing w:after="0"/>
        <w:ind w:left="0" w:firstLine="567"/>
        <w:jc w:val="both"/>
        <w:rPr>
          <w:sz w:val="24"/>
          <w:szCs w:val="24"/>
        </w:rPr>
      </w:pPr>
      <w:bookmarkStart w:id="86" w:name="_Требования_к_обеспечению"/>
      <w:bookmarkStart w:id="87" w:name="_Ref119429503"/>
      <w:bookmarkStart w:id="88" w:name="_Toc123405479"/>
      <w:bookmarkStart w:id="89" w:name="_Toc42588469"/>
      <w:bookmarkStart w:id="90" w:name="_Toc123405474"/>
      <w:bookmarkStart w:id="91" w:name="_Toc166101209"/>
      <w:bookmarkEnd w:id="83"/>
      <w:bookmarkEnd w:id="85"/>
      <w:bookmarkEnd w:id="86"/>
      <w:r w:rsidRPr="00C70643">
        <w:rPr>
          <w:sz w:val="24"/>
          <w:szCs w:val="24"/>
        </w:rPr>
        <w:t xml:space="preserve">Требования к обеспечению заявок на участие в </w:t>
      </w:r>
      <w:r>
        <w:rPr>
          <w:sz w:val="24"/>
          <w:szCs w:val="24"/>
        </w:rPr>
        <w:t>закупке</w:t>
      </w:r>
      <w:bookmarkEnd w:id="87"/>
      <w:bookmarkEnd w:id="88"/>
      <w:bookmarkEnd w:id="89"/>
    </w:p>
    <w:p w:rsidR="003901FB" w:rsidRPr="00F017D5" w:rsidRDefault="003901FB" w:rsidP="003901FB">
      <w:pPr>
        <w:pStyle w:val="31"/>
        <w:keepNext w:val="0"/>
        <w:numPr>
          <w:ilvl w:val="2"/>
          <w:numId w:val="1"/>
        </w:numPr>
        <w:spacing w:before="0" w:after="0"/>
        <w:ind w:left="0" w:firstLine="567"/>
        <w:rPr>
          <w:rFonts w:ascii="Times New Roman" w:hAnsi="Times New Roman" w:cs="Times New Roman"/>
          <w:b w:val="0"/>
          <w:bCs w:val="0"/>
        </w:rPr>
      </w:pPr>
      <w:bookmarkStart w:id="92" w:name="_Возврат_участнику_закупки"/>
      <w:bookmarkStart w:id="93" w:name="_Ref535415072"/>
      <w:bookmarkEnd w:id="92"/>
      <w:r w:rsidRPr="00F017D5">
        <w:rPr>
          <w:rFonts w:ascii="Times New Roman" w:hAnsi="Times New Roman" w:cs="Times New Roman"/>
          <w:b w:val="0"/>
          <w:bCs w:val="0"/>
        </w:rPr>
        <w:t xml:space="preserve">В случае если размер начальной (максимальной) цены закупки (цены лота) превышает 5 (пять) миллионов рублей с НДС Заказчик вправе установить </w:t>
      </w:r>
      <w:r w:rsidR="001805FB">
        <w:rPr>
          <w:rFonts w:ascii="Times New Roman" w:hAnsi="Times New Roman" w:cs="Times New Roman"/>
          <w:b w:val="0"/>
          <w:bCs w:val="0"/>
        </w:rPr>
        <w:t>в извещении о закупке</w:t>
      </w:r>
      <w:r w:rsidRPr="00F017D5">
        <w:rPr>
          <w:rFonts w:ascii="Times New Roman" w:hAnsi="Times New Roman" w:cs="Times New Roman"/>
          <w:b w:val="0"/>
          <w:bCs w:val="0"/>
        </w:rPr>
        <w:t xml:space="preserve"> </w:t>
      </w:r>
      <w:r w:rsidRPr="00F017D5">
        <w:rPr>
          <w:rFonts w:ascii="Times New Roman" w:hAnsi="Times New Roman" w:cs="Times New Roman"/>
          <w:b w:val="0"/>
          <w:bCs w:val="0"/>
        </w:rPr>
        <w:lastRenderedPageBreak/>
        <w:t xml:space="preserve">требование к обеспечению заявок на участие в закупке в размере не более </w:t>
      </w:r>
      <w:r>
        <w:rPr>
          <w:rFonts w:ascii="Times New Roman" w:hAnsi="Times New Roman" w:cs="Times New Roman"/>
          <w:b w:val="0"/>
          <w:bCs w:val="0"/>
        </w:rPr>
        <w:t>5</w:t>
      </w:r>
      <w:r w:rsidRPr="00F017D5">
        <w:rPr>
          <w:rFonts w:ascii="Times New Roman" w:hAnsi="Times New Roman" w:cs="Times New Roman"/>
          <w:b w:val="0"/>
          <w:bCs w:val="0"/>
        </w:rPr>
        <w:t xml:space="preserve"> (</w:t>
      </w:r>
      <w:r>
        <w:rPr>
          <w:rFonts w:ascii="Times New Roman" w:hAnsi="Times New Roman" w:cs="Times New Roman"/>
          <w:b w:val="0"/>
          <w:bCs w:val="0"/>
        </w:rPr>
        <w:t>пяти</w:t>
      </w:r>
      <w:r w:rsidRPr="00F017D5">
        <w:rPr>
          <w:rFonts w:ascii="Times New Roman" w:hAnsi="Times New Roman" w:cs="Times New Roman"/>
          <w:b w:val="0"/>
          <w:bCs w:val="0"/>
        </w:rPr>
        <w:t>) процентов от начальной (максимальной) цены договора. Обеспечение заявки может быть представлено в форме внесения денежных средств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w:t>
      </w:r>
      <w:r w:rsidR="0038173D">
        <w:rPr>
          <w:rFonts w:ascii="Times New Roman" w:hAnsi="Times New Roman" w:cs="Times New Roman"/>
          <w:b w:val="0"/>
          <w:bCs w:val="0"/>
        </w:rPr>
        <w:t xml:space="preserve"> способом</w:t>
      </w:r>
      <w:r w:rsidRPr="00F017D5">
        <w:rPr>
          <w:rFonts w:ascii="Times New Roman" w:hAnsi="Times New Roman" w:cs="Times New Roman"/>
          <w:b w:val="0"/>
          <w:bCs w:val="0"/>
        </w:rPr>
        <w:t>, не указанным в настояще</w:t>
      </w:r>
      <w:r w:rsidR="0038173D">
        <w:rPr>
          <w:rFonts w:ascii="Times New Roman" w:hAnsi="Times New Roman" w:cs="Times New Roman"/>
          <w:b w:val="0"/>
          <w:bCs w:val="0"/>
        </w:rPr>
        <w:t>м</w:t>
      </w:r>
      <w:r w:rsidRPr="00F017D5">
        <w:rPr>
          <w:rFonts w:ascii="Times New Roman" w:hAnsi="Times New Roman" w:cs="Times New Roman"/>
          <w:b w:val="0"/>
          <w:bCs w:val="0"/>
        </w:rPr>
        <w:t xml:space="preserve"> </w:t>
      </w:r>
      <w:r w:rsidR="001805FB">
        <w:rPr>
          <w:rFonts w:ascii="Times New Roman" w:hAnsi="Times New Roman" w:cs="Times New Roman"/>
          <w:b w:val="0"/>
          <w:bCs w:val="0"/>
        </w:rPr>
        <w:t>извещени</w:t>
      </w:r>
      <w:r w:rsidR="0038173D">
        <w:rPr>
          <w:rFonts w:ascii="Times New Roman" w:hAnsi="Times New Roman" w:cs="Times New Roman"/>
          <w:b w:val="0"/>
          <w:bCs w:val="0"/>
        </w:rPr>
        <w:t>и</w:t>
      </w:r>
      <w:r w:rsidR="001805FB">
        <w:rPr>
          <w:rFonts w:ascii="Times New Roman" w:hAnsi="Times New Roman" w:cs="Times New Roman"/>
          <w:b w:val="0"/>
          <w:bCs w:val="0"/>
        </w:rPr>
        <w:t xml:space="preserve"> о закупке</w:t>
      </w:r>
      <w:r w:rsidR="0038173D">
        <w:rPr>
          <w:rFonts w:ascii="Times New Roman" w:hAnsi="Times New Roman" w:cs="Times New Roman"/>
          <w:b w:val="0"/>
          <w:bCs w:val="0"/>
        </w:rPr>
        <w:t>,</w:t>
      </w:r>
      <w:r w:rsidRPr="00F017D5">
        <w:rPr>
          <w:rFonts w:ascii="Times New Roman" w:hAnsi="Times New Roman" w:cs="Times New Roman"/>
          <w:b w:val="0"/>
          <w:bCs w:val="0"/>
        </w:rPr>
        <w:t xml:space="preserve"> не допускается.</w:t>
      </w:r>
    </w:p>
    <w:p w:rsidR="003901FB" w:rsidRPr="00F017D5" w:rsidRDefault="003901FB" w:rsidP="003901FB">
      <w:pPr>
        <w:pStyle w:val="31"/>
        <w:keepNext w:val="0"/>
        <w:numPr>
          <w:ilvl w:val="2"/>
          <w:numId w:val="1"/>
        </w:numPr>
        <w:spacing w:before="0" w:after="0"/>
        <w:ind w:left="0" w:firstLine="567"/>
        <w:rPr>
          <w:rFonts w:ascii="Times New Roman" w:hAnsi="Times New Roman" w:cs="Times New Roman"/>
          <w:b w:val="0"/>
          <w:bCs w:val="0"/>
        </w:rPr>
      </w:pPr>
      <w:r w:rsidRPr="00F017D5">
        <w:rPr>
          <w:rFonts w:ascii="Times New Roman" w:hAnsi="Times New Roman" w:cs="Times New Roman"/>
          <w:b w:val="0"/>
          <w:bCs w:val="0"/>
        </w:rPr>
        <w:t xml:space="preserve">Информация об установлении требования о предоставлении обеспечения и размер такого обеспечения указывается в </w:t>
      </w:r>
      <w:r>
        <w:rPr>
          <w:rFonts w:ascii="Times New Roman" w:hAnsi="Times New Roman" w:cs="Times New Roman"/>
          <w:b w:val="0"/>
          <w:bCs w:val="0"/>
        </w:rPr>
        <w:t xml:space="preserve">пункте </w:t>
      </w:r>
      <w:hyperlink w:anchor="_Размер_обеспечения_заявок" w:history="1">
        <w:r>
          <w:rPr>
            <w:rStyle w:val="afe"/>
            <w:rFonts w:ascii="Times New Roman" w:hAnsi="Times New Roman" w:cs="Times New Roman"/>
            <w:b w:val="0"/>
            <w:bCs w:val="0"/>
          </w:rPr>
          <w:t>11</w:t>
        </w:r>
        <w:r w:rsidRPr="007F036A">
          <w:rPr>
            <w:rStyle w:val="afe"/>
            <w:rFonts w:ascii="Times New Roman" w:hAnsi="Times New Roman" w:cs="Times New Roman"/>
            <w:b w:val="0"/>
            <w:bCs w:val="0"/>
          </w:rPr>
          <w:t xml:space="preserve"> раздела II «ИНФОРМАЦИОННАЯ КАРТА ЗАКУПКИ»</w:t>
        </w:r>
      </w:hyperlink>
      <w:r w:rsidRPr="00F017D5">
        <w:rPr>
          <w:rFonts w:ascii="Times New Roman" w:hAnsi="Times New Roman" w:cs="Times New Roman"/>
          <w:b w:val="0"/>
          <w:bCs w:val="0"/>
        </w:rPr>
        <w:t xml:space="preserve">. </w:t>
      </w:r>
    </w:p>
    <w:p w:rsidR="003901FB" w:rsidRPr="00A63189" w:rsidRDefault="003901FB" w:rsidP="003901FB">
      <w:pPr>
        <w:pStyle w:val="31"/>
        <w:keepNext w:val="0"/>
        <w:numPr>
          <w:ilvl w:val="2"/>
          <w:numId w:val="1"/>
        </w:numPr>
        <w:spacing w:before="0" w:after="0"/>
        <w:ind w:left="0" w:firstLine="567"/>
        <w:rPr>
          <w:rStyle w:val="afe"/>
          <w:rFonts w:ascii="Times New Roman" w:hAnsi="Times New Roman" w:cs="Times New Roman"/>
          <w:b w:val="0"/>
          <w:bCs w:val="0"/>
        </w:rPr>
      </w:pPr>
      <w:proofErr w:type="gramStart"/>
      <w:r w:rsidRPr="00A63189">
        <w:rPr>
          <w:rFonts w:ascii="Times New Roman" w:hAnsi="Times New Roman" w:cs="Times New Roman"/>
          <w:b w:val="0"/>
          <w:bCs w:val="0"/>
        </w:rPr>
        <w:t xml:space="preserve">Денежные средства вносятся участником закупки на Лицевой счет участника закупки, открытый оператором электронной площадке в соответствии с правилами, установленными Регламентом работы ЭТП или на счет Заказчика, указанный в разделе </w:t>
      </w:r>
      <w:hyperlink w:anchor="_ПРОЕКТ_ДОГОВОРА" w:history="1">
        <w:r w:rsidRPr="00A63189">
          <w:rPr>
            <w:rStyle w:val="afe"/>
            <w:rFonts w:ascii="Times New Roman" w:hAnsi="Times New Roman" w:cs="Times New Roman"/>
            <w:b w:val="0"/>
          </w:rPr>
          <w:t>IV «Проект договора»</w:t>
        </w:r>
      </w:hyperlink>
      <w:r w:rsidRPr="00A63189">
        <w:rPr>
          <w:rFonts w:ascii="Times New Roman" w:hAnsi="Times New Roman" w:cs="Times New Roman"/>
          <w:b w:val="0"/>
        </w:rPr>
        <w:t xml:space="preserve">. Информация о перечислении средств на Лицевой счет ЭТП либо на </w:t>
      </w:r>
      <w:r w:rsidRPr="00A63189">
        <w:rPr>
          <w:rFonts w:ascii="Times New Roman" w:hAnsi="Times New Roman" w:cs="Times New Roman"/>
          <w:b w:val="0"/>
          <w:bCs w:val="0"/>
        </w:rPr>
        <w:t xml:space="preserve">счет Заказчика установлена в пункте </w:t>
      </w:r>
      <w:hyperlink w:anchor="_Размер_обеспечения_заявок" w:history="1">
        <w:r w:rsidRPr="00A63189">
          <w:rPr>
            <w:rStyle w:val="afe"/>
            <w:rFonts w:ascii="Times New Roman" w:hAnsi="Times New Roman" w:cs="Times New Roman"/>
            <w:b w:val="0"/>
            <w:bCs w:val="0"/>
          </w:rPr>
          <w:t>11 раздела II «ИНФОРМАЦИОННАЯ КАРТА ЗАКУПКИ»</w:t>
        </w:r>
      </w:hyperlink>
      <w:r w:rsidRPr="00A63189">
        <w:rPr>
          <w:rStyle w:val="afe"/>
          <w:rFonts w:ascii="Times New Roman" w:hAnsi="Times New Roman" w:cs="Times New Roman"/>
          <w:b w:val="0"/>
          <w:bCs w:val="0"/>
        </w:rPr>
        <w:t>.</w:t>
      </w:r>
      <w:proofErr w:type="gramEnd"/>
    </w:p>
    <w:p w:rsidR="003901FB" w:rsidRPr="00A63189" w:rsidRDefault="003901FB" w:rsidP="003901FB">
      <w:pPr>
        <w:pStyle w:val="31"/>
        <w:keepNext w:val="0"/>
        <w:numPr>
          <w:ilvl w:val="2"/>
          <w:numId w:val="1"/>
        </w:numPr>
        <w:spacing w:before="0" w:after="0"/>
        <w:ind w:left="0" w:firstLine="567"/>
        <w:rPr>
          <w:rFonts w:ascii="Times New Roman" w:hAnsi="Times New Roman" w:cs="Times New Roman"/>
          <w:b w:val="0"/>
          <w:bCs w:val="0"/>
        </w:rPr>
      </w:pPr>
      <w:r w:rsidRPr="00A63189">
        <w:rPr>
          <w:rFonts w:ascii="Times New Roman" w:hAnsi="Times New Roman" w:cs="Times New Roman"/>
          <w:b w:val="0"/>
          <w:bCs w:val="0"/>
        </w:rPr>
        <w:t xml:space="preserve">Порядок и случаи блокирования денежных средств, внесенных участниками закупки в целях обеспечения заявок на участие в закупке, и прекращения данного блокирования установлены действующим законодательством о закупках отдельных видов юридических лиц, а также Регламентом работы ЭТП. </w:t>
      </w:r>
    </w:p>
    <w:p w:rsidR="003901FB" w:rsidRPr="00A63189" w:rsidRDefault="003901FB" w:rsidP="003901FB">
      <w:pPr>
        <w:pStyle w:val="31"/>
        <w:keepNext w:val="0"/>
        <w:numPr>
          <w:ilvl w:val="2"/>
          <w:numId w:val="1"/>
        </w:numPr>
        <w:spacing w:before="0" w:after="0"/>
        <w:ind w:left="0" w:firstLine="567"/>
        <w:rPr>
          <w:rFonts w:ascii="Times New Roman" w:hAnsi="Times New Roman" w:cs="Times New Roman"/>
          <w:b w:val="0"/>
        </w:rPr>
      </w:pPr>
      <w:r w:rsidRPr="00A63189">
        <w:rPr>
          <w:rFonts w:ascii="Times New Roman" w:hAnsi="Times New Roman" w:cs="Times New Roman"/>
          <w:b w:val="0"/>
        </w:rPr>
        <w:t xml:space="preserve">  </w:t>
      </w:r>
      <w:proofErr w:type="gramStart"/>
      <w:r w:rsidRPr="00A63189">
        <w:rPr>
          <w:rFonts w:ascii="Times New Roman" w:hAnsi="Times New Roman" w:cs="Times New Roman"/>
          <w:b w:val="0"/>
        </w:rPr>
        <w:t>Денежные средства, внесенные</w:t>
      </w:r>
      <w:r>
        <w:rPr>
          <w:rFonts w:ascii="Times New Roman" w:hAnsi="Times New Roman" w:cs="Times New Roman"/>
          <w:b w:val="0"/>
        </w:rPr>
        <w:t xml:space="preserve"> на счет Заказчика</w:t>
      </w:r>
      <w:r w:rsidRPr="00A63189">
        <w:rPr>
          <w:rFonts w:ascii="Times New Roman" w:hAnsi="Times New Roman" w:cs="Times New Roman"/>
          <w:b w:val="0"/>
        </w:rPr>
        <w:t xml:space="preserve"> в качестве обеспечения заявки на участие в закупке возвращаются</w:t>
      </w:r>
      <w:proofErr w:type="gramEnd"/>
      <w:r w:rsidRPr="00A63189">
        <w:rPr>
          <w:rFonts w:ascii="Times New Roman" w:hAnsi="Times New Roman" w:cs="Times New Roman"/>
          <w:b w:val="0"/>
        </w:rPr>
        <w:t>:</w:t>
      </w:r>
    </w:p>
    <w:p w:rsidR="003901FB" w:rsidRPr="00A63189" w:rsidRDefault="003901FB" w:rsidP="009B3F5C">
      <w:pPr>
        <w:pStyle w:val="31"/>
        <w:keepNext w:val="0"/>
        <w:numPr>
          <w:ilvl w:val="0"/>
          <w:numId w:val="32"/>
        </w:numPr>
        <w:spacing w:before="0" w:after="0"/>
        <w:rPr>
          <w:rFonts w:ascii="Times New Roman" w:hAnsi="Times New Roman" w:cs="Times New Roman"/>
          <w:b w:val="0"/>
        </w:rPr>
      </w:pPr>
      <w:r w:rsidRPr="00A63189">
        <w:rPr>
          <w:rFonts w:ascii="Times New Roman" w:hAnsi="Times New Roman" w:cs="Times New Roman"/>
          <w:b w:val="0"/>
        </w:rPr>
        <w:t>всем участникам закупки, за исключением участника закупки, заявке которого присвоен первый номер, в срок не более 15 (пятнадцати) рабочих дней со дня подписания протокола, составленного по результатам закупки;</w:t>
      </w:r>
    </w:p>
    <w:p w:rsidR="003901FB" w:rsidRPr="00A63189" w:rsidRDefault="003901FB" w:rsidP="009B3F5C">
      <w:pPr>
        <w:pStyle w:val="31"/>
        <w:keepNext w:val="0"/>
        <w:numPr>
          <w:ilvl w:val="0"/>
          <w:numId w:val="32"/>
        </w:numPr>
        <w:spacing w:before="0" w:after="0"/>
        <w:rPr>
          <w:rFonts w:ascii="Times New Roman" w:hAnsi="Times New Roman" w:cs="Times New Roman"/>
          <w:b w:val="0"/>
        </w:rPr>
      </w:pPr>
      <w:r w:rsidRPr="00A63189">
        <w:rPr>
          <w:rFonts w:ascii="Times New Roman" w:hAnsi="Times New Roman" w:cs="Times New Roman"/>
          <w:b w:val="0"/>
        </w:rPr>
        <w:t xml:space="preserve">участнику закупки, заявке которого присвоен первый номер, в срок не более 15 (пятнадцати) рабочих дней со дня заключения договора либо со дня предоставления таким участником обеспечения исполнения договора (в случае если требование о предоставлении обеспечения исполнения договора было установлено в извещении о закупке и (или) </w:t>
      </w:r>
      <w:r w:rsidR="001805FB">
        <w:rPr>
          <w:rFonts w:ascii="Times New Roman" w:hAnsi="Times New Roman" w:cs="Times New Roman"/>
          <w:b w:val="0"/>
        </w:rPr>
        <w:t>извещения о закупке</w:t>
      </w:r>
      <w:r w:rsidRPr="00A63189">
        <w:rPr>
          <w:rFonts w:ascii="Times New Roman" w:hAnsi="Times New Roman" w:cs="Times New Roman"/>
          <w:b w:val="0"/>
        </w:rPr>
        <w:t>).</w:t>
      </w:r>
    </w:p>
    <w:p w:rsidR="008F15CD" w:rsidRPr="00A63189"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94" w:name="_Ref33701638"/>
      <w:r w:rsidRPr="00A63189">
        <w:rPr>
          <w:rFonts w:ascii="Times New Roman" w:hAnsi="Times New Roman" w:cs="Times New Roman"/>
          <w:b w:val="0"/>
          <w:bCs w:val="0"/>
        </w:rPr>
        <w:t>Возврат участнику закупки денежных средств, внесенных в качестве обеспечения заявки, не производится, а банковская гарантия предъявляется банку-гаранту для выплаты суммы обеспечения исполнения обязатель</w:t>
      </w:r>
      <w:proofErr w:type="gramStart"/>
      <w:r w:rsidRPr="00A63189">
        <w:rPr>
          <w:rFonts w:ascii="Times New Roman" w:hAnsi="Times New Roman" w:cs="Times New Roman"/>
          <w:b w:val="0"/>
          <w:bCs w:val="0"/>
        </w:rPr>
        <w:t>ств в сл</w:t>
      </w:r>
      <w:proofErr w:type="gramEnd"/>
      <w:r w:rsidRPr="00A63189">
        <w:rPr>
          <w:rFonts w:ascii="Times New Roman" w:hAnsi="Times New Roman" w:cs="Times New Roman"/>
          <w:b w:val="0"/>
          <w:bCs w:val="0"/>
        </w:rPr>
        <w:t>едующих случаях:</w:t>
      </w:r>
      <w:bookmarkEnd w:id="93"/>
      <w:bookmarkEnd w:id="94"/>
    </w:p>
    <w:p w:rsidR="008F15CD" w:rsidRPr="00A63189" w:rsidRDefault="008F15CD" w:rsidP="008F15CD">
      <w:pPr>
        <w:spacing w:after="0"/>
        <w:ind w:firstLine="567"/>
        <w:rPr>
          <w:rFonts w:eastAsia="MS Mincho"/>
          <w:bCs/>
        </w:rPr>
      </w:pPr>
      <w:r w:rsidRPr="00A63189">
        <w:t xml:space="preserve">- непредставления или предоставления с нарушением условий, установленных настоящей </w:t>
      </w:r>
      <w:r w:rsidR="001805FB">
        <w:t>извещением о закупке</w:t>
      </w:r>
      <w:r w:rsidRPr="00A63189">
        <w:t>, до заключения договора заказчику обеспечения исполнения договора (в случае, если в извещении и закупке установлены требования обеспечения исполнения договора и срок его предоставления до заключения договора);</w:t>
      </w:r>
    </w:p>
    <w:p w:rsidR="008F15CD" w:rsidRPr="00A63189" w:rsidRDefault="008F15CD" w:rsidP="008F15CD">
      <w:pPr>
        <w:spacing w:after="0"/>
        <w:ind w:firstLine="567"/>
        <w:rPr>
          <w:rFonts w:eastAsia="MS Mincho"/>
          <w:bCs/>
        </w:rPr>
      </w:pPr>
      <w:r w:rsidRPr="00A63189">
        <w:t>- уклонения или отказа участника закупки от заключения договора</w:t>
      </w:r>
      <w:r w:rsidRPr="00A63189">
        <w:rPr>
          <w:spacing w:val="-2"/>
        </w:rPr>
        <w:t>.</w:t>
      </w:r>
    </w:p>
    <w:p w:rsidR="00AC6E6D" w:rsidRDefault="00AC6E6D" w:rsidP="00AC6E6D">
      <w:pPr>
        <w:pStyle w:val="31"/>
        <w:keepNext w:val="0"/>
        <w:numPr>
          <w:ilvl w:val="2"/>
          <w:numId w:val="1"/>
        </w:numPr>
        <w:spacing w:before="0" w:after="0"/>
        <w:ind w:left="0" w:firstLine="567"/>
        <w:rPr>
          <w:rFonts w:ascii="Times New Roman" w:hAnsi="Times New Roman" w:cs="Times New Roman"/>
          <w:b w:val="0"/>
          <w:bCs w:val="0"/>
        </w:rPr>
      </w:pPr>
      <w:bookmarkStart w:id="95" w:name="_Ref354133404"/>
      <w:r w:rsidRPr="00DF17B1">
        <w:rPr>
          <w:rFonts w:ascii="Times New Roman" w:hAnsi="Times New Roman" w:cs="Times New Roman"/>
          <w:b w:val="0"/>
          <w:bCs w:val="0"/>
        </w:rPr>
        <w:t xml:space="preserve">При выборе участником закупки способа обеспечения заявки в форме банковской гарантии участник должен предоставить банковскую гарантию, составленную с учетом требований статей </w:t>
      </w:r>
      <w:hyperlink r:id="rId13" w:history="1">
        <w:r w:rsidRPr="000F7835">
          <w:rPr>
            <w:rStyle w:val="afe"/>
            <w:rFonts w:ascii="Times New Roman" w:hAnsi="Times New Roman" w:cs="Times New Roman"/>
            <w:b w:val="0"/>
            <w:bCs w:val="0"/>
          </w:rPr>
          <w:t>368-379</w:t>
        </w:r>
      </w:hyperlink>
      <w:r w:rsidRPr="00DF17B1">
        <w:rPr>
          <w:rFonts w:ascii="Times New Roman" w:hAnsi="Times New Roman" w:cs="Times New Roman"/>
          <w:b w:val="0"/>
          <w:bCs w:val="0"/>
        </w:rPr>
        <w:t xml:space="preserve"> Гражданского кодекса Российской Федерации и следующих условий</w:t>
      </w:r>
      <w:r>
        <w:rPr>
          <w:rFonts w:ascii="Times New Roman" w:hAnsi="Times New Roman" w:cs="Times New Roman"/>
          <w:b w:val="0"/>
          <w:bCs w:val="0"/>
        </w:rPr>
        <w:t>:</w:t>
      </w:r>
    </w:p>
    <w:p w:rsidR="00AC6E6D" w:rsidRPr="00DF17B1" w:rsidRDefault="00AC6E6D" w:rsidP="009B3F5C">
      <w:pPr>
        <w:numPr>
          <w:ilvl w:val="0"/>
          <w:numId w:val="34"/>
        </w:numPr>
        <w:tabs>
          <w:tab w:val="left" w:pos="1418"/>
        </w:tabs>
        <w:spacing w:after="0"/>
        <w:ind w:left="0" w:firstLine="567"/>
      </w:pPr>
      <w:r w:rsidRPr="00DF17B1">
        <w:t>банковская гарантия должна быть безотзывной;</w:t>
      </w:r>
    </w:p>
    <w:p w:rsidR="00AC6E6D" w:rsidRPr="00DF17B1" w:rsidRDefault="00AC6E6D" w:rsidP="009B3F5C">
      <w:pPr>
        <w:numPr>
          <w:ilvl w:val="0"/>
          <w:numId w:val="34"/>
        </w:numPr>
        <w:spacing w:after="0"/>
        <w:ind w:left="0" w:firstLine="567"/>
      </w:pPr>
      <w:r w:rsidRPr="00DF17B1">
        <w:t xml:space="preserve">срок действия банковской гарантии должен заканчиваться не ранее, чем через </w:t>
      </w:r>
      <w:r w:rsidRPr="00DF17B1">
        <w:rPr>
          <w:b/>
        </w:rPr>
        <w:t>90</w:t>
      </w:r>
      <w:r w:rsidRPr="00DF17B1">
        <w:t xml:space="preserve"> календарных дней </w:t>
      </w:r>
      <w:proofErr w:type="gramStart"/>
      <w:r w:rsidRPr="00DF17B1">
        <w:t>с даты окончания</w:t>
      </w:r>
      <w:proofErr w:type="gramEnd"/>
      <w:r w:rsidRPr="00DF17B1">
        <w:t xml:space="preserve"> срока подачи заявок;</w:t>
      </w:r>
    </w:p>
    <w:p w:rsidR="00AC6E6D" w:rsidRPr="00DF17B1" w:rsidRDefault="00AC6E6D" w:rsidP="009B3F5C">
      <w:pPr>
        <w:numPr>
          <w:ilvl w:val="0"/>
          <w:numId w:val="34"/>
        </w:numPr>
        <w:spacing w:after="0"/>
        <w:ind w:left="0" w:firstLine="567"/>
        <w:rPr>
          <w:b/>
          <w:bCs/>
        </w:rPr>
      </w:pPr>
      <w:r w:rsidRPr="00DF17B1">
        <w:t xml:space="preserve">в банковской </w:t>
      </w:r>
      <w:proofErr w:type="gramStart"/>
      <w:r w:rsidRPr="00DF17B1">
        <w:t>гарантии</w:t>
      </w:r>
      <w:proofErr w:type="gramEnd"/>
      <w:r w:rsidRPr="00DF17B1">
        <w:t xml:space="preserve">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AC6E6D" w:rsidRPr="00DF17B1" w:rsidRDefault="00AC6E6D" w:rsidP="00AC6E6D">
      <w:pPr>
        <w:widowControl w:val="0"/>
        <w:numPr>
          <w:ilvl w:val="2"/>
          <w:numId w:val="1"/>
        </w:numPr>
        <w:spacing w:after="0"/>
        <w:ind w:left="0" w:firstLine="567"/>
        <w:outlineLvl w:val="2"/>
        <w:rPr>
          <w:bCs/>
        </w:rPr>
      </w:pPr>
      <w:r w:rsidRPr="00DF17B1">
        <w:rPr>
          <w:bCs/>
        </w:rPr>
        <w:t>Банк, выдающий банковскую гарантию, должен отвечать всем нижеследующим требованиям:</w:t>
      </w:r>
    </w:p>
    <w:p w:rsidR="00AC6E6D" w:rsidRPr="00DF17B1" w:rsidRDefault="00AC6E6D" w:rsidP="009B3F5C">
      <w:pPr>
        <w:numPr>
          <w:ilvl w:val="0"/>
          <w:numId w:val="35"/>
        </w:numPr>
        <w:spacing w:after="0"/>
        <w:ind w:left="0" w:firstLine="567"/>
      </w:pPr>
      <w:r w:rsidRPr="00DF17B1">
        <w:t>банк (кредитная организация, банк-гарант, гарант) обладает действующей лицензией на банковскую деятельность, выданной Банком России;</w:t>
      </w:r>
    </w:p>
    <w:p w:rsidR="00AC6E6D" w:rsidRPr="00DF17B1" w:rsidRDefault="00AC6E6D" w:rsidP="009B3F5C">
      <w:pPr>
        <w:numPr>
          <w:ilvl w:val="0"/>
          <w:numId w:val="35"/>
        </w:numPr>
        <w:spacing w:after="0"/>
        <w:ind w:left="0" w:firstLine="567"/>
      </w:pPr>
      <w:r w:rsidRPr="00DF17B1">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AC6E6D" w:rsidRPr="00DF17B1" w:rsidRDefault="00AC6E6D" w:rsidP="009B3F5C">
      <w:pPr>
        <w:numPr>
          <w:ilvl w:val="0"/>
          <w:numId w:val="35"/>
        </w:numPr>
        <w:spacing w:after="0"/>
        <w:ind w:left="0" w:firstLine="567"/>
      </w:pPr>
      <w:proofErr w:type="gramStart"/>
      <w:r w:rsidRPr="00DF17B1">
        <w:t xml:space="preserve">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w:t>
      </w:r>
      <w:r w:rsidRPr="00DF17B1">
        <w:lastRenderedPageBreak/>
        <w:t>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DF17B1">
        <w:t xml:space="preserve"> 21 июля 2014 года № 213-ФЗ;</w:t>
      </w:r>
    </w:p>
    <w:p w:rsidR="00645F5E" w:rsidRPr="008F5DB1" w:rsidRDefault="00AC6E6D" w:rsidP="009B3F5C">
      <w:pPr>
        <w:pStyle w:val="affffb"/>
        <w:numPr>
          <w:ilvl w:val="0"/>
          <w:numId w:val="35"/>
        </w:numPr>
        <w:ind w:left="0" w:firstLine="567"/>
        <w:jc w:val="both"/>
        <w:rPr>
          <w:color w:val="0000CC"/>
        </w:rPr>
      </w:pPr>
      <w:r w:rsidRPr="00DF17B1">
        <w:t>банк имеет кредитный рейтинг по национальной рейтинговой шкале для Российской Федерации, присвоенный 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w:t>
      </w:r>
      <w:r w:rsidR="00645F5E" w:rsidRPr="008F5DB1">
        <w:rPr>
          <w:color w:val="0000CC"/>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7116"/>
      </w:tblGrid>
      <w:tr w:rsidR="00645F5E" w:rsidRPr="00230E3B" w:rsidTr="004E56FD">
        <w:trPr>
          <w:trHeight w:val="260"/>
        </w:trPr>
        <w:tc>
          <w:tcPr>
            <w:tcW w:w="3135" w:type="dxa"/>
            <w:shd w:val="clear" w:color="auto" w:fill="auto"/>
          </w:tcPr>
          <w:p w:rsidR="00645F5E" w:rsidRPr="008F5DB1" w:rsidRDefault="00645F5E" w:rsidP="00645F5E">
            <w:pPr>
              <w:tabs>
                <w:tab w:val="left" w:pos="0"/>
              </w:tabs>
              <w:jc w:val="center"/>
              <w:rPr>
                <w:color w:val="0000CC"/>
              </w:rPr>
            </w:pPr>
            <w:r w:rsidRPr="008F5DB1">
              <w:rPr>
                <w:color w:val="0000CC"/>
                <w:sz w:val="22"/>
                <w:szCs w:val="22"/>
              </w:rPr>
              <w:t>Рейтинг</w:t>
            </w:r>
          </w:p>
        </w:tc>
        <w:tc>
          <w:tcPr>
            <w:tcW w:w="7116" w:type="dxa"/>
            <w:shd w:val="clear" w:color="auto" w:fill="auto"/>
          </w:tcPr>
          <w:p w:rsidR="00645F5E" w:rsidRPr="008F5DB1" w:rsidRDefault="00645F5E" w:rsidP="00645F5E">
            <w:pPr>
              <w:tabs>
                <w:tab w:val="left" w:pos="0"/>
              </w:tabs>
              <w:jc w:val="center"/>
              <w:rPr>
                <w:color w:val="0000CC"/>
              </w:rPr>
            </w:pPr>
            <w:r w:rsidRPr="008F5DB1">
              <w:rPr>
                <w:color w:val="0000CC"/>
                <w:sz w:val="22"/>
                <w:szCs w:val="22"/>
              </w:rPr>
              <w:t>Дополнительные требования</w:t>
            </w:r>
          </w:p>
        </w:tc>
      </w:tr>
      <w:tr w:rsidR="00645F5E" w:rsidRPr="00230E3B" w:rsidTr="00645F5E">
        <w:trPr>
          <w:trHeight w:val="242"/>
        </w:trPr>
        <w:tc>
          <w:tcPr>
            <w:tcW w:w="3135" w:type="dxa"/>
            <w:shd w:val="clear" w:color="auto" w:fill="auto"/>
            <w:vAlign w:val="center"/>
          </w:tcPr>
          <w:p w:rsidR="00645F5E" w:rsidRPr="008F5DB1" w:rsidRDefault="00645F5E" w:rsidP="00645F5E">
            <w:pPr>
              <w:tabs>
                <w:tab w:val="left" w:pos="0"/>
              </w:tabs>
              <w:jc w:val="center"/>
              <w:rPr>
                <w:color w:val="0000CC"/>
              </w:rPr>
            </w:pPr>
            <w:r w:rsidRPr="008F5DB1">
              <w:rPr>
                <w:color w:val="0000CC"/>
                <w:sz w:val="22"/>
                <w:szCs w:val="22"/>
              </w:rPr>
              <w:t>А-(RU)/</w:t>
            </w:r>
            <w:proofErr w:type="spellStart"/>
            <w:r w:rsidRPr="008F5DB1">
              <w:rPr>
                <w:color w:val="0000CC"/>
                <w:sz w:val="22"/>
                <w:szCs w:val="22"/>
              </w:rPr>
              <w:t>ruA</w:t>
            </w:r>
            <w:proofErr w:type="spellEnd"/>
            <w:r w:rsidRPr="008F5DB1">
              <w:rPr>
                <w:color w:val="0000CC"/>
                <w:sz w:val="22"/>
                <w:szCs w:val="22"/>
              </w:rPr>
              <w:t>- и выше</w:t>
            </w:r>
          </w:p>
        </w:tc>
        <w:tc>
          <w:tcPr>
            <w:tcW w:w="7116" w:type="dxa"/>
            <w:shd w:val="clear" w:color="auto" w:fill="auto"/>
          </w:tcPr>
          <w:p w:rsidR="00645F5E" w:rsidRPr="008F5DB1" w:rsidRDefault="00645F5E" w:rsidP="004E56FD">
            <w:pPr>
              <w:tabs>
                <w:tab w:val="left" w:pos="0"/>
              </w:tabs>
              <w:rPr>
                <w:color w:val="0000CC"/>
              </w:rPr>
            </w:pPr>
            <w:r w:rsidRPr="008F5DB1">
              <w:rPr>
                <w:color w:val="0000CC"/>
                <w:sz w:val="22"/>
                <w:szCs w:val="22"/>
              </w:rPr>
              <w:t>- отсутствуют</w:t>
            </w:r>
          </w:p>
        </w:tc>
      </w:tr>
      <w:tr w:rsidR="00645F5E" w:rsidRPr="00230E3B" w:rsidTr="00645F5E">
        <w:trPr>
          <w:trHeight w:val="72"/>
        </w:trPr>
        <w:tc>
          <w:tcPr>
            <w:tcW w:w="3135" w:type="dxa"/>
            <w:shd w:val="clear" w:color="auto" w:fill="auto"/>
            <w:vAlign w:val="center"/>
          </w:tcPr>
          <w:p w:rsidR="00645F5E" w:rsidRPr="008F5DB1" w:rsidRDefault="00645F5E" w:rsidP="00645F5E">
            <w:pPr>
              <w:tabs>
                <w:tab w:val="left" w:pos="0"/>
              </w:tabs>
              <w:jc w:val="center"/>
              <w:rPr>
                <w:color w:val="0000CC"/>
              </w:rPr>
            </w:pPr>
            <w:r w:rsidRPr="008F5DB1">
              <w:rPr>
                <w:color w:val="0000CC"/>
                <w:sz w:val="22"/>
                <w:szCs w:val="22"/>
                <w:lang w:val="en-US"/>
              </w:rPr>
              <w:t>BBB</w:t>
            </w:r>
            <w:r w:rsidRPr="008F5DB1">
              <w:rPr>
                <w:color w:val="0000CC"/>
                <w:sz w:val="22"/>
                <w:szCs w:val="22"/>
              </w:rPr>
              <w:t>+(</w:t>
            </w:r>
            <w:r w:rsidRPr="008F5DB1">
              <w:rPr>
                <w:color w:val="0000CC"/>
                <w:sz w:val="22"/>
                <w:szCs w:val="22"/>
                <w:lang w:val="en-US"/>
              </w:rPr>
              <w:t>RU</w:t>
            </w:r>
            <w:r w:rsidRPr="008F5DB1">
              <w:rPr>
                <w:color w:val="0000CC"/>
                <w:sz w:val="22"/>
                <w:szCs w:val="22"/>
              </w:rPr>
              <w:t>)/</w:t>
            </w:r>
            <w:proofErr w:type="spellStart"/>
            <w:r w:rsidRPr="008F5DB1">
              <w:rPr>
                <w:color w:val="0000CC"/>
                <w:sz w:val="22"/>
                <w:szCs w:val="22"/>
                <w:lang w:val="en-US"/>
              </w:rPr>
              <w:t>ruBBB</w:t>
            </w:r>
            <w:proofErr w:type="spellEnd"/>
            <w:r w:rsidRPr="008F5DB1">
              <w:rPr>
                <w:color w:val="0000CC"/>
                <w:sz w:val="22"/>
                <w:szCs w:val="22"/>
              </w:rPr>
              <w:t>+ или</w:t>
            </w:r>
          </w:p>
          <w:p w:rsidR="00645F5E" w:rsidRPr="008F5DB1" w:rsidRDefault="00645F5E" w:rsidP="00645F5E">
            <w:pPr>
              <w:tabs>
                <w:tab w:val="left" w:pos="0"/>
              </w:tabs>
              <w:jc w:val="center"/>
              <w:rPr>
                <w:color w:val="0000CC"/>
              </w:rPr>
            </w:pPr>
            <w:r w:rsidRPr="008F5DB1">
              <w:rPr>
                <w:color w:val="0000CC"/>
                <w:sz w:val="22"/>
                <w:szCs w:val="22"/>
              </w:rPr>
              <w:t>ВВВ(</w:t>
            </w:r>
            <w:r w:rsidRPr="008F5DB1">
              <w:rPr>
                <w:color w:val="0000CC"/>
                <w:sz w:val="22"/>
                <w:szCs w:val="22"/>
                <w:lang w:val="en-US"/>
              </w:rPr>
              <w:t>RU</w:t>
            </w:r>
            <w:r w:rsidRPr="008F5DB1">
              <w:rPr>
                <w:color w:val="0000CC"/>
                <w:sz w:val="22"/>
                <w:szCs w:val="22"/>
              </w:rPr>
              <w:t>)/</w:t>
            </w:r>
            <w:proofErr w:type="spellStart"/>
            <w:r w:rsidRPr="008F5DB1">
              <w:rPr>
                <w:color w:val="0000CC"/>
                <w:sz w:val="22"/>
                <w:szCs w:val="22"/>
                <w:lang w:val="en-US"/>
              </w:rPr>
              <w:t>ruBBB</w:t>
            </w:r>
            <w:proofErr w:type="spellEnd"/>
          </w:p>
        </w:tc>
        <w:tc>
          <w:tcPr>
            <w:tcW w:w="7116" w:type="dxa"/>
            <w:shd w:val="clear" w:color="auto" w:fill="auto"/>
          </w:tcPr>
          <w:p w:rsidR="00645F5E" w:rsidRPr="008F5DB1" w:rsidRDefault="00645F5E" w:rsidP="004E56FD">
            <w:pPr>
              <w:tabs>
                <w:tab w:val="left" w:pos="0"/>
              </w:tabs>
              <w:rPr>
                <w:color w:val="0000CC"/>
              </w:rPr>
            </w:pPr>
            <w:r w:rsidRPr="008F5DB1">
              <w:rPr>
                <w:color w:val="0000CC"/>
                <w:sz w:val="22"/>
                <w:szCs w:val="22"/>
              </w:rPr>
              <w:t>- собственные средства (капитал) банка-гаранта</w:t>
            </w:r>
            <w:bookmarkStart w:id="96" w:name="_Ref24631820"/>
            <w:r w:rsidRPr="008F5DB1">
              <w:rPr>
                <w:color w:val="0000CC"/>
                <w:sz w:val="22"/>
                <w:szCs w:val="22"/>
                <w:vertAlign w:val="superscript"/>
              </w:rPr>
              <w:footnoteReference w:id="1"/>
            </w:r>
            <w:bookmarkEnd w:id="96"/>
            <w:r w:rsidRPr="008F5DB1">
              <w:rPr>
                <w:color w:val="0000CC"/>
                <w:sz w:val="22"/>
                <w:szCs w:val="22"/>
              </w:rPr>
              <w:t xml:space="preserve"> превышает либо равен 10 млрд. руб.</w:t>
            </w:r>
          </w:p>
        </w:tc>
      </w:tr>
      <w:tr w:rsidR="00645F5E" w:rsidRPr="00230E3B" w:rsidTr="00645F5E">
        <w:trPr>
          <w:trHeight w:val="761"/>
        </w:trPr>
        <w:tc>
          <w:tcPr>
            <w:tcW w:w="3135" w:type="dxa"/>
            <w:shd w:val="clear" w:color="auto" w:fill="auto"/>
            <w:vAlign w:val="center"/>
          </w:tcPr>
          <w:p w:rsidR="00645F5E" w:rsidRPr="008F5DB1" w:rsidRDefault="00645F5E" w:rsidP="00645F5E">
            <w:pPr>
              <w:tabs>
                <w:tab w:val="left" w:pos="0"/>
              </w:tabs>
              <w:jc w:val="center"/>
              <w:rPr>
                <w:color w:val="0000CC"/>
              </w:rPr>
            </w:pPr>
            <w:r w:rsidRPr="008F5DB1">
              <w:rPr>
                <w:color w:val="0000CC"/>
                <w:sz w:val="22"/>
                <w:szCs w:val="22"/>
              </w:rPr>
              <w:t>ВВВ-(RU)/</w:t>
            </w:r>
            <w:proofErr w:type="spellStart"/>
            <w:r w:rsidRPr="008F5DB1">
              <w:rPr>
                <w:color w:val="0000CC"/>
                <w:sz w:val="22"/>
                <w:szCs w:val="22"/>
              </w:rPr>
              <w:t>ruBBB</w:t>
            </w:r>
            <w:proofErr w:type="spellEnd"/>
            <w:r w:rsidRPr="008F5DB1">
              <w:rPr>
                <w:color w:val="0000CC"/>
                <w:sz w:val="22"/>
                <w:szCs w:val="22"/>
              </w:rPr>
              <w:t>-</w:t>
            </w:r>
          </w:p>
        </w:tc>
        <w:tc>
          <w:tcPr>
            <w:tcW w:w="7116" w:type="dxa"/>
            <w:shd w:val="clear" w:color="auto" w:fill="auto"/>
          </w:tcPr>
          <w:p w:rsidR="00645F5E" w:rsidRPr="008F5DB1" w:rsidRDefault="00645F5E" w:rsidP="004E56FD">
            <w:pPr>
              <w:tabs>
                <w:tab w:val="left" w:pos="0"/>
              </w:tabs>
              <w:rPr>
                <w:color w:val="0000CC"/>
              </w:rPr>
            </w:pPr>
            <w:r w:rsidRPr="008F5DB1">
              <w:rPr>
                <w:color w:val="0000CC"/>
                <w:sz w:val="22"/>
                <w:szCs w:val="22"/>
              </w:rPr>
              <w:t>-собственные средства (капитал) банка-гаранта</w:t>
            </w:r>
            <w:fldSimple w:instr=" NOTEREF _Ref24631820 \f  \* MERGEFORMAT ">
              <w:r w:rsidR="00C16016" w:rsidRPr="00C16016">
                <w:rPr>
                  <w:rStyle w:val="af3"/>
                </w:rPr>
                <w:t>1</w:t>
              </w:r>
            </w:fldSimple>
            <w:r w:rsidRPr="008F5DB1">
              <w:rPr>
                <w:color w:val="0000CC"/>
                <w:sz w:val="22"/>
                <w:szCs w:val="22"/>
              </w:rPr>
              <w:t xml:space="preserve"> превышает  либо равен 10 млрд. рублей, </w:t>
            </w:r>
          </w:p>
          <w:p w:rsidR="00645F5E" w:rsidRPr="008F5DB1" w:rsidRDefault="00645F5E" w:rsidP="004E56FD">
            <w:pPr>
              <w:tabs>
                <w:tab w:val="left" w:pos="0"/>
              </w:tabs>
              <w:rPr>
                <w:color w:val="0000CC"/>
              </w:rPr>
            </w:pPr>
            <w:r w:rsidRPr="008F5DB1">
              <w:rPr>
                <w:color w:val="0000CC"/>
                <w:sz w:val="22"/>
                <w:szCs w:val="22"/>
              </w:rPr>
              <w:t>-прогноз рейтинга «стабильный» или «позитивный»</w:t>
            </w:r>
          </w:p>
        </w:tc>
      </w:tr>
    </w:tbl>
    <w:p w:rsidR="00AC6E6D" w:rsidRDefault="00AC6E6D" w:rsidP="008F15CD">
      <w:pPr>
        <w:pStyle w:val="31"/>
        <w:keepNext w:val="0"/>
        <w:numPr>
          <w:ilvl w:val="2"/>
          <w:numId w:val="1"/>
        </w:numPr>
        <w:spacing w:before="0" w:after="0"/>
        <w:ind w:left="0" w:firstLine="567"/>
        <w:rPr>
          <w:rFonts w:ascii="Times New Roman" w:hAnsi="Times New Roman" w:cs="Times New Roman"/>
          <w:b w:val="0"/>
        </w:rPr>
      </w:pPr>
      <w:r w:rsidRPr="00AC6E6D">
        <w:rPr>
          <w:rFonts w:ascii="Times New Roman" w:hAnsi="Times New Roman" w:cs="Times New Roman"/>
          <w:b w:val="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w:t>
      </w:r>
      <w:r>
        <w:rPr>
          <w:rFonts w:ascii="Times New Roman" w:hAnsi="Times New Roman" w:cs="Times New Roman"/>
          <w:b w:val="0"/>
        </w:rPr>
        <w:t>.</w:t>
      </w:r>
    </w:p>
    <w:p w:rsidR="00AC6E6D" w:rsidRDefault="00AC6E6D" w:rsidP="008F15CD">
      <w:pPr>
        <w:pStyle w:val="31"/>
        <w:keepNext w:val="0"/>
        <w:numPr>
          <w:ilvl w:val="2"/>
          <w:numId w:val="1"/>
        </w:numPr>
        <w:spacing w:before="0" w:after="0"/>
        <w:ind w:left="0" w:firstLine="567"/>
        <w:rPr>
          <w:rFonts w:ascii="Times New Roman" w:hAnsi="Times New Roman" w:cs="Times New Roman"/>
          <w:b w:val="0"/>
        </w:rPr>
      </w:pPr>
      <w:r w:rsidRPr="00AC6E6D">
        <w:rPr>
          <w:rFonts w:ascii="Times New Roman" w:hAnsi="Times New Roman" w:cs="Times New Roman"/>
          <w:b w:val="0"/>
        </w:rPr>
        <w:t>Банковская гарантия должна быть оформлена в пользу Заказчика</w:t>
      </w:r>
      <w:r>
        <w:rPr>
          <w:rFonts w:ascii="Times New Roman" w:hAnsi="Times New Roman" w:cs="Times New Roman"/>
          <w:b w:val="0"/>
        </w:rPr>
        <w:t>.</w:t>
      </w:r>
    </w:p>
    <w:bookmarkEnd w:id="95"/>
    <w:p w:rsidR="008F15CD" w:rsidRPr="00C32217" w:rsidRDefault="009012CC" w:rsidP="008F15CD">
      <w:pPr>
        <w:pStyle w:val="31"/>
        <w:keepNext w:val="0"/>
        <w:numPr>
          <w:ilvl w:val="2"/>
          <w:numId w:val="1"/>
        </w:numPr>
        <w:spacing w:before="0" w:after="0"/>
        <w:ind w:left="0" w:firstLine="567"/>
        <w:rPr>
          <w:rFonts w:ascii="Times New Roman" w:hAnsi="Times New Roman" w:cs="Times New Roman"/>
          <w:b w:val="0"/>
        </w:rPr>
      </w:pPr>
      <w:r w:rsidRPr="009012CC">
        <w:rPr>
          <w:rFonts w:ascii="Times New Roman" w:hAnsi="Times New Roman" w:cs="Times New Roman"/>
          <w:b w:val="0"/>
        </w:rPr>
        <w:t>Банковская гарантия должна быть безусловной и безотзывной и должна содержать</w:t>
      </w:r>
      <w:r w:rsidR="008F15CD" w:rsidRPr="00C32217">
        <w:rPr>
          <w:rFonts w:ascii="Times New Roman" w:hAnsi="Times New Roman" w:cs="Times New Roman"/>
          <w:b w:val="0"/>
        </w:rPr>
        <w:t>:</w:t>
      </w:r>
    </w:p>
    <w:p w:rsidR="008F15CD" w:rsidRPr="00C32217" w:rsidRDefault="008F15CD" w:rsidP="00645F5E">
      <w:pPr>
        <w:pStyle w:val="affffb"/>
        <w:numPr>
          <w:ilvl w:val="0"/>
          <w:numId w:val="12"/>
        </w:numPr>
        <w:suppressAutoHyphens/>
        <w:ind w:left="0" w:firstLine="567"/>
        <w:jc w:val="both"/>
        <w:rPr>
          <w:rFonts w:eastAsia="MS Mincho"/>
        </w:rPr>
      </w:pPr>
      <w:r w:rsidRPr="00C32217">
        <w:rPr>
          <w:rFonts w:eastAsia="MS Mincho"/>
        </w:rPr>
        <w:t>дату выдачи;</w:t>
      </w:r>
    </w:p>
    <w:p w:rsidR="008F15CD" w:rsidRPr="00C32217" w:rsidRDefault="008F15CD" w:rsidP="00645F5E">
      <w:pPr>
        <w:pStyle w:val="affffb"/>
        <w:numPr>
          <w:ilvl w:val="0"/>
          <w:numId w:val="12"/>
        </w:numPr>
        <w:suppressAutoHyphens/>
        <w:ind w:left="0" w:firstLine="567"/>
        <w:jc w:val="both"/>
        <w:rPr>
          <w:rFonts w:eastAsia="MS Mincho"/>
        </w:rPr>
      </w:pPr>
      <w:r w:rsidRPr="00C32217">
        <w:rPr>
          <w:rFonts w:eastAsia="MS Mincho"/>
        </w:rPr>
        <w:t>полное наименование, адрес места нахождения, ИНН, ОГРН бенефициара, принципала, а в отношении гаранта также номер и дату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8F15CD" w:rsidRPr="00C32217" w:rsidRDefault="008F15CD" w:rsidP="00645F5E">
      <w:pPr>
        <w:pStyle w:val="affffb"/>
        <w:numPr>
          <w:ilvl w:val="0"/>
          <w:numId w:val="12"/>
        </w:numPr>
        <w:suppressAutoHyphens/>
        <w:ind w:left="0" w:firstLine="567"/>
        <w:jc w:val="both"/>
        <w:rPr>
          <w:rFonts w:eastAsia="MS Mincho"/>
        </w:rPr>
      </w:pPr>
      <w:r w:rsidRPr="00C32217">
        <w:rPr>
          <w:rFonts w:eastAsia="MS Mincho"/>
        </w:rPr>
        <w:t>наименование и номер закупки, указанные в Единой информационной системе;</w:t>
      </w:r>
    </w:p>
    <w:p w:rsidR="008F15CD" w:rsidRPr="00C32217" w:rsidRDefault="008F15CD" w:rsidP="00645F5E">
      <w:pPr>
        <w:pStyle w:val="affffb"/>
        <w:numPr>
          <w:ilvl w:val="0"/>
          <w:numId w:val="12"/>
        </w:numPr>
        <w:ind w:left="0" w:firstLine="567"/>
        <w:jc w:val="both"/>
      </w:pPr>
      <w:r w:rsidRPr="00C32217">
        <w:t xml:space="preserve">сумму банковской гарантии, подлежащую уплате гарантом Заказчику при наступлении обстоятельств, предусмотренных пунктом </w:t>
      </w:r>
      <w:r w:rsidR="007F1F48">
        <w:fldChar w:fldCharType="begin"/>
      </w:r>
      <w:r w:rsidR="00645F5E">
        <w:instrText xml:space="preserve"> REF _Ref33701638 \r \h </w:instrText>
      </w:r>
      <w:r w:rsidR="007F1F48">
        <w:fldChar w:fldCharType="separate"/>
      </w:r>
      <w:r w:rsidR="00C16016">
        <w:t>3.6.6</w:t>
      </w:r>
      <w:r w:rsidR="007F1F48">
        <w:fldChar w:fldCharType="end"/>
      </w:r>
      <w:r w:rsidRPr="00C32217">
        <w:t xml:space="preserve"> настоящей </w:t>
      </w:r>
      <w:r w:rsidR="001805FB">
        <w:t>извещения о закупке</w:t>
      </w:r>
      <w:r w:rsidRPr="00C32217">
        <w:t>;</w:t>
      </w:r>
    </w:p>
    <w:p w:rsidR="008F15CD" w:rsidRPr="00C32217" w:rsidRDefault="008F15CD" w:rsidP="00645F5E">
      <w:pPr>
        <w:pStyle w:val="affffb"/>
        <w:numPr>
          <w:ilvl w:val="0"/>
          <w:numId w:val="12"/>
        </w:numPr>
        <w:suppressAutoHyphens/>
        <w:ind w:left="0" w:firstLine="567"/>
        <w:jc w:val="both"/>
        <w:rPr>
          <w:rFonts w:eastAsia="MS Mincho"/>
        </w:rPr>
      </w:pPr>
      <w:proofErr w:type="gramStart"/>
      <w:r w:rsidRPr="00C32217">
        <w:t xml:space="preserve">обязательства принципала, надлежащее исполнение которых обеспечивается банковской гарантией, в том числе </w:t>
      </w:r>
      <w:r w:rsidRPr="00C32217">
        <w:rPr>
          <w:rFonts w:eastAsia="MS Mincho"/>
        </w:rPr>
        <w:t>обязательство принципала, в случае если он будет признан победителем (либо представит лучшее после победителя предложение, при условии, что победитель уклонился от подписания договора и принято решение о его заключении с принципалом, либо будет признан единственным участником, допущенным к участию в закупке, при условии, что будет принято решение о заключении</w:t>
      </w:r>
      <w:proofErr w:type="gramEnd"/>
      <w:r w:rsidRPr="00C32217">
        <w:rPr>
          <w:rFonts w:eastAsia="MS Mincho"/>
        </w:rPr>
        <w:t xml:space="preserve"> договора с таким участником), представить заказчику подписанный со своей стороны договор и</w:t>
      </w:r>
      <w:r w:rsidRPr="00C32217">
        <w:t xml:space="preserve"> обеспечение исполнения договора (в случае, если </w:t>
      </w:r>
      <w:r w:rsidR="001805FB">
        <w:t>в извещении о закупке</w:t>
      </w:r>
      <w:r w:rsidRPr="00C32217">
        <w:t xml:space="preserve"> установлены требования обеспечения исполнения договора и срок его предоставления до заключения договора)</w:t>
      </w:r>
      <w:r w:rsidRPr="00C32217">
        <w:rPr>
          <w:rFonts w:eastAsia="MS Mincho"/>
        </w:rPr>
        <w:t xml:space="preserve">, установленные </w:t>
      </w:r>
      <w:r w:rsidR="001805FB">
        <w:rPr>
          <w:rFonts w:eastAsia="MS Mincho"/>
        </w:rPr>
        <w:t>извещением о закупке</w:t>
      </w:r>
      <w:r w:rsidRPr="00C32217">
        <w:rPr>
          <w:rFonts w:eastAsia="MS Mincho"/>
        </w:rPr>
        <w:t>;</w:t>
      </w:r>
    </w:p>
    <w:p w:rsidR="008F15CD" w:rsidRPr="00C32217" w:rsidRDefault="008F15CD" w:rsidP="00645F5E">
      <w:pPr>
        <w:pStyle w:val="affffb"/>
        <w:numPr>
          <w:ilvl w:val="0"/>
          <w:numId w:val="12"/>
        </w:numPr>
        <w:ind w:left="0" w:firstLine="567"/>
        <w:jc w:val="both"/>
      </w:pPr>
      <w:r w:rsidRPr="00C32217">
        <w:t>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8F15CD" w:rsidRPr="00C32217" w:rsidRDefault="008F15CD" w:rsidP="00645F5E">
      <w:pPr>
        <w:pStyle w:val="affffb"/>
        <w:numPr>
          <w:ilvl w:val="0"/>
          <w:numId w:val="12"/>
        </w:numPr>
        <w:ind w:left="0" w:firstLine="567"/>
        <w:jc w:val="both"/>
      </w:pPr>
      <w:r w:rsidRPr="00C32217">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5CD" w:rsidRPr="00C32217" w:rsidRDefault="008F15CD" w:rsidP="00645F5E">
      <w:pPr>
        <w:pStyle w:val="affffb"/>
        <w:numPr>
          <w:ilvl w:val="0"/>
          <w:numId w:val="12"/>
        </w:numPr>
        <w:ind w:left="0" w:firstLine="567"/>
        <w:jc w:val="both"/>
      </w:pPr>
      <w:r w:rsidRPr="00C32217">
        <w:rPr>
          <w:rFonts w:eastAsia="MS Mincho"/>
        </w:rPr>
        <w:t>условие, согласно которому банковская гарантия вступает в силу со дня окончания срока подачи заявок;</w:t>
      </w:r>
    </w:p>
    <w:p w:rsidR="008F15CD" w:rsidRPr="00C32217" w:rsidRDefault="008F15CD" w:rsidP="00645F5E">
      <w:pPr>
        <w:pStyle w:val="affffb"/>
        <w:numPr>
          <w:ilvl w:val="0"/>
          <w:numId w:val="12"/>
        </w:numPr>
        <w:ind w:left="0" w:firstLine="567"/>
        <w:jc w:val="both"/>
      </w:pPr>
      <w:r w:rsidRPr="00C32217">
        <w:t>срок действия банковской гарантии;</w:t>
      </w:r>
    </w:p>
    <w:p w:rsidR="008F15CD" w:rsidRPr="00C32217" w:rsidRDefault="008F15CD" w:rsidP="00645F5E">
      <w:pPr>
        <w:pStyle w:val="affffb"/>
        <w:numPr>
          <w:ilvl w:val="0"/>
          <w:numId w:val="12"/>
        </w:numPr>
        <w:ind w:left="0" w:firstLine="567"/>
        <w:jc w:val="both"/>
      </w:pPr>
      <w:r w:rsidRPr="00C32217">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901FB" w:rsidRPr="00C32217" w:rsidRDefault="003901FB" w:rsidP="00645F5E">
      <w:pPr>
        <w:pStyle w:val="affffb"/>
        <w:numPr>
          <w:ilvl w:val="0"/>
          <w:numId w:val="12"/>
        </w:numPr>
        <w:suppressAutoHyphens/>
        <w:ind w:left="0" w:firstLine="567"/>
        <w:jc w:val="both"/>
      </w:pPr>
      <w:r w:rsidRPr="00C32217">
        <w:rPr>
          <w:rFonts w:eastAsia="MS Mincho"/>
        </w:rPr>
        <w:lastRenderedPageBreak/>
        <w:t xml:space="preserve">обстоятельства, указанные в пункте </w:t>
      </w:r>
      <w:hyperlink w:anchor="_Возврат_участнику_закупки" w:history="1">
        <w:r w:rsidRPr="0041341C">
          <w:rPr>
            <w:rStyle w:val="afe"/>
          </w:rPr>
          <w:t>3.6.</w:t>
        </w:r>
      </w:hyperlink>
      <w:r>
        <w:rPr>
          <w:rStyle w:val="afe"/>
        </w:rPr>
        <w:t>6</w:t>
      </w:r>
      <w:r w:rsidRPr="00C32217">
        <w:rPr>
          <w:rFonts w:eastAsia="MS Mincho"/>
        </w:rPr>
        <w:t xml:space="preserve"> настоящей </w:t>
      </w:r>
      <w:r w:rsidR="001805FB">
        <w:rPr>
          <w:rFonts w:eastAsia="MS Mincho"/>
        </w:rPr>
        <w:t>извещения о закупке</w:t>
      </w:r>
      <w:r w:rsidRPr="00C32217">
        <w:rPr>
          <w:rFonts w:eastAsia="MS Mincho"/>
        </w:rPr>
        <w:t>, при наступлении которых должна быть выплачена сумма гарантии</w:t>
      </w:r>
      <w:r w:rsidRPr="00C32217">
        <w:t>.</w:t>
      </w:r>
    </w:p>
    <w:p w:rsidR="00326FFE" w:rsidRPr="005958A2" w:rsidRDefault="00326FFE" w:rsidP="00326FFE">
      <w:pPr>
        <w:pStyle w:val="31"/>
        <w:keepNext w:val="0"/>
        <w:numPr>
          <w:ilvl w:val="2"/>
          <w:numId w:val="1"/>
        </w:numPr>
        <w:spacing w:before="0" w:after="0"/>
        <w:ind w:left="0" w:firstLine="567"/>
        <w:rPr>
          <w:rFonts w:ascii="Times New Roman" w:hAnsi="Times New Roman" w:cs="Times New Roman"/>
          <w:b w:val="0"/>
        </w:rPr>
      </w:pPr>
      <w:r w:rsidRPr="006869AD">
        <w:rPr>
          <w:rFonts w:ascii="Times New Roman" w:hAnsi="Times New Roman" w:cs="Times New Roman"/>
          <w:b w:val="0"/>
        </w:rPr>
        <w:t xml:space="preserve">Вместе с банковской гарантией участник представляет документы, подтверждающие полномочия лица, подписавшего гарантию от имени банка: доверенность на лицо, подписавшее гарантию, а также решение о назначении на должность или приказ о назначении на должность лица, выдавшего доверенность. Если гарантия подписана от имени </w:t>
      </w:r>
      <w:r w:rsidRPr="005958A2">
        <w:rPr>
          <w:rFonts w:ascii="Times New Roman" w:hAnsi="Times New Roman" w:cs="Times New Roman"/>
          <w:b w:val="0"/>
        </w:rPr>
        <w:t>банка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26FFE" w:rsidRPr="00FB6FA4" w:rsidRDefault="00326FFE" w:rsidP="00326FFE">
      <w:pPr>
        <w:pStyle w:val="31"/>
        <w:keepNext w:val="0"/>
        <w:numPr>
          <w:ilvl w:val="2"/>
          <w:numId w:val="1"/>
        </w:numPr>
        <w:spacing w:before="0" w:after="0"/>
        <w:ind w:left="0" w:firstLine="567"/>
        <w:rPr>
          <w:rFonts w:ascii="Times New Roman" w:hAnsi="Times New Roman" w:cs="Times New Roman"/>
          <w:b w:val="0"/>
          <w:color w:val="000000" w:themeColor="text1"/>
        </w:rPr>
      </w:pPr>
      <w:r w:rsidRPr="00FB6FA4">
        <w:rPr>
          <w:rFonts w:ascii="Times New Roman" w:hAnsi="Times New Roman" w:cs="Times New Roman"/>
          <w:b w:val="0"/>
          <w:color w:val="000000" w:themeColor="text1"/>
        </w:rPr>
        <w:t>Основанием для отказа в допуске к участию в закупке является несоответствие банковской гарантии условиям</w:t>
      </w:r>
      <w:r w:rsidRPr="008F5DB1">
        <w:rPr>
          <w:rFonts w:ascii="Times New Roman" w:hAnsi="Times New Roman" w:cs="Times New Roman"/>
          <w:b w:val="0"/>
          <w:color w:val="000000" w:themeColor="text1"/>
        </w:rPr>
        <w:t xml:space="preserve"> </w:t>
      </w:r>
      <w:r w:rsidRPr="008F5DB1">
        <w:rPr>
          <w:rFonts w:ascii="Times New Roman" w:hAnsi="Times New Roman" w:cs="Times New Roman"/>
          <w:b w:val="0"/>
          <w:color w:val="0000CC"/>
        </w:rPr>
        <w:t xml:space="preserve">(требованиям), </w:t>
      </w:r>
      <w:r w:rsidRPr="00FB6FA4">
        <w:rPr>
          <w:rFonts w:ascii="Times New Roman" w:hAnsi="Times New Roman" w:cs="Times New Roman"/>
          <w:b w:val="0"/>
          <w:color w:val="000000" w:themeColor="text1"/>
        </w:rPr>
        <w:t>изложенным в настоящем извещении о закупке</w:t>
      </w:r>
      <w:r>
        <w:rPr>
          <w:rFonts w:ascii="Times New Roman" w:hAnsi="Times New Roman" w:cs="Times New Roman"/>
          <w:b w:val="0"/>
          <w:color w:val="000000" w:themeColor="text1"/>
        </w:rPr>
        <w:t xml:space="preserve">, </w:t>
      </w:r>
      <w:r w:rsidRPr="008F5DB1">
        <w:rPr>
          <w:rFonts w:ascii="Times New Roman" w:hAnsi="Times New Roman" w:cs="Times New Roman"/>
          <w:b w:val="0"/>
          <w:color w:val="0000CC"/>
        </w:rPr>
        <w:t>либо несоответствие</w:t>
      </w:r>
      <w:r w:rsidRPr="006869AD">
        <w:rPr>
          <w:rFonts w:ascii="Times New Roman" w:hAnsi="Times New Roman" w:cs="Times New Roman"/>
          <w:b w:val="0"/>
          <w:color w:val="0000CC"/>
        </w:rPr>
        <w:t xml:space="preserve"> банка, выдавшего гарантию, требованиям настоящего извещения о закупке</w:t>
      </w:r>
      <w:r w:rsidRPr="008F5DB1">
        <w:rPr>
          <w:rFonts w:ascii="Times New Roman" w:hAnsi="Times New Roman" w:cs="Times New Roman"/>
          <w:b w:val="0"/>
          <w:color w:val="0000CC"/>
        </w:rPr>
        <w:t>.</w:t>
      </w:r>
    </w:p>
    <w:p w:rsidR="008F15CD" w:rsidRDefault="00326FFE" w:rsidP="00326FFE">
      <w:pPr>
        <w:pStyle w:val="31"/>
        <w:keepNext w:val="0"/>
        <w:numPr>
          <w:ilvl w:val="2"/>
          <w:numId w:val="1"/>
        </w:numPr>
        <w:spacing w:before="0" w:after="0"/>
        <w:ind w:left="0" w:firstLine="567"/>
        <w:rPr>
          <w:rFonts w:ascii="Times New Roman" w:hAnsi="Times New Roman" w:cs="Times New Roman"/>
          <w:b w:val="0"/>
        </w:rPr>
      </w:pPr>
      <w:r w:rsidRPr="00C30B33">
        <w:rPr>
          <w:rFonts w:ascii="Times New Roman" w:hAnsi="Times New Roman" w:cs="Times New Roman"/>
          <w:b w:val="0"/>
          <w:color w:val="000000" w:themeColor="text1"/>
        </w:rPr>
        <w:t>Взыскание по банковской гарантии производится при наступлении обстоятельств, предусмотренных банковской гарантией</w:t>
      </w:r>
      <w:r w:rsidR="008F15CD" w:rsidRPr="00C32217">
        <w:rPr>
          <w:rFonts w:ascii="Times New Roman" w:hAnsi="Times New Roman" w:cs="Times New Roman"/>
          <w:b w:val="0"/>
        </w:rPr>
        <w:t>.</w:t>
      </w:r>
    </w:p>
    <w:p w:rsidR="00326FFE" w:rsidRPr="00326FFE" w:rsidRDefault="00326FFE" w:rsidP="00326FFE"/>
    <w:p w:rsidR="008F15CD" w:rsidRPr="00D56857" w:rsidRDefault="008F15CD" w:rsidP="008F15CD">
      <w:pPr>
        <w:pStyle w:val="21"/>
        <w:keepNext w:val="0"/>
        <w:numPr>
          <w:ilvl w:val="1"/>
          <w:numId w:val="1"/>
        </w:numPr>
        <w:spacing w:after="0"/>
        <w:ind w:left="0" w:firstLine="567"/>
        <w:jc w:val="both"/>
        <w:rPr>
          <w:sz w:val="24"/>
          <w:szCs w:val="24"/>
        </w:rPr>
      </w:pPr>
      <w:bookmarkStart w:id="97" w:name="_Toc42588470"/>
      <w:r w:rsidRPr="00D56857">
        <w:rPr>
          <w:sz w:val="24"/>
          <w:szCs w:val="24"/>
        </w:rPr>
        <w:t>Порядок действий, осуществляемых Заказчиком в ходе проведения закупки, в случае предложения участником закупки аномально низкой цены</w:t>
      </w:r>
      <w:bookmarkEnd w:id="97"/>
      <w:r w:rsidRPr="00D56857">
        <w:rPr>
          <w:sz w:val="24"/>
          <w:szCs w:val="24"/>
        </w:rPr>
        <w:t xml:space="preserve"> </w:t>
      </w:r>
    </w:p>
    <w:p w:rsidR="0041341C" w:rsidRPr="00A10DA9" w:rsidRDefault="0041341C" w:rsidP="0041341C">
      <w:pPr>
        <w:pStyle w:val="affffb"/>
        <w:numPr>
          <w:ilvl w:val="2"/>
          <w:numId w:val="1"/>
        </w:numPr>
        <w:tabs>
          <w:tab w:val="clear" w:pos="454"/>
          <w:tab w:val="num" w:pos="851"/>
        </w:tabs>
        <w:ind w:left="0" w:firstLine="567"/>
        <w:jc w:val="both"/>
      </w:pPr>
      <w:r w:rsidRPr="00A10DA9">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w:t>
      </w:r>
      <w:r w:rsidR="001805FB">
        <w:t>е</w:t>
      </w:r>
      <w:r w:rsidRPr="00A10DA9">
        <w:t xml:space="preserve"> на 25 (двадцать пять) и более процентов.</w:t>
      </w:r>
    </w:p>
    <w:p w:rsidR="0041341C" w:rsidRDefault="0041341C" w:rsidP="0041341C">
      <w:pPr>
        <w:pStyle w:val="affffb"/>
        <w:numPr>
          <w:ilvl w:val="2"/>
          <w:numId w:val="1"/>
        </w:numPr>
        <w:tabs>
          <w:tab w:val="clear" w:pos="454"/>
          <w:tab w:val="num" w:pos="851"/>
        </w:tabs>
        <w:ind w:left="0" w:firstLine="567"/>
        <w:jc w:val="both"/>
      </w:pPr>
      <w:r w:rsidRPr="00CB237C">
        <w:t>В случае если при проведении закупки победителем (либо единственным участником, признанным соответствующим требованиям извещения о закупке) признается участник, предложивший аномально низкое ценовое предложение, таким участником предоставляется обеспечение исполнения договора в следующем размере: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826"/>
        <w:gridCol w:w="1559"/>
        <w:gridCol w:w="1843"/>
        <w:gridCol w:w="4422"/>
      </w:tblGrid>
      <w:tr w:rsidR="0041341C" w:rsidRPr="00CB237C" w:rsidTr="0041341C">
        <w:tc>
          <w:tcPr>
            <w:tcW w:w="556" w:type="dxa"/>
            <w:vMerge w:val="restart"/>
            <w:tcBorders>
              <w:top w:val="single" w:sz="4" w:space="0" w:color="auto"/>
              <w:left w:val="single" w:sz="4" w:space="0" w:color="auto"/>
              <w:bottom w:val="single" w:sz="4" w:space="0" w:color="auto"/>
              <w:right w:val="single" w:sz="4" w:space="0" w:color="auto"/>
            </w:tcBorders>
            <w:shd w:val="clear" w:color="auto" w:fill="auto"/>
          </w:tcPr>
          <w:p w:rsidR="0041341C" w:rsidRPr="00CB237C" w:rsidRDefault="0041341C" w:rsidP="00835F3C"/>
          <w:p w:rsidR="0041341C" w:rsidRPr="00CB237C" w:rsidRDefault="0041341C" w:rsidP="00835F3C">
            <w:r w:rsidRPr="00CB237C">
              <w:t>№</w:t>
            </w:r>
          </w:p>
        </w:tc>
        <w:tc>
          <w:tcPr>
            <w:tcW w:w="5228" w:type="dxa"/>
            <w:gridSpan w:val="3"/>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835F3C">
            <w:pPr>
              <w:jc w:val="center"/>
            </w:pPr>
            <w:r w:rsidRPr="00CB237C">
              <w:t>Матрица договорных условий</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835F3C">
            <w:r w:rsidRPr="00CB237C">
              <w:t>Изменение размера обеспечения исполнения договора в случае подачи участником закупки аномально низкого ценового предложения</w:t>
            </w:r>
          </w:p>
        </w:tc>
      </w:tr>
      <w:tr w:rsidR="0041341C" w:rsidRPr="00CB237C" w:rsidTr="0041341C">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341C" w:rsidRPr="00CB237C" w:rsidRDefault="0041341C" w:rsidP="00835F3C"/>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835F3C">
            <w:pPr>
              <w:jc w:val="center"/>
            </w:pPr>
            <w:r w:rsidRPr="00CB237C">
              <w:t>Требование по обеспечению исполнения договора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835F3C">
            <w:pPr>
              <w:jc w:val="center"/>
            </w:pPr>
            <w:r w:rsidRPr="00CB237C">
              <w:t>Авансирование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835F3C">
            <w:pPr>
              <w:jc w:val="center"/>
            </w:pPr>
            <w:r w:rsidRPr="00CB237C">
              <w:t>Обеспечение на возврат авансового платежа</w:t>
            </w:r>
          </w:p>
        </w:tc>
        <w:tc>
          <w:tcPr>
            <w:tcW w:w="4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341C" w:rsidRPr="00CB237C" w:rsidRDefault="0041341C" w:rsidP="00835F3C"/>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r w:rsidRPr="00CB237C">
              <w:t>1</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4422" w:type="dxa"/>
            <w:shd w:val="clear" w:color="auto" w:fill="auto"/>
            <w:hideMark/>
          </w:tcPr>
          <w:p w:rsidR="003901FB" w:rsidRPr="00435A03" w:rsidRDefault="003901FB" w:rsidP="003901FB">
            <w:pPr>
              <w:spacing w:after="200" w:line="276" w:lineRule="auto"/>
            </w:pPr>
            <w:r w:rsidRPr="00435A03">
              <w:t>5% (пять) от начальн</w:t>
            </w:r>
            <w:r>
              <w:t>ой (максимальной) цены договора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r w:rsidRPr="00CB237C">
              <w:t>2</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4422" w:type="dxa"/>
            <w:shd w:val="clear" w:color="auto" w:fill="auto"/>
            <w:hideMark/>
          </w:tcPr>
          <w:p w:rsidR="003901FB" w:rsidRPr="00435A03" w:rsidRDefault="003901FB" w:rsidP="003901FB">
            <w:pPr>
              <w:spacing w:after="200" w:line="276" w:lineRule="auto"/>
            </w:pPr>
            <w:proofErr w:type="gramStart"/>
            <w:r w:rsidRPr="00435A03">
              <w:t>увеличенное</w:t>
            </w:r>
            <w:proofErr w:type="gramEnd"/>
            <w:r w:rsidRPr="00435A03">
              <w:t xml:space="preserve"> от первоначально установленного обеспечения исполнения договора в 1,5 (полтора) раза, но не менее 5% (пяти) от начальной (максимальной) цены договора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r w:rsidRPr="00CB237C">
              <w:t>3</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4422" w:type="dxa"/>
            <w:shd w:val="clear" w:color="auto" w:fill="auto"/>
            <w:hideMark/>
          </w:tcPr>
          <w:p w:rsidR="003901FB" w:rsidRPr="00435A03" w:rsidRDefault="003901FB" w:rsidP="003901FB">
            <w:pPr>
              <w:spacing w:after="200" w:line="276" w:lineRule="auto"/>
            </w:pPr>
            <w:r w:rsidRPr="00435A03">
              <w:t>обеспечение исполнения договора в размере аванса, но не менее 5% (пяти) от начальной (максимальной) цены договора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r w:rsidRPr="00CB237C">
              <w:t>4</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4422" w:type="dxa"/>
            <w:shd w:val="clear" w:color="auto" w:fill="auto"/>
            <w:hideMark/>
          </w:tcPr>
          <w:p w:rsidR="003901FB" w:rsidRPr="00435A03" w:rsidRDefault="003901FB" w:rsidP="003901FB">
            <w:pPr>
              <w:spacing w:after="200" w:line="276" w:lineRule="auto"/>
            </w:pPr>
            <w:r w:rsidRPr="00435A03">
              <w:t>обеспечение исполнения договора в размере аванса, но не менее 5% (пяти) от начальной (максимальной) цены договора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r w:rsidRPr="00CB237C">
              <w:t>5</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4422" w:type="dxa"/>
            <w:shd w:val="clear" w:color="auto" w:fill="auto"/>
            <w:hideMark/>
          </w:tcPr>
          <w:p w:rsidR="003901FB" w:rsidRPr="00435A03" w:rsidRDefault="003901FB" w:rsidP="003901FB">
            <w:pPr>
              <w:spacing w:after="200" w:line="276" w:lineRule="auto"/>
            </w:pPr>
            <w:proofErr w:type="gramStart"/>
            <w:r w:rsidRPr="00435A03">
              <w:t>увеличенное</w:t>
            </w:r>
            <w:proofErr w:type="gramEnd"/>
            <w:r w:rsidRPr="00435A03">
              <w:t xml:space="preserve"> от первоначально установленного обеспечения </w:t>
            </w:r>
            <w:r w:rsidRPr="00435A03">
              <w:lastRenderedPageBreak/>
              <w:t>исполнения договора в 1,5 (полтора) раза, но не менее размера аванса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r w:rsidRPr="00CB237C">
              <w:lastRenderedPageBreak/>
              <w:t>6</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4422" w:type="dxa"/>
            <w:shd w:val="clear" w:color="auto" w:fill="auto"/>
            <w:hideMark/>
          </w:tcPr>
          <w:p w:rsidR="003901FB" w:rsidRPr="00435A03" w:rsidRDefault="003901FB" w:rsidP="003558B3">
            <w:pPr>
              <w:spacing w:after="200" w:line="276" w:lineRule="auto"/>
            </w:pPr>
            <w:r w:rsidRPr="00435A03">
              <w:t xml:space="preserve">увеличенное от первоначально установленного обеспечение исполнения договора в 1,5 (полтора) раза, но не менее 5% (пяти) от начальной (максимальной) цены договора, и обеспечение возврата авансовых платежей в размере, установленном </w:t>
            </w:r>
            <w:r w:rsidR="001805FB">
              <w:t>в извещении о закупке</w:t>
            </w:r>
          </w:p>
        </w:tc>
      </w:tr>
    </w:tbl>
    <w:p w:rsidR="0041341C" w:rsidRPr="00A10DA9" w:rsidRDefault="0041341C" w:rsidP="0041341C">
      <w:pPr>
        <w:pStyle w:val="affffb"/>
        <w:numPr>
          <w:ilvl w:val="2"/>
          <w:numId w:val="1"/>
        </w:numPr>
        <w:tabs>
          <w:tab w:val="clear" w:pos="454"/>
          <w:tab w:val="num" w:pos="851"/>
        </w:tabs>
        <w:ind w:left="0" w:firstLine="567"/>
        <w:jc w:val="both"/>
      </w:pPr>
      <w:r w:rsidRPr="00CB237C">
        <w:t>Обеспечение исполнения договора может быть представлено в форме внесения денежных средств на счет Заказчика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w:t>
      </w:r>
      <w:r>
        <w:t>,</w:t>
      </w:r>
      <w:r w:rsidRPr="00CB237C">
        <w:t xml:space="preserve"> не указанным в настояще</w:t>
      </w:r>
      <w:r w:rsidR="003E71B6">
        <w:t>м</w:t>
      </w:r>
      <w:r w:rsidRPr="00CB237C">
        <w:t xml:space="preserve"> </w:t>
      </w:r>
      <w:r w:rsidR="001805FB">
        <w:t>Извещени</w:t>
      </w:r>
      <w:r w:rsidR="003E71B6">
        <w:t>и</w:t>
      </w:r>
      <w:r w:rsidR="001805FB">
        <w:t xml:space="preserve"> о закупке</w:t>
      </w:r>
      <w:r w:rsidRPr="00CB237C">
        <w:t xml:space="preserve"> способом не допускается.</w:t>
      </w:r>
      <w:r w:rsidRPr="00A10DA9">
        <w:t xml:space="preserve"> </w:t>
      </w:r>
    </w:p>
    <w:p w:rsidR="0041341C" w:rsidRDefault="0041341C" w:rsidP="0041341C">
      <w:pPr>
        <w:pStyle w:val="affffb"/>
        <w:numPr>
          <w:ilvl w:val="2"/>
          <w:numId w:val="1"/>
        </w:numPr>
        <w:tabs>
          <w:tab w:val="clear" w:pos="454"/>
          <w:tab w:val="num" w:pos="851"/>
        </w:tabs>
        <w:ind w:left="0" w:firstLine="567"/>
        <w:jc w:val="both"/>
      </w:pPr>
      <w:r w:rsidRPr="00A10DA9">
        <w:t>В случае принятия участником закупки решения о предоставлении обеспечени</w:t>
      </w:r>
      <w:r>
        <w:t>я</w:t>
      </w:r>
      <w:r w:rsidRPr="00A10DA9">
        <w:t xml:space="preserve"> исполнения обязательств по договору, предусмотренного в пункте 3.</w:t>
      </w:r>
      <w:r>
        <w:t>7</w:t>
      </w:r>
      <w:r w:rsidRPr="00A10DA9">
        <w:t xml:space="preserve">.2 </w:t>
      </w:r>
      <w:r w:rsidR="001805FB">
        <w:t>извещения о закупке</w:t>
      </w:r>
      <w:r w:rsidRPr="00A10DA9">
        <w:t xml:space="preserve"> в форме денежных средств, такие средства перечисляются на расчетный счет Заказчика, указанный в соответствующем разделе Проекта договора. 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rsidR="0041341C" w:rsidRPr="00A10DA9" w:rsidRDefault="0041341C" w:rsidP="0041341C">
      <w:pPr>
        <w:pStyle w:val="affffb"/>
        <w:numPr>
          <w:ilvl w:val="2"/>
          <w:numId w:val="1"/>
        </w:numPr>
        <w:tabs>
          <w:tab w:val="clear" w:pos="454"/>
          <w:tab w:val="num" w:pos="851"/>
        </w:tabs>
        <w:ind w:left="0" w:firstLine="567"/>
        <w:jc w:val="both"/>
      </w:pPr>
      <w:r w:rsidRPr="00CB237C">
        <w:t>Срок предоставления обеспечения исполнени</w:t>
      </w:r>
      <w:r>
        <w:t>я</w:t>
      </w:r>
      <w:r w:rsidRPr="00CB237C">
        <w:t xml:space="preserve"> договора устанавливается </w:t>
      </w:r>
      <w:r>
        <w:t xml:space="preserve">в </w:t>
      </w:r>
      <w:r w:rsidRPr="00CB237C">
        <w:t xml:space="preserve">проекте договора. В случае отсутствия в проекте </w:t>
      </w:r>
      <w:proofErr w:type="gramStart"/>
      <w:r w:rsidRPr="00CB237C">
        <w:t>договора установленного срока предоставления обеспечения исполнения договора</w:t>
      </w:r>
      <w:proofErr w:type="gramEnd"/>
      <w:r w:rsidRPr="00CB237C">
        <w:t xml:space="preserve"> такое обеспечение предоставляется до момента подписания Договора.</w:t>
      </w:r>
    </w:p>
    <w:p w:rsidR="0041341C" w:rsidRDefault="0041341C" w:rsidP="0041341C">
      <w:pPr>
        <w:pStyle w:val="affffb"/>
        <w:numPr>
          <w:ilvl w:val="2"/>
          <w:numId w:val="1"/>
        </w:numPr>
        <w:tabs>
          <w:tab w:val="clear" w:pos="454"/>
          <w:tab w:val="num" w:pos="851"/>
        </w:tabs>
        <w:ind w:left="0" w:firstLine="567"/>
        <w:jc w:val="both"/>
      </w:pPr>
      <w:r w:rsidRPr="00A10DA9">
        <w:t>В случае принятия решения о предоставлении обеспечени</w:t>
      </w:r>
      <w:r>
        <w:t>я</w:t>
      </w:r>
      <w:r w:rsidRPr="00A10DA9">
        <w:t xml:space="preserve"> исполнения обязательств по договору, предусмотренного в пункте 3.</w:t>
      </w:r>
      <w:r>
        <w:t>7</w:t>
      </w:r>
      <w:r w:rsidRPr="00A10DA9">
        <w:t xml:space="preserve">.2 </w:t>
      </w:r>
      <w:r w:rsidR="001805FB">
        <w:t>извещения о закупке</w:t>
      </w:r>
      <w:r w:rsidRPr="00A10DA9">
        <w:t xml:space="preserve"> в форме банковской гарантии, такая гарантия, а также банк-гарант должны соответствовать требованиям, установленным в пункте </w:t>
      </w:r>
      <w:r>
        <w:t>6</w:t>
      </w:r>
      <w:r w:rsidRPr="00A10DA9">
        <w:t xml:space="preserve">.3 </w:t>
      </w:r>
      <w:r w:rsidR="001805FB">
        <w:t>настоящего извещения</w:t>
      </w:r>
      <w:r w:rsidRPr="00A10DA9">
        <w:t>.</w:t>
      </w:r>
    </w:p>
    <w:p w:rsidR="00C13176" w:rsidRPr="00A10DA9" w:rsidRDefault="00A402CF" w:rsidP="00A402CF">
      <w:pPr>
        <w:pStyle w:val="affffb"/>
        <w:numPr>
          <w:ilvl w:val="2"/>
          <w:numId w:val="1"/>
        </w:numPr>
        <w:tabs>
          <w:tab w:val="clear" w:pos="454"/>
          <w:tab w:val="num" w:pos="851"/>
        </w:tabs>
        <w:ind w:left="0" w:firstLine="567"/>
        <w:jc w:val="both"/>
      </w:pPr>
      <w:r w:rsidRPr="00A402CF">
        <w:t>В случае</w:t>
      </w:r>
      <w:proofErr w:type="gramStart"/>
      <w:r w:rsidRPr="00A402CF">
        <w:t>,</w:t>
      </w:r>
      <w:proofErr w:type="gramEnd"/>
      <w:r w:rsidRPr="00A402CF">
        <w:t xml:space="preserve"> если проект договора не содержит раздела по предоставлению обеспечения исполнения договора и победителем закупки (единственным участником закупки) подано аномально низкое ценовое предложение, договор дополняется соответствующим разделом.</w:t>
      </w:r>
      <w:r w:rsidR="00C13176">
        <w:t>.</w:t>
      </w:r>
    </w:p>
    <w:p w:rsidR="008F15CD" w:rsidRDefault="008F15CD" w:rsidP="008F15CD"/>
    <w:p w:rsidR="008F15CD" w:rsidRDefault="008F15CD" w:rsidP="008F15CD">
      <w:pPr>
        <w:pStyle w:val="11"/>
        <w:keepNext w:val="0"/>
        <w:numPr>
          <w:ilvl w:val="0"/>
          <w:numId w:val="1"/>
        </w:numPr>
        <w:spacing w:before="0" w:after="0"/>
        <w:ind w:left="0" w:firstLine="567"/>
        <w:rPr>
          <w:sz w:val="24"/>
          <w:szCs w:val="24"/>
        </w:rPr>
      </w:pPr>
      <w:bookmarkStart w:id="98" w:name="_Toc42588471"/>
      <w:r w:rsidRPr="00C70643">
        <w:rPr>
          <w:sz w:val="24"/>
          <w:szCs w:val="24"/>
        </w:rPr>
        <w:t xml:space="preserve">ПОДАЧА ЗАЯВОК НА УЧАСТИЕ В </w:t>
      </w:r>
      <w:bookmarkEnd w:id="90"/>
      <w:bookmarkEnd w:id="91"/>
      <w:r>
        <w:rPr>
          <w:sz w:val="24"/>
          <w:szCs w:val="24"/>
        </w:rPr>
        <w:t>ЗАКУПКЕ</w:t>
      </w:r>
      <w:bookmarkEnd w:id="98"/>
    </w:p>
    <w:p w:rsidR="008F15CD" w:rsidRPr="001760A4" w:rsidRDefault="008F15CD" w:rsidP="008F15CD"/>
    <w:p w:rsidR="008F15CD" w:rsidRPr="00C70643" w:rsidRDefault="008F15CD" w:rsidP="008F15CD">
      <w:pPr>
        <w:pStyle w:val="21"/>
        <w:keepNext w:val="0"/>
        <w:numPr>
          <w:ilvl w:val="1"/>
          <w:numId w:val="1"/>
        </w:numPr>
        <w:spacing w:after="0"/>
        <w:ind w:left="0" w:firstLine="567"/>
        <w:jc w:val="both"/>
        <w:rPr>
          <w:sz w:val="24"/>
          <w:szCs w:val="24"/>
        </w:rPr>
      </w:pPr>
      <w:bookmarkStart w:id="99" w:name="_Ref166249895"/>
      <w:bookmarkStart w:id="100" w:name="_Toc387652318"/>
      <w:bookmarkStart w:id="101" w:name="_Toc42588472"/>
      <w:r w:rsidRPr="00C70643">
        <w:rPr>
          <w:sz w:val="24"/>
          <w:szCs w:val="24"/>
        </w:rPr>
        <w:t xml:space="preserve">Порядок, место, дата начала и дата окончания срока подачи заявок на участие в </w:t>
      </w:r>
      <w:bookmarkEnd w:id="99"/>
      <w:bookmarkEnd w:id="100"/>
      <w:r>
        <w:rPr>
          <w:sz w:val="24"/>
          <w:szCs w:val="24"/>
        </w:rPr>
        <w:t>закупке</w:t>
      </w:r>
      <w:bookmarkEnd w:id="101"/>
    </w:p>
    <w:p w:rsidR="008F15CD" w:rsidRPr="00BA4E5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Участник закупки подает </w:t>
      </w:r>
      <w:r w:rsidRPr="00BA4E58">
        <w:rPr>
          <w:rFonts w:ascii="Times New Roman" w:hAnsi="Times New Roman" w:cs="Times New Roman"/>
          <w:b w:val="0"/>
          <w:bCs w:val="0"/>
        </w:rPr>
        <w:t xml:space="preserve">заявку на участие в закупке в электронной форме с использованием функционала и в соответствии с Регламентом работы ЭТП в сроки, установленные в пункте </w:t>
      </w:r>
      <w:hyperlink w:anchor="_Дата_рассмотрения_предложений" w:history="1">
        <w:r>
          <w:rPr>
            <w:rStyle w:val="afe"/>
            <w:rFonts w:ascii="Times New Roman" w:hAnsi="Times New Roman" w:cs="Times New Roman"/>
            <w:b w:val="0"/>
            <w:bCs w:val="0"/>
          </w:rPr>
          <w:t xml:space="preserve">9 </w:t>
        </w:r>
        <w:r w:rsidRPr="00DF31A6">
          <w:rPr>
            <w:rStyle w:val="afe"/>
            <w:rFonts w:ascii="Times New Roman" w:hAnsi="Times New Roman" w:cs="Times New Roman"/>
            <w:b w:val="0"/>
            <w:bCs w:val="0"/>
          </w:rPr>
          <w:t>части II «ИНФОРМАЦИОННАЯ КАРТА ЗАКУПКИ»</w:t>
        </w:r>
      </w:hyperlink>
      <w:r w:rsidRPr="00BA4E58">
        <w:rPr>
          <w:rFonts w:ascii="Times New Roman" w:hAnsi="Times New Roman" w:cs="Times New Roman"/>
          <w:b w:val="0"/>
          <w:bCs w:val="0"/>
        </w:rPr>
        <w:t>.</w:t>
      </w:r>
    </w:p>
    <w:p w:rsidR="001A0352" w:rsidRPr="001A0352" w:rsidRDefault="001A0352" w:rsidP="001A0352">
      <w:pPr>
        <w:pStyle w:val="31"/>
        <w:keepNext w:val="0"/>
        <w:numPr>
          <w:ilvl w:val="2"/>
          <w:numId w:val="1"/>
        </w:numPr>
        <w:spacing w:before="0" w:after="0"/>
        <w:ind w:left="0" w:firstLine="567"/>
      </w:pPr>
      <w:r w:rsidRPr="001A0352">
        <w:rPr>
          <w:rFonts w:ascii="Times New Roman" w:hAnsi="Times New Roman" w:cs="Times New Roman"/>
          <w:b w:val="0"/>
          <w:bCs w:val="0"/>
        </w:rPr>
        <w:t>Участник закупки вправе подать только одну заявку на участие в процедуре закупки в отношении каждого лота.</w:t>
      </w:r>
    </w:p>
    <w:p w:rsidR="008F15CD" w:rsidRPr="00BA4E58" w:rsidRDefault="008F15CD" w:rsidP="008F15CD">
      <w:pPr>
        <w:pStyle w:val="21"/>
        <w:keepNext w:val="0"/>
        <w:numPr>
          <w:ilvl w:val="1"/>
          <w:numId w:val="1"/>
        </w:numPr>
        <w:spacing w:after="0"/>
        <w:ind w:left="0" w:firstLine="567"/>
        <w:jc w:val="both"/>
        <w:rPr>
          <w:sz w:val="24"/>
          <w:szCs w:val="24"/>
        </w:rPr>
      </w:pPr>
      <w:bookmarkStart w:id="102" w:name="_Ref119429670"/>
      <w:bookmarkStart w:id="103" w:name="_Toc123405476"/>
      <w:bookmarkStart w:id="104" w:name="_Toc387652319"/>
      <w:bookmarkStart w:id="105" w:name="_Toc42588473"/>
      <w:r w:rsidRPr="00BA4E58">
        <w:rPr>
          <w:sz w:val="24"/>
          <w:szCs w:val="24"/>
        </w:rPr>
        <w:t xml:space="preserve">Изменения и отзыв заявок на участие в </w:t>
      </w:r>
      <w:bookmarkEnd w:id="102"/>
      <w:bookmarkEnd w:id="103"/>
      <w:bookmarkEnd w:id="104"/>
      <w:r w:rsidRPr="00BA4E58">
        <w:rPr>
          <w:sz w:val="24"/>
          <w:szCs w:val="24"/>
        </w:rPr>
        <w:t>закупке</w:t>
      </w:r>
      <w:bookmarkEnd w:id="105"/>
    </w:p>
    <w:p w:rsidR="008F15CD" w:rsidRPr="00BA4E5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BA4E58">
        <w:rPr>
          <w:rFonts w:ascii="Times New Roman" w:hAnsi="Times New Roman" w:cs="Times New Roman"/>
          <w:b w:val="0"/>
          <w:bCs w:val="0"/>
        </w:rPr>
        <w:t xml:space="preserve">Участник закупки, подавший заявку на участие в закупке, вправе изменить или отозвать заявку на участие в закупке в любое время до момента окончания срока подачи заявок на участие в закупке. </w:t>
      </w:r>
    </w:p>
    <w:p w:rsidR="008F15CD" w:rsidRPr="00BA4E5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BA4E58">
        <w:rPr>
          <w:rFonts w:ascii="Times New Roman" w:hAnsi="Times New Roman" w:cs="Times New Roman"/>
          <w:b w:val="0"/>
          <w:bCs w:val="0"/>
        </w:rPr>
        <w:t xml:space="preserve">Порядок изменения и отзыва заявок на участие в закупке определен Регламентом работы ЭТП. </w:t>
      </w:r>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BA4E58">
        <w:rPr>
          <w:rFonts w:ascii="Times New Roman" w:hAnsi="Times New Roman" w:cs="Times New Roman"/>
          <w:b w:val="0"/>
          <w:bCs w:val="0"/>
        </w:rPr>
        <w:lastRenderedPageBreak/>
        <w:t>После окончания с</w:t>
      </w:r>
      <w:r w:rsidRPr="001F5C18">
        <w:rPr>
          <w:rFonts w:ascii="Times New Roman" w:hAnsi="Times New Roman" w:cs="Times New Roman"/>
          <w:b w:val="0"/>
          <w:bCs w:val="0"/>
        </w:rPr>
        <w:t>рока подачи заявок не допускается изменени</w:t>
      </w:r>
      <w:r>
        <w:rPr>
          <w:rFonts w:ascii="Times New Roman" w:hAnsi="Times New Roman" w:cs="Times New Roman"/>
          <w:b w:val="0"/>
          <w:bCs w:val="0"/>
        </w:rPr>
        <w:t>е</w:t>
      </w:r>
      <w:r w:rsidRPr="001F5C18">
        <w:rPr>
          <w:rFonts w:ascii="Times New Roman" w:hAnsi="Times New Roman" w:cs="Times New Roman"/>
          <w:b w:val="0"/>
          <w:bCs w:val="0"/>
        </w:rPr>
        <w:t xml:space="preserve"> или отзыв заявок на участие в закупке за исключением случаев, предусмотренных законодательством о закупках отдельных видо</w:t>
      </w:r>
      <w:r>
        <w:rPr>
          <w:rFonts w:ascii="Times New Roman" w:hAnsi="Times New Roman" w:cs="Times New Roman"/>
          <w:b w:val="0"/>
          <w:bCs w:val="0"/>
        </w:rPr>
        <w:t>в</w:t>
      </w:r>
      <w:r w:rsidRPr="001F5C18">
        <w:rPr>
          <w:rFonts w:ascii="Times New Roman" w:hAnsi="Times New Roman" w:cs="Times New Roman"/>
          <w:b w:val="0"/>
          <w:bCs w:val="0"/>
        </w:rPr>
        <w:t xml:space="preserve"> юридических лиц.</w:t>
      </w:r>
    </w:p>
    <w:p w:rsidR="008F15CD" w:rsidRDefault="008F15CD" w:rsidP="008F15CD">
      <w:pPr>
        <w:ind w:firstLine="567"/>
      </w:pPr>
    </w:p>
    <w:p w:rsidR="008F15CD" w:rsidRPr="0086183E" w:rsidRDefault="008F15CD" w:rsidP="008F15CD">
      <w:pPr>
        <w:pStyle w:val="11"/>
        <w:keepNext w:val="0"/>
        <w:numPr>
          <w:ilvl w:val="0"/>
          <w:numId w:val="1"/>
        </w:numPr>
        <w:spacing w:before="0" w:after="0"/>
        <w:ind w:left="0" w:firstLine="567"/>
        <w:rPr>
          <w:sz w:val="24"/>
          <w:szCs w:val="24"/>
        </w:rPr>
      </w:pPr>
      <w:bookmarkStart w:id="106" w:name="_Toc42588474"/>
      <w:bookmarkStart w:id="107" w:name="_Ref119430360"/>
      <w:bookmarkStart w:id="108" w:name="_Toc123405483"/>
      <w:r w:rsidRPr="0086183E">
        <w:rPr>
          <w:sz w:val="24"/>
          <w:szCs w:val="24"/>
        </w:rPr>
        <w:t>ПОРЯДОК ПРОВ</w:t>
      </w:r>
      <w:r>
        <w:rPr>
          <w:sz w:val="24"/>
          <w:szCs w:val="24"/>
        </w:rPr>
        <w:t>ЕДЕНИЯ ЗАКУПКИ</w:t>
      </w:r>
      <w:bookmarkEnd w:id="106"/>
    </w:p>
    <w:p w:rsidR="008F15CD" w:rsidRPr="001760A4" w:rsidRDefault="008F15CD" w:rsidP="008F15CD">
      <w:pPr>
        <w:rPr>
          <w:highlight w:val="magenta"/>
        </w:rPr>
      </w:pPr>
    </w:p>
    <w:p w:rsidR="0080200B" w:rsidRPr="00A10DA9" w:rsidRDefault="0080200B" w:rsidP="0080200B">
      <w:pPr>
        <w:pStyle w:val="21"/>
        <w:keepNext w:val="0"/>
        <w:numPr>
          <w:ilvl w:val="1"/>
          <w:numId w:val="1"/>
        </w:numPr>
        <w:spacing w:after="0"/>
        <w:ind w:left="0" w:firstLine="567"/>
        <w:jc w:val="both"/>
        <w:rPr>
          <w:sz w:val="24"/>
          <w:szCs w:val="24"/>
        </w:rPr>
      </w:pPr>
      <w:bookmarkStart w:id="109" w:name="_Toc7512380"/>
      <w:bookmarkStart w:id="110" w:name="_Toc42588475"/>
      <w:bookmarkStart w:id="111" w:name="_Ref125827199"/>
      <w:bookmarkStart w:id="112" w:name="_Toc518119388"/>
      <w:bookmarkEnd w:id="107"/>
      <w:bookmarkEnd w:id="108"/>
      <w:r w:rsidRPr="00A10DA9">
        <w:rPr>
          <w:sz w:val="24"/>
          <w:szCs w:val="24"/>
        </w:rPr>
        <w:t>Закупочная комиссия</w:t>
      </w:r>
      <w:bookmarkEnd w:id="109"/>
      <w:bookmarkEnd w:id="110"/>
    </w:p>
    <w:p w:rsidR="00D83A87" w:rsidRPr="00632F89" w:rsidRDefault="00632F89" w:rsidP="00632F89">
      <w:pPr>
        <w:pStyle w:val="31"/>
        <w:keepNext w:val="0"/>
        <w:numPr>
          <w:ilvl w:val="2"/>
          <w:numId w:val="1"/>
        </w:numPr>
        <w:spacing w:before="0" w:after="0"/>
        <w:ind w:left="0" w:firstLine="567"/>
        <w:rPr>
          <w:rFonts w:ascii="Times New Roman" w:hAnsi="Times New Roman" w:cs="Times New Roman"/>
          <w:b w:val="0"/>
          <w:bCs w:val="0"/>
        </w:rPr>
      </w:pPr>
      <w:r w:rsidRPr="00632F89">
        <w:rPr>
          <w:rFonts w:ascii="Times New Roman" w:hAnsi="Times New Roman" w:cs="Times New Roman"/>
          <w:b w:val="0"/>
          <w:bCs w:val="0"/>
        </w:rPr>
        <w:t>Рассмотрение, оценка и сопоставления заявок осуществляется Закупочной комиссией, осуществляющей свои полномочия в порядке, установленном Положением о закупке Заказчика</w:t>
      </w:r>
      <w:r w:rsidR="00D83A87" w:rsidRPr="00632F89">
        <w:rPr>
          <w:rFonts w:ascii="Times New Roman" w:hAnsi="Times New Roman" w:cs="Times New Roman"/>
          <w:b w:val="0"/>
          <w:bCs w:val="0"/>
        </w:rPr>
        <w:t>.</w:t>
      </w:r>
    </w:p>
    <w:p w:rsidR="00D83A87" w:rsidRPr="00C30B33" w:rsidRDefault="001E47FA" w:rsidP="00D83A87">
      <w:pPr>
        <w:pStyle w:val="21"/>
        <w:keepNext w:val="0"/>
        <w:numPr>
          <w:ilvl w:val="1"/>
          <w:numId w:val="1"/>
        </w:numPr>
        <w:spacing w:after="0"/>
        <w:ind w:left="0" w:firstLine="567"/>
        <w:jc w:val="both"/>
        <w:rPr>
          <w:color w:val="000000" w:themeColor="text1"/>
          <w:sz w:val="24"/>
          <w:szCs w:val="24"/>
        </w:rPr>
      </w:pPr>
      <w:bookmarkStart w:id="113" w:name="_Toc7512381"/>
      <w:bookmarkStart w:id="114" w:name="_Toc36657113"/>
      <w:bookmarkStart w:id="115" w:name="_Toc42588476"/>
      <w:r w:rsidRPr="001E47FA">
        <w:rPr>
          <w:color w:val="000000" w:themeColor="text1"/>
          <w:sz w:val="24"/>
          <w:szCs w:val="24"/>
        </w:rPr>
        <w:t>Требования к процедуре рассмотрения, оценки и сопоставления заявок участников закупки</w:t>
      </w:r>
      <w:bookmarkEnd w:id="113"/>
      <w:bookmarkEnd w:id="114"/>
      <w:bookmarkEnd w:id="115"/>
    </w:p>
    <w:p w:rsidR="0080200B" w:rsidRPr="00A10DA9" w:rsidRDefault="004E439D" w:rsidP="004E439D">
      <w:pPr>
        <w:pStyle w:val="31"/>
        <w:keepNext w:val="0"/>
        <w:numPr>
          <w:ilvl w:val="2"/>
          <w:numId w:val="1"/>
        </w:numPr>
        <w:spacing w:before="0" w:after="0"/>
        <w:ind w:left="0" w:firstLine="567"/>
        <w:rPr>
          <w:rFonts w:ascii="Times New Roman" w:hAnsi="Times New Roman" w:cs="Times New Roman"/>
          <w:b w:val="0"/>
          <w:bCs w:val="0"/>
        </w:rPr>
      </w:pPr>
      <w:r w:rsidRPr="004E439D">
        <w:rPr>
          <w:rFonts w:ascii="Times New Roman" w:hAnsi="Times New Roman" w:cs="Times New Roman"/>
          <w:b w:val="0"/>
          <w:bCs w:val="0"/>
        </w:rPr>
        <w:t xml:space="preserve">Заявки участников рассматриваются в соответствии с требованиями, критериями и порядком оценки заявок, устанавливаемыми в </w:t>
      </w:r>
      <w:r>
        <w:rPr>
          <w:rFonts w:ascii="Times New Roman" w:hAnsi="Times New Roman" w:cs="Times New Roman"/>
          <w:b w:val="0"/>
          <w:bCs w:val="0"/>
        </w:rPr>
        <w:t>извещении</w:t>
      </w:r>
      <w:r w:rsidRPr="004E439D">
        <w:rPr>
          <w:rFonts w:ascii="Times New Roman" w:hAnsi="Times New Roman" w:cs="Times New Roman"/>
          <w:b w:val="0"/>
          <w:bCs w:val="0"/>
        </w:rPr>
        <w:t xml:space="preserve"> о закупке, на основании представленных в составе заявок сведений и документов, а также иных источников информации, предусмотренных </w:t>
      </w:r>
      <w:r>
        <w:rPr>
          <w:rFonts w:ascii="Times New Roman" w:hAnsi="Times New Roman" w:cs="Times New Roman"/>
          <w:b w:val="0"/>
          <w:bCs w:val="0"/>
        </w:rPr>
        <w:t>извещением</w:t>
      </w:r>
      <w:r w:rsidRPr="004E439D">
        <w:rPr>
          <w:rFonts w:ascii="Times New Roman" w:hAnsi="Times New Roman" w:cs="Times New Roman"/>
          <w:b w:val="0"/>
          <w:bCs w:val="0"/>
        </w:rPr>
        <w:t xml:space="preserve"> о закупке, законодательством Российской Федерации, в том числе официальных сайтов государственных органов, организаций в сети Интернет.</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w:t>
      </w:r>
      <w:r w:rsidR="001805FB">
        <w:rPr>
          <w:rFonts w:ascii="Times New Roman" w:hAnsi="Times New Roman" w:cs="Times New Roman"/>
          <w:b w:val="0"/>
          <w:bCs w:val="0"/>
        </w:rPr>
        <w:t>в извещении о закупке</w:t>
      </w:r>
      <w:r w:rsidRPr="00A10DA9">
        <w:rPr>
          <w:rFonts w:ascii="Times New Roman" w:hAnsi="Times New Roman" w:cs="Times New Roman"/>
          <w:b w:val="0"/>
          <w:bCs w:val="0"/>
        </w:rPr>
        <w:t>.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В рамках рассмотрения заявок закупочная комиссия вправе направить участнику закупки запрос на разъяснения положений заявки участника и представления недостающих сведений и (или) документов (при необходимости) при условии, что такие сведения и документы были определены </w:t>
      </w:r>
      <w:r w:rsidR="001805FB">
        <w:rPr>
          <w:rFonts w:ascii="Times New Roman" w:hAnsi="Times New Roman" w:cs="Times New Roman"/>
          <w:b w:val="0"/>
          <w:bCs w:val="0"/>
        </w:rPr>
        <w:t>в извещении о закупке</w:t>
      </w:r>
      <w:r w:rsidRPr="00A10DA9">
        <w:rPr>
          <w:rFonts w:ascii="Times New Roman" w:hAnsi="Times New Roman" w:cs="Times New Roman"/>
          <w:b w:val="0"/>
          <w:bCs w:val="0"/>
        </w:rPr>
        <w:t xml:space="preserve">. При этом не допускаются запросы или требования о представлении недостающих документов, направленные на изменение существа заявки участника включая изменение коммерческих условий заявки (цены, валюты, сроков и условий поставки/выполнения работ/оказания услуг, графика </w:t>
      </w:r>
      <w:proofErr w:type="gramStart"/>
      <w:r w:rsidRPr="00A10DA9">
        <w:rPr>
          <w:rFonts w:ascii="Times New Roman" w:hAnsi="Times New Roman" w:cs="Times New Roman"/>
          <w:b w:val="0"/>
          <w:bCs w:val="0"/>
        </w:rPr>
        <w:t>поставки/выполнения работ/оказания услуг</w:t>
      </w:r>
      <w:proofErr w:type="gramEnd"/>
      <w:r w:rsidRPr="00A10DA9">
        <w:rPr>
          <w:rFonts w:ascii="Times New Roman" w:hAnsi="Times New Roman" w:cs="Times New Roman"/>
          <w:b w:val="0"/>
          <w:bCs w:val="0"/>
        </w:rPr>
        <w:t xml:space="preserve"> или платежа, иных коммерческих условий). Допускаются уточняющие запросы по условиям заявки (перечня предлагаемой продукции/выполнения работ/оказания услуг, технических характеристик, иных технических условий, раскрывающих уже указанные в заявке участника предложения по товарам, работам, услугам), при этом данные уточнения не должны изменять предмет проводимой закупки. </w:t>
      </w:r>
    </w:p>
    <w:p w:rsidR="003901FB" w:rsidRPr="00A10DA9" w:rsidRDefault="003901FB" w:rsidP="003901F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Закупочная комиссия отклоняет заявку участника в</w:t>
      </w:r>
      <w:r w:rsidR="00E92205">
        <w:rPr>
          <w:rFonts w:ascii="Times New Roman" w:hAnsi="Times New Roman" w:cs="Times New Roman"/>
          <w:b w:val="0"/>
          <w:bCs w:val="0"/>
        </w:rPr>
        <w:t xml:space="preserve"> случаях:</w:t>
      </w:r>
    </w:p>
    <w:p w:rsidR="003901FB" w:rsidRPr="00A10DA9" w:rsidRDefault="000F5E68" w:rsidP="00645F5E">
      <w:pPr>
        <w:pStyle w:val="affffb"/>
        <w:numPr>
          <w:ilvl w:val="0"/>
          <w:numId w:val="10"/>
        </w:numPr>
        <w:tabs>
          <w:tab w:val="left" w:pos="1418"/>
        </w:tabs>
        <w:ind w:left="0" w:firstLine="567"/>
        <w:jc w:val="both"/>
        <w:rPr>
          <w:color w:val="0000FF"/>
        </w:rPr>
      </w:pPr>
      <w:r w:rsidRPr="000F5E68">
        <w:t>в случае</w:t>
      </w:r>
      <w:proofErr w:type="gramStart"/>
      <w:r w:rsidRPr="000F5E68">
        <w:t>,</w:t>
      </w:r>
      <w:proofErr w:type="gramEnd"/>
      <w:r w:rsidRPr="000F5E68">
        <w:t xml:space="preserve"> если заявка участника не соответствует требованиям, установленным извещением о закупке, в том числе к форме, составу, порядку оформления необходимых сведений и документов, а также в случае не </w:t>
      </w:r>
      <w:r w:rsidRPr="000F5E68">
        <w:rPr>
          <w:bCs/>
        </w:rPr>
        <w:t xml:space="preserve">соответствия заявки по сроку действия оферты и случае не </w:t>
      </w:r>
      <w:r w:rsidRPr="000F5E68">
        <w:t>предоставления участником закупки обеспечения заявки (если такое требование установлено документацией о закупке)</w:t>
      </w:r>
      <w:r w:rsidR="003901FB" w:rsidRPr="00A10DA9">
        <w:rPr>
          <w:color w:val="0000FF"/>
        </w:rPr>
        <w:t>;</w:t>
      </w:r>
    </w:p>
    <w:p w:rsidR="00D678E3" w:rsidRPr="00D678E3" w:rsidRDefault="000F5E68" w:rsidP="00645F5E">
      <w:pPr>
        <w:pStyle w:val="affffb"/>
        <w:numPr>
          <w:ilvl w:val="0"/>
          <w:numId w:val="10"/>
        </w:numPr>
        <w:tabs>
          <w:tab w:val="left" w:pos="1418"/>
        </w:tabs>
        <w:ind w:left="0" w:firstLine="567"/>
        <w:jc w:val="both"/>
        <w:rPr>
          <w:rStyle w:val="afe"/>
          <w:color w:val="auto"/>
          <w:u w:val="none"/>
        </w:rPr>
      </w:pPr>
      <w:r w:rsidRPr="000F5E68">
        <w:t xml:space="preserve">в случае отсутствия в составе общей части заявки документов и сведений, предусмотренных для предоставления в общей части заявки, указанных в </w:t>
      </w:r>
      <w:hyperlink r:id="rId14" w:anchor="_Сведения_и_документы," w:history="1">
        <w:r w:rsidRPr="000F5E68">
          <w:rPr>
            <w:rStyle w:val="afe"/>
          </w:rPr>
          <w:t>п. 17 части II «ИНФОРМАЦИОННАЯ КАРТА ЗАКУПКИ</w:t>
        </w:r>
        <w:proofErr w:type="gramStart"/>
        <w:r w:rsidRPr="000F5E68">
          <w:rPr>
            <w:rStyle w:val="afe"/>
          </w:rPr>
          <w:t>»</w:t>
        </w:r>
      </w:hyperlink>
      <w:r>
        <w:t>;</w:t>
      </w:r>
      <w:r w:rsidR="00D678E3">
        <w:rPr>
          <w:rStyle w:val="afe"/>
        </w:rPr>
        <w:t>.</w:t>
      </w:r>
      <w:proofErr w:type="gramEnd"/>
    </w:p>
    <w:p w:rsidR="003901FB" w:rsidRPr="00A12072" w:rsidRDefault="000F5E68" w:rsidP="00645F5E">
      <w:pPr>
        <w:pStyle w:val="affffb"/>
        <w:numPr>
          <w:ilvl w:val="0"/>
          <w:numId w:val="10"/>
        </w:numPr>
        <w:tabs>
          <w:tab w:val="left" w:pos="1418"/>
        </w:tabs>
        <w:ind w:left="0" w:firstLine="567"/>
        <w:jc w:val="both"/>
      </w:pPr>
      <w:r w:rsidRPr="001306F9">
        <w:t xml:space="preserve">несоответствие предлагаемой продукции </w:t>
      </w:r>
      <w:r w:rsidRPr="00A12072">
        <w:t xml:space="preserve">и/или условий выполнения работ, исполнения договора требованиям, установленным в разделах IV – V </w:t>
      </w:r>
      <w:r>
        <w:t>извещения о закупке</w:t>
      </w:r>
      <w:r w:rsidRPr="00A12072">
        <w:t xml:space="preserve"> и пункта </w:t>
      </w:r>
      <w:hyperlink w:anchor="_Предмет_договора_с" w:history="1">
        <w:r>
          <w:rPr>
            <w:rStyle w:val="afe"/>
          </w:rPr>
          <w:t>3</w:t>
        </w:r>
        <w:r w:rsidRPr="00A12072">
          <w:rPr>
            <w:rStyle w:val="afe"/>
          </w:rPr>
          <w:t xml:space="preserve"> части II «ИНФОРМАЦИОННАЯ КАРТА ЗАКУПКИ»</w:t>
        </w:r>
      </w:hyperlink>
      <w:r>
        <w:t xml:space="preserve">, </w:t>
      </w:r>
      <w:hyperlink w:anchor="_Место_поставки_товара/" w:history="1">
        <w:r w:rsidRPr="00A12072">
          <w:rPr>
            <w:rStyle w:val="afe"/>
          </w:rPr>
          <w:t>4 части II «ИНФОРМАЦИОННАЯ КАРТА ЗАКУПКИ»</w:t>
        </w:r>
      </w:hyperlink>
      <w:r>
        <w:t xml:space="preserve">, </w:t>
      </w:r>
      <w:hyperlink w:anchor="_Сроки_поставки_товара/" w:history="1">
        <w:r>
          <w:rPr>
            <w:rStyle w:val="afe"/>
          </w:rPr>
          <w:t>5</w:t>
        </w:r>
        <w:r w:rsidRPr="00A12072">
          <w:rPr>
            <w:rStyle w:val="afe"/>
          </w:rPr>
          <w:t xml:space="preserve"> части II «ИНФОРМАЦИОННАЯ КАРТА ЗАКУПКИ»</w:t>
        </w:r>
      </w:hyperlink>
      <w:r w:rsidR="003901FB" w:rsidRPr="00A12072">
        <w:t>;</w:t>
      </w:r>
    </w:p>
    <w:p w:rsidR="003901FB" w:rsidRPr="00AB0A8F" w:rsidRDefault="007148D2" w:rsidP="00645F5E">
      <w:pPr>
        <w:pStyle w:val="affffb"/>
        <w:numPr>
          <w:ilvl w:val="0"/>
          <w:numId w:val="10"/>
        </w:numPr>
        <w:tabs>
          <w:tab w:val="left" w:pos="1418"/>
        </w:tabs>
        <w:ind w:left="0" w:firstLine="567"/>
        <w:jc w:val="both"/>
      </w:pPr>
      <w:r w:rsidRPr="007148D2">
        <w:rPr>
          <w:bCs/>
        </w:rPr>
        <w:t>несоответствие заявки участника требованиям, установленным в Закупочной документации, в том числе требования к содержанию и оформлению заявки, не соответствия по сроку действия оферты</w:t>
      </w:r>
      <w:r w:rsidR="003901FB" w:rsidRPr="00AB0A8F">
        <w:t>;</w:t>
      </w:r>
    </w:p>
    <w:p w:rsidR="003901FB" w:rsidRPr="003737B0" w:rsidRDefault="00D96C5B" w:rsidP="00645F5E">
      <w:pPr>
        <w:pStyle w:val="affffb"/>
        <w:numPr>
          <w:ilvl w:val="0"/>
          <w:numId w:val="10"/>
        </w:numPr>
        <w:tabs>
          <w:tab w:val="left" w:pos="1418"/>
        </w:tabs>
        <w:ind w:left="0" w:firstLine="567"/>
        <w:jc w:val="both"/>
      </w:pPr>
      <w:r w:rsidRPr="00D96C5B">
        <w:rPr>
          <w:bCs/>
        </w:rPr>
        <w:lastRenderedPageBreak/>
        <w:t xml:space="preserve">не предоставления Участником закупки обеспечения заявки либо предоставление обеспечения заявки не соответствующего требованиям настоящей </w:t>
      </w:r>
      <w:r w:rsidR="00605D94">
        <w:rPr>
          <w:bCs/>
        </w:rPr>
        <w:t>извещения</w:t>
      </w:r>
      <w:r w:rsidRPr="00D96C5B">
        <w:rPr>
          <w:bCs/>
        </w:rPr>
        <w:t xml:space="preserve"> (в случае если требование о предоставлении обеспечения заявки установлено в </w:t>
      </w:r>
      <w:hyperlink w:anchor="_Размер_обеспечения_заявок" w:history="1">
        <w:r w:rsidRPr="00D96C5B">
          <w:rPr>
            <w:rStyle w:val="afe"/>
            <w:bCs/>
          </w:rPr>
          <w:t>п. 11 части II «ИНФОРМАЦИОННАЯ КАРТА ЗАКУПКИ»</w:t>
        </w:r>
      </w:hyperlink>
      <w:r w:rsidR="003901FB" w:rsidRPr="00AB0A8F">
        <w:rPr>
          <w:bCs/>
        </w:rPr>
        <w:t>;</w:t>
      </w:r>
    </w:p>
    <w:p w:rsidR="003901FB" w:rsidRPr="00AB0A8F" w:rsidRDefault="003901FB" w:rsidP="00645F5E">
      <w:pPr>
        <w:pStyle w:val="affffb"/>
        <w:numPr>
          <w:ilvl w:val="0"/>
          <w:numId w:val="10"/>
        </w:numPr>
        <w:tabs>
          <w:tab w:val="left" w:pos="1418"/>
        </w:tabs>
        <w:ind w:left="0" w:firstLine="567"/>
        <w:jc w:val="both"/>
      </w:pPr>
      <w:r>
        <w:t xml:space="preserve">цена заявки участника превышает </w:t>
      </w:r>
      <w:r w:rsidRPr="00AB094F">
        <w:t xml:space="preserve">установленную в </w:t>
      </w:r>
      <w:hyperlink w:anchor="_Сведения_о_начальной" w:history="1">
        <w:r w:rsidRPr="008F7BE0">
          <w:rPr>
            <w:rStyle w:val="afe"/>
          </w:rPr>
          <w:t xml:space="preserve">п. </w:t>
        </w:r>
        <w:r>
          <w:rPr>
            <w:rStyle w:val="afe"/>
          </w:rPr>
          <w:t>7</w:t>
        </w:r>
        <w:r w:rsidRPr="008F7BE0">
          <w:rPr>
            <w:rStyle w:val="afe"/>
          </w:rPr>
          <w:t xml:space="preserve"> части II «ИНФОРМАЦИОННАЯ КАРТА ЗАКУПКИ»</w:t>
        </w:r>
      </w:hyperlink>
      <w:r w:rsidRPr="00AB094F">
        <w:t xml:space="preserve"> </w:t>
      </w:r>
      <w:r w:rsidR="00605D94" w:rsidRPr="00605D94">
        <w:t xml:space="preserve">начальную (максимальную) цену договора (цену лота), в случае непредставления документов и сведений, предусмотренных для предоставления в составе ценового предложения, указанных в </w:t>
      </w:r>
      <w:hyperlink w:anchor="_Сведения_и_документы," w:history="1">
        <w:r w:rsidR="00605D94" w:rsidRPr="00605D94">
          <w:rPr>
            <w:rStyle w:val="afe"/>
          </w:rPr>
          <w:t>п. 17 части II «ИНФОРМАЦИОННАЯ КАРТА ЗАКУПКИ»</w:t>
        </w:r>
      </w:hyperlink>
      <w:r w:rsidR="001F5249">
        <w:t>.</w:t>
      </w:r>
    </w:p>
    <w:p w:rsidR="003901FB" w:rsidRDefault="003901FB" w:rsidP="00645F5E">
      <w:pPr>
        <w:pStyle w:val="affffb"/>
        <w:numPr>
          <w:ilvl w:val="0"/>
          <w:numId w:val="10"/>
        </w:numPr>
        <w:tabs>
          <w:tab w:val="left" w:pos="1418"/>
        </w:tabs>
        <w:ind w:left="0" w:firstLine="567"/>
        <w:jc w:val="both"/>
      </w:pPr>
      <w:r w:rsidRPr="00AB0A8F">
        <w:t>наличие в составе заявки недостоверных сведений.</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proofErr w:type="gramStart"/>
      <w:r w:rsidRPr="00A10DA9">
        <w:rPr>
          <w:rFonts w:ascii="Times New Roman" w:hAnsi="Times New Roman" w:cs="Times New Roman"/>
          <w:b w:val="0"/>
          <w:bCs w:val="0"/>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органы, лицам, указанным в заявке.</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На основании результатов рассмотрения заявок на участие в закупке закупочной комиссией принимается решение: </w:t>
      </w:r>
    </w:p>
    <w:p w:rsidR="0080200B" w:rsidRPr="00A10DA9" w:rsidRDefault="0080200B" w:rsidP="00645F5E">
      <w:pPr>
        <w:pStyle w:val="4"/>
        <w:keepNext w:val="0"/>
        <w:numPr>
          <w:ilvl w:val="0"/>
          <w:numId w:val="11"/>
        </w:numPr>
        <w:tabs>
          <w:tab w:val="clear" w:pos="432"/>
          <w:tab w:val="num" w:pos="0"/>
        </w:tabs>
        <w:spacing w:before="0" w:after="0"/>
        <w:ind w:left="0" w:firstLine="567"/>
        <w:rPr>
          <w:rFonts w:ascii="Times New Roman" w:hAnsi="Times New Roman" w:cs="Times New Roman"/>
        </w:rPr>
      </w:pPr>
      <w:r w:rsidRPr="00A10DA9">
        <w:rPr>
          <w:rFonts w:ascii="Times New Roman" w:hAnsi="Times New Roman" w:cs="Times New Roman"/>
        </w:rPr>
        <w:t xml:space="preserve">о признании участника и/или заявки участника соответствующей требованиям </w:t>
      </w:r>
      <w:r w:rsidR="001805FB">
        <w:rPr>
          <w:rFonts w:ascii="Times New Roman" w:hAnsi="Times New Roman" w:cs="Times New Roman"/>
        </w:rPr>
        <w:t>извещения о закупке</w:t>
      </w:r>
      <w:r w:rsidRPr="00A10DA9">
        <w:rPr>
          <w:rFonts w:ascii="Times New Roman" w:hAnsi="Times New Roman" w:cs="Times New Roman"/>
        </w:rPr>
        <w:t>;</w:t>
      </w:r>
    </w:p>
    <w:p w:rsidR="0080200B" w:rsidRPr="00A10DA9" w:rsidRDefault="0080200B" w:rsidP="00645F5E">
      <w:pPr>
        <w:pStyle w:val="4"/>
        <w:keepNext w:val="0"/>
        <w:numPr>
          <w:ilvl w:val="0"/>
          <w:numId w:val="11"/>
        </w:numPr>
        <w:tabs>
          <w:tab w:val="clear" w:pos="432"/>
          <w:tab w:val="num" w:pos="0"/>
        </w:tabs>
        <w:spacing w:before="0" w:after="0"/>
        <w:ind w:left="0" w:firstLine="567"/>
        <w:rPr>
          <w:rFonts w:ascii="Times New Roman" w:hAnsi="Times New Roman" w:cs="Times New Roman"/>
        </w:rPr>
      </w:pPr>
      <w:r w:rsidRPr="00A10DA9">
        <w:rPr>
          <w:rFonts w:ascii="Times New Roman" w:hAnsi="Times New Roman" w:cs="Times New Roman"/>
        </w:rPr>
        <w:t xml:space="preserve">о признании участника и/или заявки участника </w:t>
      </w:r>
      <w:proofErr w:type="gramStart"/>
      <w:r w:rsidRPr="00A10DA9">
        <w:rPr>
          <w:rFonts w:ascii="Times New Roman" w:hAnsi="Times New Roman" w:cs="Times New Roman"/>
        </w:rPr>
        <w:t>несоответствующими</w:t>
      </w:r>
      <w:proofErr w:type="gramEnd"/>
      <w:r w:rsidRPr="00A10DA9">
        <w:rPr>
          <w:rFonts w:ascii="Times New Roman" w:hAnsi="Times New Roman" w:cs="Times New Roman"/>
        </w:rPr>
        <w:t xml:space="preserve"> требованиям </w:t>
      </w:r>
      <w:r w:rsidR="001805FB">
        <w:rPr>
          <w:rFonts w:ascii="Times New Roman" w:hAnsi="Times New Roman" w:cs="Times New Roman"/>
        </w:rPr>
        <w:t>извещения о закупке</w:t>
      </w:r>
      <w:r w:rsidRPr="00A10DA9">
        <w:rPr>
          <w:rFonts w:ascii="Times New Roman" w:hAnsi="Times New Roman" w:cs="Times New Roman"/>
        </w:rPr>
        <w:t xml:space="preserve"> и отклонении заявки участника от участия в закупке.</w:t>
      </w:r>
    </w:p>
    <w:p w:rsidR="0080200B"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w:t>
      </w:r>
      <w:r w:rsidR="001805FB">
        <w:rPr>
          <w:rFonts w:ascii="Times New Roman" w:hAnsi="Times New Roman" w:cs="Times New Roman"/>
          <w:b w:val="0"/>
          <w:bCs w:val="0"/>
        </w:rPr>
        <w:t>извещения о закупке</w:t>
      </w:r>
      <w:r w:rsidRPr="00A10DA9">
        <w:rPr>
          <w:rFonts w:ascii="Times New Roman" w:hAnsi="Times New Roman" w:cs="Times New Roman"/>
          <w:b w:val="0"/>
          <w:bCs w:val="0"/>
        </w:rPr>
        <w:t xml:space="preserve">, повлекшие необоснованное решение о выборе победителя закупки (единственного участника закупки, соответствующего требованиям </w:t>
      </w:r>
      <w:r w:rsidR="001805FB">
        <w:rPr>
          <w:rFonts w:ascii="Times New Roman" w:hAnsi="Times New Roman" w:cs="Times New Roman"/>
          <w:b w:val="0"/>
          <w:bCs w:val="0"/>
        </w:rPr>
        <w:t xml:space="preserve">извещения о </w:t>
      </w:r>
      <w:proofErr w:type="gramStart"/>
      <w:r w:rsidR="001805FB">
        <w:rPr>
          <w:rFonts w:ascii="Times New Roman" w:hAnsi="Times New Roman" w:cs="Times New Roman"/>
          <w:b w:val="0"/>
          <w:bCs w:val="0"/>
        </w:rPr>
        <w:t>закупке</w:t>
      </w:r>
      <w:r w:rsidRPr="00A10DA9">
        <w:rPr>
          <w:rFonts w:ascii="Times New Roman" w:hAnsi="Times New Roman" w:cs="Times New Roman"/>
          <w:b w:val="0"/>
          <w:bCs w:val="0"/>
        </w:rPr>
        <w:t xml:space="preserve">) </w:t>
      </w:r>
      <w:proofErr w:type="gramEnd"/>
      <w:r w:rsidRPr="00A10DA9">
        <w:rPr>
          <w:rFonts w:ascii="Times New Roman" w:hAnsi="Times New Roman" w:cs="Times New Roman"/>
          <w:b w:val="0"/>
          <w:bCs w:val="0"/>
        </w:rPr>
        <w:t>Закупочная комиссия обязана отменить ранее принятые решения и провести процедуры рассмотрения, оценки и сопоставления заявок повторно с учетом выявленных нарушений.</w:t>
      </w:r>
    </w:p>
    <w:p w:rsidR="00F169B2" w:rsidRPr="000F5E68" w:rsidRDefault="000F5E68" w:rsidP="000F5E68">
      <w:pPr>
        <w:pStyle w:val="21"/>
        <w:keepNext w:val="0"/>
        <w:numPr>
          <w:ilvl w:val="1"/>
          <w:numId w:val="1"/>
        </w:numPr>
        <w:spacing w:after="0"/>
        <w:ind w:left="0" w:firstLine="567"/>
        <w:jc w:val="both"/>
        <w:rPr>
          <w:sz w:val="24"/>
          <w:szCs w:val="24"/>
        </w:rPr>
      </w:pPr>
      <w:bookmarkStart w:id="116" w:name="_Toc42588477"/>
      <w:r w:rsidRPr="000F5E68">
        <w:rPr>
          <w:sz w:val="24"/>
          <w:szCs w:val="24"/>
        </w:rPr>
        <w:t>Критерии оценки заявок участников закупки</w:t>
      </w:r>
      <w:bookmarkEnd w:id="116"/>
    </w:p>
    <w:p w:rsidR="000F5E68" w:rsidRPr="00A10DA9" w:rsidRDefault="000F5E68" w:rsidP="000F5E68">
      <w:pPr>
        <w:pStyle w:val="31"/>
        <w:keepNext w:val="0"/>
        <w:numPr>
          <w:ilvl w:val="2"/>
          <w:numId w:val="1"/>
        </w:numPr>
        <w:spacing w:before="0" w:after="0"/>
        <w:ind w:left="0" w:firstLine="567"/>
        <w:rPr>
          <w:rFonts w:ascii="Times New Roman" w:hAnsi="Times New Roman" w:cs="Times New Roman"/>
          <w:b w:val="0"/>
          <w:bCs w:val="0"/>
        </w:rPr>
      </w:pPr>
      <w:r w:rsidRPr="000F5E68">
        <w:rPr>
          <w:rFonts w:ascii="Times New Roman" w:hAnsi="Times New Roman" w:cs="Times New Roman"/>
          <w:b w:val="0"/>
          <w:bCs w:val="0"/>
        </w:rPr>
        <w:t>Заявки участников закупки оцениваются исходя из единственного критерия – цена договора</w:t>
      </w:r>
      <w:r w:rsidRPr="00A10DA9">
        <w:rPr>
          <w:rFonts w:ascii="Times New Roman" w:hAnsi="Times New Roman" w:cs="Times New Roman"/>
          <w:b w:val="0"/>
          <w:bCs w:val="0"/>
        </w:rPr>
        <w:t>.</w:t>
      </w:r>
    </w:p>
    <w:p w:rsidR="00F169B2" w:rsidRPr="000F5E68" w:rsidRDefault="000F5E68" w:rsidP="00F169B2">
      <w:pPr>
        <w:pStyle w:val="31"/>
        <w:keepNext w:val="0"/>
        <w:numPr>
          <w:ilvl w:val="2"/>
          <w:numId w:val="1"/>
        </w:numPr>
        <w:spacing w:before="0" w:after="0"/>
        <w:ind w:left="0" w:firstLine="567"/>
        <w:rPr>
          <w:rFonts w:ascii="Times New Roman" w:hAnsi="Times New Roman" w:cs="Times New Roman"/>
          <w:b w:val="0"/>
          <w:bCs w:val="0"/>
        </w:rPr>
      </w:pPr>
      <w:r w:rsidRPr="000F5E68">
        <w:rPr>
          <w:rFonts w:ascii="Times New Roman" w:hAnsi="Times New Roman" w:cs="Times New Roman"/>
          <w:b w:val="0"/>
          <w:bCs w:val="0"/>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(извещением о закупке), и содержит наиболее низкую цену договора (исходя из расчетов, осуществляемых в целях применении Приоритета)</w:t>
      </w:r>
      <w:r w:rsidRPr="00A10DA9">
        <w:rPr>
          <w:rFonts w:ascii="Times New Roman" w:hAnsi="Times New Roman" w:cs="Times New Roman"/>
          <w:b w:val="0"/>
        </w:rPr>
        <w:t>.</w:t>
      </w:r>
    </w:p>
    <w:p w:rsidR="0080200B" w:rsidRPr="003901FB" w:rsidRDefault="0080200B" w:rsidP="003901FB">
      <w:pPr>
        <w:pStyle w:val="21"/>
        <w:keepNext w:val="0"/>
        <w:numPr>
          <w:ilvl w:val="1"/>
          <w:numId w:val="1"/>
        </w:numPr>
        <w:spacing w:after="0"/>
        <w:ind w:left="0" w:firstLine="567"/>
        <w:jc w:val="both"/>
        <w:rPr>
          <w:sz w:val="24"/>
          <w:szCs w:val="24"/>
        </w:rPr>
      </w:pPr>
      <w:bookmarkStart w:id="117" w:name="_Toc7512383"/>
      <w:bookmarkStart w:id="118" w:name="_Ref33713217"/>
      <w:bookmarkStart w:id="119" w:name="_Toc42588478"/>
      <w:r w:rsidRPr="003901FB">
        <w:rPr>
          <w:sz w:val="24"/>
          <w:szCs w:val="24"/>
        </w:rPr>
        <w:t>Особенно</w:t>
      </w:r>
      <w:r w:rsidR="008F7BE0" w:rsidRPr="003901FB">
        <w:rPr>
          <w:sz w:val="24"/>
          <w:szCs w:val="24"/>
        </w:rPr>
        <w:t xml:space="preserve">сти осуществления рассмотрения </w:t>
      </w:r>
      <w:r w:rsidR="004F304B">
        <w:rPr>
          <w:sz w:val="24"/>
          <w:szCs w:val="24"/>
        </w:rPr>
        <w:t>общих</w:t>
      </w:r>
      <w:r w:rsidRPr="003901FB">
        <w:rPr>
          <w:sz w:val="24"/>
          <w:szCs w:val="24"/>
        </w:rPr>
        <w:t xml:space="preserve"> частей заявок</w:t>
      </w:r>
      <w:bookmarkEnd w:id="117"/>
      <w:r w:rsidR="008F7BE0" w:rsidRPr="003901FB">
        <w:rPr>
          <w:sz w:val="24"/>
          <w:szCs w:val="24"/>
        </w:rPr>
        <w:t>.</w:t>
      </w:r>
      <w:bookmarkEnd w:id="118"/>
      <w:bookmarkEnd w:id="119"/>
    </w:p>
    <w:p w:rsidR="0080200B" w:rsidRPr="00A12072" w:rsidRDefault="003C6077" w:rsidP="0080200B">
      <w:pPr>
        <w:pStyle w:val="31"/>
        <w:keepNext w:val="0"/>
        <w:numPr>
          <w:ilvl w:val="2"/>
          <w:numId w:val="1"/>
        </w:numPr>
        <w:spacing w:before="0" w:after="0"/>
        <w:ind w:left="0" w:firstLine="567"/>
        <w:rPr>
          <w:rFonts w:ascii="Times New Roman" w:hAnsi="Times New Roman" w:cs="Times New Roman"/>
          <w:b w:val="0"/>
          <w:bCs w:val="0"/>
        </w:rPr>
      </w:pPr>
      <w:r w:rsidRPr="003C6077">
        <w:rPr>
          <w:rFonts w:ascii="Times New Roman" w:hAnsi="Times New Roman" w:cs="Times New Roman"/>
          <w:b w:val="0"/>
          <w:bCs w:val="0"/>
        </w:rPr>
        <w:t>Закупочная комиссия рассматривает общие части заявок участников на предмет их соответствия требованиям, установленным извещением о закупке</w:t>
      </w:r>
      <w:r w:rsidR="0080200B" w:rsidRPr="00A12072">
        <w:rPr>
          <w:rFonts w:ascii="Times New Roman" w:hAnsi="Times New Roman" w:cs="Times New Roman"/>
          <w:b w:val="0"/>
          <w:bCs w:val="0"/>
        </w:rPr>
        <w:t>.</w:t>
      </w:r>
    </w:p>
    <w:p w:rsidR="003901FB" w:rsidRPr="00A12072" w:rsidRDefault="003901FB" w:rsidP="003901FB">
      <w:pPr>
        <w:pStyle w:val="31"/>
        <w:keepNext w:val="0"/>
        <w:numPr>
          <w:ilvl w:val="2"/>
          <w:numId w:val="1"/>
        </w:numPr>
        <w:spacing w:before="0" w:after="0"/>
        <w:ind w:left="0" w:firstLine="567"/>
        <w:rPr>
          <w:rFonts w:ascii="Times New Roman" w:hAnsi="Times New Roman" w:cs="Times New Roman"/>
          <w:b w:val="0"/>
          <w:bCs w:val="0"/>
        </w:rPr>
      </w:pPr>
      <w:r w:rsidRPr="00A12072">
        <w:rPr>
          <w:rFonts w:ascii="Times New Roman" w:hAnsi="Times New Roman" w:cs="Times New Roman"/>
          <w:b w:val="0"/>
          <w:bCs w:val="0"/>
        </w:rPr>
        <w:t xml:space="preserve">Закупочная комиссия отклоняет заявку участника на этапе рассмотрения </w:t>
      </w:r>
      <w:r w:rsidR="000F4E49">
        <w:rPr>
          <w:rFonts w:ascii="Times New Roman" w:hAnsi="Times New Roman" w:cs="Times New Roman"/>
          <w:b w:val="0"/>
          <w:bCs w:val="0"/>
        </w:rPr>
        <w:t>общих</w:t>
      </w:r>
      <w:r w:rsidRPr="00A12072">
        <w:rPr>
          <w:rFonts w:ascii="Times New Roman" w:hAnsi="Times New Roman" w:cs="Times New Roman"/>
          <w:b w:val="0"/>
          <w:bCs w:val="0"/>
        </w:rPr>
        <w:t xml:space="preserve"> частей заявок по следующим основаниям:</w:t>
      </w:r>
    </w:p>
    <w:p w:rsidR="003901FB" w:rsidRPr="00A10DA9" w:rsidRDefault="003901FB" w:rsidP="009B3F5C">
      <w:pPr>
        <w:pStyle w:val="affffb"/>
        <w:numPr>
          <w:ilvl w:val="0"/>
          <w:numId w:val="29"/>
        </w:numPr>
        <w:tabs>
          <w:tab w:val="left" w:pos="1418"/>
        </w:tabs>
        <w:ind w:left="0" w:firstLine="567"/>
        <w:jc w:val="both"/>
        <w:rPr>
          <w:color w:val="0000FF"/>
        </w:rPr>
      </w:pPr>
      <w:r w:rsidRPr="00A12072">
        <w:t xml:space="preserve">в случае отсутствия в составе </w:t>
      </w:r>
      <w:r w:rsidR="000F4E49">
        <w:t>общей</w:t>
      </w:r>
      <w:r w:rsidRPr="00A12072">
        <w:t xml:space="preserve"> части заявки документов и сведений, предусмотренных для предоставления в </w:t>
      </w:r>
      <w:r w:rsidR="000F4E49">
        <w:t>общей</w:t>
      </w:r>
      <w:r w:rsidRPr="00A12072">
        <w:t xml:space="preserve"> части заявки, указанных в </w:t>
      </w:r>
      <w:r w:rsidRPr="0034312C">
        <w:t>п. 1</w:t>
      </w:r>
      <w:r w:rsidR="00143CA0" w:rsidRPr="0034312C">
        <w:t>7</w:t>
      </w:r>
      <w:r w:rsidRPr="0034312C">
        <w:t xml:space="preserve"> части II «ИНФОРМАЦИОННАЯ КАРТА ЗАКУПКИ»</w:t>
      </w:r>
      <w:r w:rsidRPr="00A10DA9">
        <w:rPr>
          <w:color w:val="0000FF"/>
        </w:rPr>
        <w:t>;</w:t>
      </w:r>
    </w:p>
    <w:p w:rsidR="003901FB" w:rsidRDefault="00B6179F" w:rsidP="009B3F5C">
      <w:pPr>
        <w:pStyle w:val="affffb"/>
        <w:numPr>
          <w:ilvl w:val="0"/>
          <w:numId w:val="29"/>
        </w:numPr>
        <w:tabs>
          <w:tab w:val="left" w:pos="1418"/>
        </w:tabs>
        <w:ind w:left="0" w:firstLine="567"/>
        <w:jc w:val="both"/>
      </w:pPr>
      <w:r w:rsidRPr="00B6179F">
        <w:t xml:space="preserve">несоответствие предлагаемой продукции </w:t>
      </w:r>
      <w:r w:rsidR="003901FB" w:rsidRPr="00A12072">
        <w:t xml:space="preserve">и/или условий выполнения работ, исполнения договора требованиям, установленным в разделах IV – V </w:t>
      </w:r>
      <w:r w:rsidR="001805FB">
        <w:t>извещения о закупке</w:t>
      </w:r>
      <w:r w:rsidR="003901FB" w:rsidRPr="00A12072">
        <w:t xml:space="preserve"> и пункта </w:t>
      </w:r>
      <w:r w:rsidR="003901FB" w:rsidRPr="0034312C">
        <w:t>3 части II «ИНФОРМАЦИОННАЯ КАРТА ЗАКУПКИ»</w:t>
      </w:r>
      <w:r w:rsidR="003901FB">
        <w:t xml:space="preserve">, </w:t>
      </w:r>
      <w:r w:rsidR="003901FB" w:rsidRPr="0034312C">
        <w:t>4 части II «ИНФОРМАЦИОННАЯ КАРТА ЗАКУПКИ»</w:t>
      </w:r>
      <w:r w:rsidR="003901FB">
        <w:t xml:space="preserve">, </w:t>
      </w:r>
      <w:r w:rsidR="003901FB" w:rsidRPr="0034312C">
        <w:t>5 части II «ИНФОРМАЦИОННАЯ КАРТА ЗАКУПКИ»</w:t>
      </w:r>
      <w:r w:rsidR="003901FB" w:rsidRPr="00A12072">
        <w:t>;</w:t>
      </w:r>
    </w:p>
    <w:p w:rsidR="0034312C" w:rsidRPr="0034312C" w:rsidRDefault="0034312C" w:rsidP="009B3F5C">
      <w:pPr>
        <w:pStyle w:val="affffb"/>
        <w:numPr>
          <w:ilvl w:val="0"/>
          <w:numId w:val="29"/>
        </w:numPr>
        <w:tabs>
          <w:tab w:val="left" w:pos="1418"/>
        </w:tabs>
        <w:ind w:left="0" w:firstLine="567"/>
        <w:jc w:val="both"/>
        <w:rPr>
          <w:color w:val="000000" w:themeColor="text1"/>
        </w:rPr>
      </w:pPr>
      <w:r w:rsidRPr="0034312C">
        <w:rPr>
          <w:color w:val="000000" w:themeColor="text1"/>
        </w:rPr>
        <w:lastRenderedPageBreak/>
        <w:t xml:space="preserve">несоответствие участника закупки, в том числе несоответствие лиц (одного или нескольких), выступающих на стороне одного участника закупки, требованиям, установленным в п. </w:t>
      </w:r>
      <w:r w:rsidR="007F1F48">
        <w:rPr>
          <w:color w:val="000000" w:themeColor="text1"/>
        </w:rPr>
        <w:fldChar w:fldCharType="begin"/>
      </w:r>
      <w:r>
        <w:rPr>
          <w:color w:val="000000" w:themeColor="text1"/>
        </w:rPr>
        <w:instrText xml:space="preserve"> REF _Ref33703776 \r \h </w:instrText>
      </w:r>
      <w:r w:rsidR="007F1F48">
        <w:rPr>
          <w:color w:val="000000" w:themeColor="text1"/>
        </w:rPr>
      </w:r>
      <w:r w:rsidR="007F1F48">
        <w:rPr>
          <w:color w:val="000000" w:themeColor="text1"/>
        </w:rPr>
        <w:fldChar w:fldCharType="separate"/>
      </w:r>
      <w:r w:rsidR="00C16016">
        <w:rPr>
          <w:color w:val="000000" w:themeColor="text1"/>
        </w:rPr>
        <w:t>1.4</w:t>
      </w:r>
      <w:r w:rsidR="007F1F48">
        <w:rPr>
          <w:color w:val="000000" w:themeColor="text1"/>
        </w:rPr>
        <w:fldChar w:fldCharType="end"/>
      </w:r>
      <w:r>
        <w:rPr>
          <w:color w:val="000000" w:themeColor="text1"/>
        </w:rPr>
        <w:t xml:space="preserve"> </w:t>
      </w:r>
      <w:r w:rsidRPr="0034312C">
        <w:rPr>
          <w:color w:val="000000" w:themeColor="text1"/>
        </w:rPr>
        <w:t>раздела I извещения о закупке;</w:t>
      </w:r>
    </w:p>
    <w:p w:rsidR="00A91821" w:rsidRDefault="00A91821" w:rsidP="009B3F5C">
      <w:pPr>
        <w:pStyle w:val="affffb"/>
        <w:numPr>
          <w:ilvl w:val="0"/>
          <w:numId w:val="29"/>
        </w:numPr>
        <w:tabs>
          <w:tab w:val="left" w:pos="1418"/>
        </w:tabs>
        <w:ind w:left="0" w:firstLine="567"/>
        <w:jc w:val="both"/>
      </w:pPr>
      <w:r w:rsidRPr="00A91821">
        <w:t>заявка участника не соответствует требованиям, установленным извещением о закупке,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либо несоответствия такого обеспечения требованиям извещения (если такое требование установлено извещением о закупке)</w:t>
      </w:r>
      <w:r>
        <w:t>;</w:t>
      </w:r>
    </w:p>
    <w:p w:rsidR="003901FB" w:rsidRPr="00A12072" w:rsidRDefault="00A91821" w:rsidP="009B3F5C">
      <w:pPr>
        <w:pStyle w:val="affffb"/>
        <w:numPr>
          <w:ilvl w:val="0"/>
          <w:numId w:val="29"/>
        </w:numPr>
        <w:tabs>
          <w:tab w:val="left" w:pos="1418"/>
        </w:tabs>
        <w:ind w:left="0" w:firstLine="567"/>
        <w:jc w:val="both"/>
      </w:pPr>
      <w:r w:rsidRPr="00A91821">
        <w:t>наличие в составе общей части заявки недостоверных сведений</w:t>
      </w:r>
      <w:r w:rsidR="003901FB" w:rsidRPr="00A12072">
        <w:t>.</w:t>
      </w:r>
    </w:p>
    <w:p w:rsidR="0080200B" w:rsidRDefault="0080200B" w:rsidP="0080200B">
      <w:pPr>
        <w:pStyle w:val="21"/>
        <w:keepNext w:val="0"/>
        <w:numPr>
          <w:ilvl w:val="1"/>
          <w:numId w:val="1"/>
        </w:numPr>
        <w:spacing w:after="0"/>
        <w:ind w:left="0" w:firstLine="567"/>
        <w:jc w:val="both"/>
        <w:rPr>
          <w:sz w:val="24"/>
          <w:szCs w:val="24"/>
        </w:rPr>
      </w:pPr>
      <w:bookmarkStart w:id="120" w:name="_Toc7512384"/>
      <w:bookmarkStart w:id="121" w:name="_Ref33713236"/>
      <w:bookmarkStart w:id="122" w:name="_Toc42588479"/>
      <w:r w:rsidRPr="00A10DA9">
        <w:rPr>
          <w:sz w:val="24"/>
          <w:szCs w:val="24"/>
        </w:rPr>
        <w:t>Особенно</w:t>
      </w:r>
      <w:r w:rsidR="00F21151">
        <w:rPr>
          <w:sz w:val="24"/>
          <w:szCs w:val="24"/>
        </w:rPr>
        <w:t xml:space="preserve">сти осуществления рассмотрения </w:t>
      </w:r>
      <w:r w:rsidR="000F4E49">
        <w:rPr>
          <w:sz w:val="24"/>
          <w:szCs w:val="24"/>
        </w:rPr>
        <w:t>ценовых предложений</w:t>
      </w:r>
      <w:bookmarkEnd w:id="120"/>
      <w:r w:rsidR="00F21151">
        <w:rPr>
          <w:sz w:val="24"/>
          <w:szCs w:val="24"/>
        </w:rPr>
        <w:t>.</w:t>
      </w:r>
      <w:bookmarkEnd w:id="121"/>
      <w:bookmarkEnd w:id="122"/>
    </w:p>
    <w:p w:rsidR="000F4E49" w:rsidRPr="0086183E" w:rsidRDefault="00096D16" w:rsidP="000F4E49">
      <w:pPr>
        <w:pStyle w:val="31"/>
        <w:keepNext w:val="0"/>
        <w:numPr>
          <w:ilvl w:val="2"/>
          <w:numId w:val="1"/>
        </w:numPr>
        <w:spacing w:before="0" w:after="0"/>
        <w:ind w:left="0" w:firstLine="567"/>
        <w:rPr>
          <w:rFonts w:ascii="Times New Roman" w:hAnsi="Times New Roman" w:cs="Times New Roman"/>
          <w:b w:val="0"/>
          <w:bCs w:val="0"/>
        </w:rPr>
      </w:pPr>
      <w:r w:rsidRPr="00096D16">
        <w:rPr>
          <w:rFonts w:ascii="Times New Roman" w:hAnsi="Times New Roman" w:cs="Times New Roman"/>
          <w:b w:val="0"/>
          <w:bCs w:val="0"/>
        </w:rPr>
        <w:t>Рассмотрение ценовых предложений осуществляется Закупочной комиссией после направления оператором ЕЭТП результатов сопоставления ценовых предложений, а также информации о ценовых предложениях (далее – ценовые предложения) каждого участника закупки</w:t>
      </w:r>
      <w:r w:rsidR="000F4E49" w:rsidRPr="0086183E">
        <w:rPr>
          <w:rFonts w:ascii="Times New Roman" w:hAnsi="Times New Roman" w:cs="Times New Roman"/>
          <w:b w:val="0"/>
          <w:bCs w:val="0"/>
        </w:rPr>
        <w:t>.</w:t>
      </w:r>
    </w:p>
    <w:p w:rsidR="000F4E49" w:rsidRPr="00096D16" w:rsidRDefault="00096D16" w:rsidP="00315C34">
      <w:pPr>
        <w:pStyle w:val="affffb"/>
        <w:numPr>
          <w:ilvl w:val="2"/>
          <w:numId w:val="1"/>
        </w:numPr>
        <w:tabs>
          <w:tab w:val="left" w:pos="1418"/>
        </w:tabs>
        <w:ind w:left="0" w:firstLine="567"/>
        <w:jc w:val="both"/>
      </w:pPr>
      <w:r w:rsidRPr="00096D16">
        <w:t>Рассмотрение ценовых предложений осуществляется в части не превышения ценового предложения участника начальной (максимальной) цены договора/цены лота, не превышения единицы продукции (если такое требование установлено в извещении о закупке), в части наличия в составе ценового предложения документов и сведений, предусмотренных настоящим извещением о закупке</w:t>
      </w:r>
      <w:r w:rsidR="005B62D2" w:rsidRPr="00096D16">
        <w:rPr>
          <w:color w:val="000000" w:themeColor="text1"/>
        </w:rPr>
        <w:t>.</w:t>
      </w:r>
    </w:p>
    <w:p w:rsidR="005B62D2" w:rsidRDefault="00096D16" w:rsidP="005B62D2">
      <w:pPr>
        <w:pStyle w:val="31"/>
        <w:keepNext w:val="0"/>
        <w:numPr>
          <w:ilvl w:val="2"/>
          <w:numId w:val="1"/>
        </w:numPr>
        <w:spacing w:before="0" w:after="0"/>
        <w:ind w:left="0" w:firstLine="567"/>
        <w:rPr>
          <w:rFonts w:ascii="Times New Roman" w:hAnsi="Times New Roman" w:cs="Times New Roman"/>
          <w:b w:val="0"/>
          <w:bCs w:val="0"/>
          <w:color w:val="000000" w:themeColor="text1"/>
        </w:rPr>
      </w:pPr>
      <w:proofErr w:type="gramStart"/>
      <w:r w:rsidRPr="00096D16">
        <w:rPr>
          <w:rFonts w:ascii="Times New Roman" w:hAnsi="Times New Roman" w:cs="Times New Roman"/>
          <w:b w:val="0"/>
        </w:rPr>
        <w:t xml:space="preserve">Закупочная комиссия отклоняет заявку участника на этапе рассмотрения ценовых предложений участников в случае, если цена заявки участника превышает установленную в </w:t>
      </w:r>
      <w:hyperlink r:id="rId15" w:anchor="_Сведения_о_начальной" w:history="1">
        <w:r w:rsidRPr="00096D16">
          <w:rPr>
            <w:rStyle w:val="afe"/>
            <w:rFonts w:ascii="Times New Roman" w:hAnsi="Times New Roman" w:cs="Times New Roman"/>
            <w:b w:val="0"/>
          </w:rPr>
          <w:t>п. 7 части II «ИНФОРМАЦИОННАЯ КАРТА ЗАКУПКИ»</w:t>
        </w:r>
      </w:hyperlink>
      <w:r w:rsidRPr="00096D16">
        <w:rPr>
          <w:rFonts w:ascii="Times New Roman" w:hAnsi="Times New Roman" w:cs="Times New Roman"/>
          <w:b w:val="0"/>
        </w:rPr>
        <w:t xml:space="preserve"> начальную (максимальную) цену договора (цену лота), непредставления документов и сведений, в случае если предоставление таких документов и сведений предусмотрено для предоставления в составе ценового предложения и указано в </w:t>
      </w:r>
      <w:hyperlink r:id="rId16" w:anchor="_Сведения_и_документы," w:history="1">
        <w:r w:rsidRPr="00096D16">
          <w:rPr>
            <w:rStyle w:val="afe"/>
            <w:rFonts w:ascii="Times New Roman" w:hAnsi="Times New Roman" w:cs="Times New Roman"/>
            <w:b w:val="0"/>
          </w:rPr>
          <w:t>п. 17 части II «ИНФОРМАЦИОННАЯ</w:t>
        </w:r>
        <w:proofErr w:type="gramEnd"/>
        <w:r w:rsidRPr="00096D16">
          <w:rPr>
            <w:rStyle w:val="afe"/>
            <w:rFonts w:ascii="Times New Roman" w:hAnsi="Times New Roman" w:cs="Times New Roman"/>
            <w:b w:val="0"/>
          </w:rPr>
          <w:t xml:space="preserve"> КАРТА ЗАКУПКИ»</w:t>
        </w:r>
      </w:hyperlink>
      <w:r w:rsidR="00962005" w:rsidRPr="00096D16">
        <w:rPr>
          <w:rFonts w:ascii="Times New Roman" w:hAnsi="Times New Roman" w:cs="Times New Roman"/>
          <w:b w:val="0"/>
          <w:bCs w:val="0"/>
          <w:color w:val="000000" w:themeColor="text1"/>
        </w:rPr>
        <w:t>.</w:t>
      </w:r>
    </w:p>
    <w:p w:rsidR="00096D16" w:rsidRPr="00096D16" w:rsidRDefault="00096D16" w:rsidP="00096D16">
      <w:pPr>
        <w:pStyle w:val="affffb"/>
        <w:numPr>
          <w:ilvl w:val="2"/>
          <w:numId w:val="1"/>
        </w:numPr>
        <w:tabs>
          <w:tab w:val="left" w:pos="1418"/>
        </w:tabs>
        <w:ind w:left="0" w:firstLine="567"/>
        <w:jc w:val="both"/>
      </w:pPr>
      <w:r>
        <w:t>В случае несоответствия цены заявки, указанной на ЭТП и цены заявки отраженной в документах, определяющих коммерческое предложение, к учету принимается цена, указанная на ЭТП.</w:t>
      </w:r>
    </w:p>
    <w:p w:rsidR="00FA485A" w:rsidRPr="00A00292" w:rsidRDefault="00FA485A" w:rsidP="00FA485A">
      <w:pPr>
        <w:pStyle w:val="21"/>
        <w:keepNext w:val="0"/>
        <w:numPr>
          <w:ilvl w:val="1"/>
          <w:numId w:val="1"/>
        </w:numPr>
        <w:spacing w:after="0"/>
        <w:ind w:left="0" w:firstLine="567"/>
        <w:jc w:val="both"/>
        <w:rPr>
          <w:sz w:val="24"/>
          <w:szCs w:val="24"/>
        </w:rPr>
      </w:pPr>
      <w:bookmarkStart w:id="123" w:name="_Toc4506692"/>
      <w:bookmarkStart w:id="124" w:name="_Toc13232680"/>
      <w:bookmarkStart w:id="125" w:name="_Toc42588480"/>
      <w:r w:rsidRPr="00A00292">
        <w:rPr>
          <w:sz w:val="24"/>
          <w:szCs w:val="24"/>
        </w:rPr>
        <w:t>Переторжка</w:t>
      </w:r>
      <w:bookmarkEnd w:id="123"/>
      <w:bookmarkEnd w:id="124"/>
      <w:bookmarkEnd w:id="125"/>
    </w:p>
    <w:p w:rsidR="007A1DEF" w:rsidRPr="00B600AC" w:rsidRDefault="00B600AC" w:rsidP="00B600AC">
      <w:pPr>
        <w:pStyle w:val="31"/>
        <w:keepNext w:val="0"/>
        <w:numPr>
          <w:ilvl w:val="2"/>
          <w:numId w:val="1"/>
        </w:numPr>
        <w:spacing w:before="0" w:after="0" w:line="264" w:lineRule="auto"/>
        <w:ind w:left="0" w:firstLine="567"/>
        <w:rPr>
          <w:rFonts w:ascii="Times New Roman" w:hAnsi="Times New Roman" w:cs="Times New Roman"/>
          <w:b w:val="0"/>
        </w:rPr>
      </w:pPr>
      <w:r>
        <w:rPr>
          <w:rFonts w:ascii="Times New Roman" w:hAnsi="Times New Roman" w:cs="Times New Roman"/>
          <w:b w:val="0"/>
        </w:rPr>
        <w:t xml:space="preserve">Процедура переторжки проводится </w:t>
      </w:r>
      <w:r>
        <w:rPr>
          <w:rFonts w:ascii="Times New Roman" w:hAnsi="Times New Roman" w:cs="Times New Roman"/>
          <w:bCs w:val="0"/>
        </w:rPr>
        <w:t>однократно</w:t>
      </w:r>
      <w:r>
        <w:rPr>
          <w:rFonts w:ascii="Times New Roman" w:hAnsi="Times New Roman" w:cs="Times New Roman"/>
          <w:b w:val="0"/>
        </w:rPr>
        <w:t xml:space="preserve"> с использованием функционала ЭТП.</w:t>
      </w:r>
    </w:p>
    <w:p w:rsidR="00FA485A" w:rsidRPr="00A00292"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Переторжка проводится при условии допуска к участию в закупке двух и более участников. Участник закупки вправе не участвовать в переторжке, в этом случае его заявка остается действующей с ранее объявленной ценой</w:t>
      </w:r>
      <w:r w:rsidRPr="00A00292">
        <w:rPr>
          <w:rFonts w:ascii="Times New Roman" w:hAnsi="Times New Roman" w:cs="Times New Roman"/>
          <w:b w:val="0"/>
          <w:bCs w:val="0"/>
        </w:rPr>
        <w:t>.</w:t>
      </w:r>
    </w:p>
    <w:p w:rsidR="00FA485A" w:rsidRPr="00A00292"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0F238E" w:rsidRPr="000F238E" w:rsidRDefault="000F238E" w:rsidP="000F238E">
      <w:pPr>
        <w:pStyle w:val="31"/>
        <w:keepNext w:val="0"/>
        <w:numPr>
          <w:ilvl w:val="2"/>
          <w:numId w:val="1"/>
        </w:numPr>
        <w:spacing w:before="0" w:after="0"/>
        <w:ind w:left="0" w:firstLine="567"/>
        <w:rPr>
          <w:rFonts w:ascii="Times New Roman" w:hAnsi="Times New Roman" w:cs="Times New Roman"/>
          <w:b w:val="0"/>
          <w:color w:val="000000" w:themeColor="text1"/>
        </w:rPr>
      </w:pPr>
      <w:proofErr w:type="gramStart"/>
      <w:r w:rsidRPr="000F238E">
        <w:rPr>
          <w:rFonts w:ascii="Times New Roman" w:hAnsi="Times New Roman" w:cs="Times New Roman"/>
          <w:b w:val="0"/>
          <w:color w:val="000000" w:themeColor="text1"/>
        </w:rPr>
        <w:t xml:space="preserve">Участники закупки, участвовавший в переторжке и снизивший свою цену </w:t>
      </w:r>
      <w:r w:rsidRPr="000F238E">
        <w:rPr>
          <w:rFonts w:ascii="Times New Roman" w:hAnsi="Times New Roman" w:cs="Times New Roman"/>
          <w:b w:val="0"/>
          <w:color w:val="0000CC"/>
        </w:rPr>
        <w:t xml:space="preserve">заявки (свое ценовое предложение), признанный Закупочной комиссией Победителем закупки  </w:t>
      </w:r>
      <w:r w:rsidRPr="000F238E">
        <w:rPr>
          <w:rFonts w:ascii="Times New Roman" w:hAnsi="Times New Roman" w:cs="Times New Roman"/>
          <w:b w:val="0"/>
          <w:color w:val="000000" w:themeColor="text1"/>
        </w:rPr>
        <w:t xml:space="preserve">обязан, в течение </w:t>
      </w:r>
      <w:r w:rsidR="0096701C">
        <w:rPr>
          <w:rFonts w:ascii="Times New Roman" w:hAnsi="Times New Roman" w:cs="Times New Roman"/>
          <w:b w:val="0"/>
          <w:color w:val="000000" w:themeColor="text1"/>
        </w:rPr>
        <w:t>2</w:t>
      </w:r>
      <w:r w:rsidRPr="000F238E">
        <w:rPr>
          <w:rFonts w:ascii="Times New Roman" w:hAnsi="Times New Roman" w:cs="Times New Roman"/>
          <w:b w:val="0"/>
          <w:color w:val="000000" w:themeColor="text1"/>
        </w:rPr>
        <w:t xml:space="preserve">-х рабочих дней с даты публикации в ЕИС итогового протокола, представить откорректированное, с учетом новой </w:t>
      </w:r>
      <w:r w:rsidRPr="000F238E">
        <w:rPr>
          <w:rFonts w:ascii="Times New Roman" w:hAnsi="Times New Roman" w:cs="Times New Roman"/>
          <w:b w:val="0"/>
          <w:color w:val="0000CC"/>
        </w:rPr>
        <w:t xml:space="preserve">(окончательной) </w:t>
      </w:r>
      <w:r w:rsidRPr="000F238E">
        <w:rPr>
          <w:rFonts w:ascii="Times New Roman" w:hAnsi="Times New Roman" w:cs="Times New Roman"/>
          <w:b w:val="0"/>
          <w:color w:val="000000" w:themeColor="text1"/>
        </w:rPr>
        <w:t>цены заявки (окончательного ценового предложения), полученной после переторжки, документы, определяющие его (участника закупки) коммерческое предложение (указанные документы должны быть предоставлены победителем закупки на</w:t>
      </w:r>
      <w:proofErr w:type="gramEnd"/>
      <w:r w:rsidRPr="000F238E">
        <w:rPr>
          <w:rFonts w:ascii="Times New Roman" w:hAnsi="Times New Roman" w:cs="Times New Roman"/>
          <w:b w:val="0"/>
          <w:color w:val="000000" w:themeColor="text1"/>
        </w:rPr>
        <w:t xml:space="preserve"> </w:t>
      </w:r>
      <w:r w:rsidRPr="000F238E">
        <w:rPr>
          <w:b w:val="0"/>
          <w:color w:val="000000" w:themeColor="text1"/>
        </w:rPr>
        <w:t xml:space="preserve"> </w:t>
      </w:r>
      <w:r w:rsidRPr="000F238E">
        <w:rPr>
          <w:rFonts w:ascii="Times New Roman" w:hAnsi="Times New Roman" w:cs="Times New Roman"/>
          <w:b w:val="0"/>
          <w:color w:val="000000" w:themeColor="text1"/>
        </w:rPr>
        <w:t>адрес электронной почты ответственного лица за заключение договора, указанного в пункте 2 части II «ИНФОРМАЦИОННАЯ КАРТА ЗАКУПКИ»</w:t>
      </w:r>
      <w:r>
        <w:rPr>
          <w:rFonts w:ascii="Times New Roman" w:hAnsi="Times New Roman" w:cs="Times New Roman"/>
          <w:b w:val="0"/>
          <w:color w:val="000000" w:themeColor="text1"/>
        </w:rPr>
        <w:t>.</w:t>
      </w:r>
    </w:p>
    <w:p w:rsidR="000F238E" w:rsidRPr="000F238E" w:rsidRDefault="000F238E" w:rsidP="000F238E">
      <w:pPr>
        <w:pStyle w:val="31"/>
        <w:keepNext w:val="0"/>
        <w:tabs>
          <w:tab w:val="clear" w:pos="312"/>
        </w:tabs>
        <w:spacing w:before="0" w:after="0"/>
        <w:ind w:left="0"/>
        <w:rPr>
          <w:rFonts w:ascii="Times New Roman" w:hAnsi="Times New Roman" w:cs="Times New Roman"/>
          <w:b w:val="0"/>
          <w:bCs w:val="0"/>
          <w:color w:val="000000" w:themeColor="text1"/>
        </w:rPr>
      </w:pPr>
      <w:r w:rsidRPr="000F238E">
        <w:rPr>
          <w:rFonts w:ascii="Times New Roman" w:hAnsi="Times New Roman" w:cs="Times New Roman"/>
          <w:b w:val="0"/>
          <w:color w:val="000000" w:themeColor="text1"/>
        </w:rPr>
        <w:t xml:space="preserve">Изменение цены заявки  в сторону снижения не должно повлечь за собой изменение иных условий заявки участника, </w:t>
      </w:r>
      <w:proofErr w:type="gramStart"/>
      <w:r w:rsidRPr="000F238E">
        <w:rPr>
          <w:rFonts w:ascii="Times New Roman" w:hAnsi="Times New Roman" w:cs="Times New Roman"/>
          <w:b w:val="0"/>
          <w:color w:val="000000" w:themeColor="text1"/>
        </w:rPr>
        <w:t>кроме</w:t>
      </w:r>
      <w:proofErr w:type="gramEnd"/>
      <w:r w:rsidRPr="000F238E">
        <w:rPr>
          <w:rFonts w:ascii="Times New Roman" w:hAnsi="Times New Roman" w:cs="Times New Roman"/>
          <w:b w:val="0"/>
          <w:color w:val="000000" w:themeColor="text1"/>
        </w:rPr>
        <w:t xml:space="preserve"> ценовых.</w:t>
      </w:r>
    </w:p>
    <w:p w:rsidR="00FA485A" w:rsidRPr="00A00292"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 xml:space="preserve">Шаг переторжки определяется Закупочной комиссией и указывается </w:t>
      </w:r>
      <w:r w:rsidRPr="00612D7E">
        <w:rPr>
          <w:rFonts w:ascii="Times New Roman" w:hAnsi="Times New Roman" w:cs="Times New Roman"/>
          <w:b w:val="0"/>
        </w:rPr>
        <w:t xml:space="preserve">в </w:t>
      </w:r>
      <w:r w:rsidRPr="00612D7E">
        <w:rPr>
          <w:rFonts w:ascii="Times New Roman" w:hAnsi="Times New Roman" w:cs="Times New Roman"/>
          <w:b w:val="0"/>
          <w:bCs w:val="0"/>
        </w:rPr>
        <w:t>пункте 9 части II «ИНФОРМАЦИОННАЯ КАРТА ЗАКУПКИ»</w:t>
      </w:r>
      <w:r w:rsidRPr="00A00292">
        <w:rPr>
          <w:rFonts w:ascii="Times New Roman" w:hAnsi="Times New Roman" w:cs="Times New Roman"/>
          <w:b w:val="0"/>
        </w:rPr>
        <w:t xml:space="preserve">. </w:t>
      </w:r>
    </w:p>
    <w:p w:rsidR="00FA485A" w:rsidRPr="00EF1EE1" w:rsidRDefault="00FA485A" w:rsidP="00612D7E">
      <w:pPr>
        <w:pStyle w:val="31"/>
        <w:keepNext w:val="0"/>
        <w:numPr>
          <w:ilvl w:val="2"/>
          <w:numId w:val="1"/>
        </w:numPr>
        <w:spacing w:before="0" w:after="0"/>
        <w:ind w:left="0" w:firstLine="567"/>
        <w:rPr>
          <w:rFonts w:ascii="Times New Roman" w:hAnsi="Times New Roman" w:cs="Times New Roman"/>
          <w:b w:val="0"/>
          <w:bCs w:val="0"/>
        </w:rPr>
      </w:pPr>
      <w:r w:rsidRPr="00EF1EE1">
        <w:rPr>
          <w:rFonts w:ascii="Times New Roman" w:hAnsi="Times New Roman" w:cs="Times New Roman"/>
          <w:b w:val="0"/>
        </w:rPr>
        <w:t xml:space="preserve">Время проведения процедуры переторжки (время ожидания ценовых предложений) указывается Заказчиком в </w:t>
      </w:r>
      <w:r w:rsidRPr="00EF1EE1">
        <w:rPr>
          <w:rFonts w:ascii="Times New Roman" w:hAnsi="Times New Roman" w:cs="Times New Roman"/>
          <w:b w:val="0"/>
          <w:bCs w:val="0"/>
        </w:rPr>
        <w:t xml:space="preserve">пункте 9 части II «ИНФОРМАЦИОННАЯ КАРТА ЗАКУПКИ» </w:t>
      </w:r>
      <w:r w:rsidRPr="00EF1EE1">
        <w:rPr>
          <w:rFonts w:ascii="Times New Roman" w:hAnsi="Times New Roman" w:cs="Times New Roman"/>
          <w:b w:val="0"/>
        </w:rPr>
        <w:t>и не может составлять менее одних суток.</w:t>
      </w:r>
      <w:r w:rsidRPr="00EF1EE1">
        <w:rPr>
          <w:rFonts w:ascii="Times New Roman" w:hAnsi="Times New Roman" w:cs="Times New Roman"/>
          <w:b w:val="0"/>
          <w:bCs w:val="0"/>
        </w:rPr>
        <w:t xml:space="preserve"> </w:t>
      </w:r>
    </w:p>
    <w:p w:rsidR="00FA485A" w:rsidRPr="00EF1EE1" w:rsidRDefault="00FA485A" w:rsidP="00455340">
      <w:pPr>
        <w:pStyle w:val="31"/>
        <w:keepNext w:val="0"/>
        <w:numPr>
          <w:ilvl w:val="1"/>
          <w:numId w:val="1"/>
        </w:numPr>
        <w:spacing w:before="0" w:after="0"/>
        <w:ind w:left="0" w:firstLine="567"/>
        <w:rPr>
          <w:rFonts w:ascii="Times New Roman" w:hAnsi="Times New Roman" w:cs="Times New Roman"/>
          <w:b w:val="0"/>
          <w:bCs w:val="0"/>
        </w:rPr>
      </w:pPr>
      <w:r w:rsidRPr="00EF1EE1">
        <w:rPr>
          <w:rFonts w:ascii="Times New Roman" w:hAnsi="Times New Roman" w:cs="Times New Roman"/>
          <w:b w:val="0"/>
          <w:bCs w:val="0"/>
        </w:rPr>
        <w:lastRenderedPageBreak/>
        <w:t xml:space="preserve">По результатам переторжки составляется протокол, в котором указывается информация, предусмотренная Законом 223-ФЗ и </w:t>
      </w:r>
      <w:r w:rsidR="00EF1EE1">
        <w:rPr>
          <w:rFonts w:ascii="Times New Roman" w:hAnsi="Times New Roman" w:cs="Times New Roman"/>
          <w:b w:val="0"/>
          <w:bCs w:val="0"/>
        </w:rPr>
        <w:t>Положением о закупке Заказчика.</w:t>
      </w:r>
    </w:p>
    <w:p w:rsidR="00455340" w:rsidRPr="00F27EB9" w:rsidRDefault="00455340" w:rsidP="00455340">
      <w:pPr>
        <w:pStyle w:val="21"/>
        <w:keepNext w:val="0"/>
        <w:numPr>
          <w:ilvl w:val="1"/>
          <w:numId w:val="1"/>
        </w:numPr>
        <w:spacing w:after="0"/>
        <w:ind w:left="0" w:firstLine="567"/>
        <w:jc w:val="both"/>
        <w:rPr>
          <w:sz w:val="24"/>
          <w:szCs w:val="24"/>
        </w:rPr>
      </w:pPr>
      <w:bookmarkStart w:id="126" w:name="_Toc42588481"/>
      <w:r w:rsidRPr="00EF1EE1">
        <w:rPr>
          <w:sz w:val="24"/>
          <w:szCs w:val="24"/>
        </w:rPr>
        <w:t>Подведение итогов</w:t>
      </w:r>
      <w:bookmarkEnd w:id="126"/>
    </w:p>
    <w:p w:rsidR="00455340" w:rsidRPr="00F27EB9" w:rsidRDefault="00455340" w:rsidP="00455340">
      <w:pPr>
        <w:pStyle w:val="31"/>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rPr>
        <w:t xml:space="preserve">Подведение итогов закупки осуществляются Закупочной комиссией в сроки, установленные </w:t>
      </w:r>
      <w:r w:rsidRPr="00612D7E">
        <w:rPr>
          <w:rFonts w:ascii="Times New Roman" w:hAnsi="Times New Roman" w:cs="Times New Roman"/>
          <w:b w:val="0"/>
        </w:rPr>
        <w:t xml:space="preserve">в </w:t>
      </w:r>
      <w:r w:rsidRPr="00612D7E">
        <w:rPr>
          <w:rFonts w:ascii="Times New Roman" w:hAnsi="Times New Roman" w:cs="Times New Roman"/>
          <w:b w:val="0"/>
          <w:bCs w:val="0"/>
        </w:rPr>
        <w:t>пункте 9 части II «ИНФОРМАЦИОННАЯ КАРТА ЗАКУПКИ»</w:t>
      </w:r>
      <w:r w:rsidRPr="00F27EB9">
        <w:rPr>
          <w:rFonts w:ascii="Times New Roman" w:hAnsi="Times New Roman" w:cs="Times New Roman"/>
          <w:b w:val="0"/>
        </w:rPr>
        <w:t>.</w:t>
      </w:r>
    </w:p>
    <w:p w:rsidR="00455340" w:rsidRPr="00EC4B8F" w:rsidRDefault="007D1B41" w:rsidP="00455340">
      <w:pPr>
        <w:pStyle w:val="31"/>
        <w:keepNext w:val="0"/>
        <w:numPr>
          <w:ilvl w:val="2"/>
          <w:numId w:val="1"/>
        </w:numPr>
        <w:spacing w:before="0" w:after="0"/>
        <w:ind w:left="0" w:firstLine="567"/>
        <w:rPr>
          <w:rFonts w:ascii="Times New Roman" w:hAnsi="Times New Roman" w:cs="Times New Roman"/>
          <w:b w:val="0"/>
        </w:rPr>
      </w:pPr>
      <w:r w:rsidRPr="007D1B41">
        <w:rPr>
          <w:rFonts w:ascii="Times New Roman" w:hAnsi="Times New Roman" w:cs="Times New Roman"/>
          <w:b w:val="0"/>
        </w:rPr>
        <w:t>В рамках подведения итогов осуществляется оценка и сопоставление заявок участников, допущенных до участия в закупке по результатам рассмотрения заявок. Заявки участников закупки оцениваются исходя из единственного критерия цена договора</w:t>
      </w:r>
      <w:r w:rsidR="00EC4B8F">
        <w:rPr>
          <w:rFonts w:ascii="Times New Roman" w:hAnsi="Times New Roman" w:cs="Times New Roman"/>
          <w:b w:val="0"/>
          <w:bCs w:val="0"/>
        </w:rPr>
        <w:t>.</w:t>
      </w:r>
    </w:p>
    <w:p w:rsidR="00EC4B8F" w:rsidRPr="00EC4B8F" w:rsidRDefault="007D1B41" w:rsidP="00EC4B8F">
      <w:pPr>
        <w:pStyle w:val="31"/>
        <w:keepNext w:val="0"/>
        <w:numPr>
          <w:ilvl w:val="2"/>
          <w:numId w:val="1"/>
        </w:numPr>
        <w:spacing w:before="0" w:after="0"/>
        <w:ind w:left="0" w:firstLine="567"/>
        <w:rPr>
          <w:rFonts w:ascii="Times New Roman" w:hAnsi="Times New Roman" w:cs="Times New Roman"/>
          <w:b w:val="0"/>
        </w:rPr>
      </w:pPr>
      <w:r w:rsidRPr="007D1B41">
        <w:rPr>
          <w:rFonts w:ascii="Times New Roman" w:hAnsi="Times New Roman" w:cs="Times New Roman"/>
          <w:b w:val="0"/>
        </w:rPr>
        <w:t>Заявке, в которой содержатся наименьшее ценовое предложение, присваивается первый номер. При этом</w:t>
      </w:r>
      <w:proofErr w:type="gramStart"/>
      <w:r w:rsidRPr="007D1B41">
        <w:rPr>
          <w:rFonts w:ascii="Times New Roman" w:hAnsi="Times New Roman" w:cs="Times New Roman"/>
          <w:b w:val="0"/>
        </w:rPr>
        <w:t>,</w:t>
      </w:r>
      <w:proofErr w:type="gramEnd"/>
      <w:r w:rsidRPr="007D1B41">
        <w:rPr>
          <w:rFonts w:ascii="Times New Roman" w:hAnsi="Times New Roman" w:cs="Times New Roman"/>
          <w:b w:val="0"/>
        </w:rPr>
        <w:t xml:space="preserve"> в целях применения Приоритета при оценке ценового предложения участника закупки стоимость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принимается в расчет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В случае</w:t>
      </w:r>
      <w:proofErr w:type="gramStart"/>
      <w:r w:rsidRPr="007D1B41">
        <w:rPr>
          <w:rFonts w:ascii="Times New Roman" w:hAnsi="Times New Roman" w:cs="Times New Roman"/>
          <w:b w:val="0"/>
        </w:rPr>
        <w:t>,</w:t>
      </w:r>
      <w:proofErr w:type="gramEnd"/>
      <w:r w:rsidRPr="007D1B41">
        <w:rPr>
          <w:rFonts w:ascii="Times New Roman" w:hAnsi="Times New Roman" w:cs="Times New Roman"/>
          <w:b w:val="0"/>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r w:rsidR="00EC4B8F" w:rsidRPr="00EC4B8F">
        <w:rPr>
          <w:rFonts w:ascii="Times New Roman" w:hAnsi="Times New Roman" w:cs="Times New Roman"/>
          <w:b w:val="0"/>
        </w:rPr>
        <w:t>.</w:t>
      </w:r>
    </w:p>
    <w:p w:rsidR="00EC4B8F" w:rsidRPr="00EC4B8F" w:rsidRDefault="007D1B41" w:rsidP="00EC4B8F">
      <w:pPr>
        <w:pStyle w:val="31"/>
        <w:keepNext w:val="0"/>
        <w:numPr>
          <w:ilvl w:val="2"/>
          <w:numId w:val="1"/>
        </w:numPr>
        <w:spacing w:before="0" w:after="0"/>
        <w:ind w:left="0" w:firstLine="567"/>
        <w:rPr>
          <w:rFonts w:ascii="Times New Roman" w:hAnsi="Times New Roman" w:cs="Times New Roman"/>
          <w:b w:val="0"/>
        </w:rPr>
      </w:pPr>
      <w:r w:rsidRPr="007D1B41">
        <w:rPr>
          <w:rFonts w:ascii="Times New Roman" w:hAnsi="Times New Roman" w:cs="Times New Roman"/>
          <w:b w:val="0"/>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(извещением о закупке), и содержит наиболее низкую цену договора (исходя из расчетов, осуществляемых в целях применении Приоритета)</w:t>
      </w:r>
      <w:r w:rsidR="00EC4B8F" w:rsidRPr="00EC4B8F">
        <w:rPr>
          <w:rFonts w:ascii="Times New Roman" w:hAnsi="Times New Roman" w:cs="Times New Roman"/>
          <w:b w:val="0"/>
        </w:rPr>
        <w:t>.</w:t>
      </w:r>
    </w:p>
    <w:p w:rsidR="00EC4B8F" w:rsidRDefault="00EC4B8F" w:rsidP="00EC4B8F">
      <w:pPr>
        <w:pStyle w:val="31"/>
        <w:keepNext w:val="0"/>
        <w:numPr>
          <w:ilvl w:val="2"/>
          <w:numId w:val="1"/>
        </w:numPr>
        <w:spacing w:before="0" w:after="0"/>
        <w:ind w:left="0" w:firstLine="567"/>
        <w:rPr>
          <w:rFonts w:ascii="Times New Roman" w:hAnsi="Times New Roman" w:cs="Times New Roman"/>
          <w:b w:val="0"/>
        </w:rPr>
      </w:pPr>
      <w:r w:rsidRPr="00EC4B8F">
        <w:rPr>
          <w:rFonts w:ascii="Times New Roman" w:hAnsi="Times New Roman" w:cs="Times New Roman"/>
          <w:b w:val="0"/>
        </w:rPr>
        <w:t xml:space="preserve">По итогам закупки составляется итоговый протокол, в котором указывается информация, предусмотренная </w:t>
      </w:r>
      <w:r w:rsidR="00612D7E" w:rsidRPr="00612D7E">
        <w:rPr>
          <w:rFonts w:ascii="Times New Roman" w:hAnsi="Times New Roman" w:cs="Times New Roman"/>
          <w:b w:val="0"/>
        </w:rPr>
        <w:t xml:space="preserve">Законом 223-ФЗ и </w:t>
      </w:r>
      <w:r w:rsidRPr="00EC4B8F">
        <w:rPr>
          <w:rFonts w:ascii="Times New Roman" w:hAnsi="Times New Roman" w:cs="Times New Roman"/>
          <w:b w:val="0"/>
        </w:rPr>
        <w:t xml:space="preserve">Положением о закупке Заказчика, в том числе порядковые номера заявок, окончательных предложений участников закупки в порядке уменьшения степени </w:t>
      </w:r>
      <w:r w:rsidR="00AA4B01">
        <w:rPr>
          <w:rFonts w:ascii="Times New Roman" w:hAnsi="Times New Roman" w:cs="Times New Roman"/>
          <w:b w:val="0"/>
        </w:rPr>
        <w:t>предпочтительности</w:t>
      </w:r>
      <w:r w:rsidRPr="00EC4B8F">
        <w:rPr>
          <w:rFonts w:ascii="Times New Roman" w:hAnsi="Times New Roman" w:cs="Times New Roman"/>
          <w:b w:val="0"/>
        </w:rPr>
        <w:t xml:space="preserve"> для Заказчика</w:t>
      </w:r>
      <w:r>
        <w:rPr>
          <w:rFonts w:ascii="Times New Roman" w:hAnsi="Times New Roman" w:cs="Times New Roman"/>
          <w:b w:val="0"/>
        </w:rPr>
        <w:t>.</w:t>
      </w:r>
    </w:p>
    <w:p w:rsidR="00EC4B8F" w:rsidRPr="001A1D41" w:rsidRDefault="007D1B41" w:rsidP="00EC4B8F">
      <w:pPr>
        <w:pStyle w:val="31"/>
        <w:keepNext w:val="0"/>
        <w:numPr>
          <w:ilvl w:val="2"/>
          <w:numId w:val="1"/>
        </w:numPr>
        <w:spacing w:before="0" w:after="0"/>
        <w:ind w:left="0" w:firstLine="567"/>
        <w:rPr>
          <w:rFonts w:ascii="Times New Roman" w:hAnsi="Times New Roman" w:cs="Times New Roman"/>
          <w:b w:val="0"/>
        </w:rPr>
      </w:pPr>
      <w:r w:rsidRPr="007D1B41">
        <w:rPr>
          <w:rFonts w:ascii="Times New Roman" w:hAnsi="Times New Roman" w:cs="Times New Roman"/>
          <w:b w:val="0"/>
        </w:rPr>
        <w:t xml:space="preserve">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извещения о закупке, повлекшие необоснованное решение о выборе победителя закупки (единственного участника закупки, соответствующего требованиям извещения о </w:t>
      </w:r>
      <w:proofErr w:type="gramStart"/>
      <w:r w:rsidRPr="007D1B41">
        <w:rPr>
          <w:rFonts w:ascii="Times New Roman" w:hAnsi="Times New Roman" w:cs="Times New Roman"/>
          <w:b w:val="0"/>
        </w:rPr>
        <w:t xml:space="preserve">закупке) </w:t>
      </w:r>
      <w:proofErr w:type="gramEnd"/>
      <w:r w:rsidRPr="007D1B41">
        <w:rPr>
          <w:rFonts w:ascii="Times New Roman" w:hAnsi="Times New Roman" w:cs="Times New Roman"/>
          <w:b w:val="0"/>
        </w:rPr>
        <w:t>Закупочная комиссия обязана отменить ранее принятые решения и провести процедуры рассмотрения, оценки и сопоставления заявок повторно с учетом выявленных нарушений</w:t>
      </w:r>
      <w:r w:rsidR="00EC4B8F" w:rsidRPr="001A1D41">
        <w:rPr>
          <w:rFonts w:ascii="Times New Roman" w:hAnsi="Times New Roman" w:cs="Times New Roman"/>
          <w:b w:val="0"/>
        </w:rPr>
        <w:t>.</w:t>
      </w:r>
    </w:p>
    <w:p w:rsidR="0080200B" w:rsidRPr="001A1D41" w:rsidRDefault="0080200B" w:rsidP="0080200B">
      <w:pPr>
        <w:pStyle w:val="21"/>
        <w:keepNext w:val="0"/>
        <w:numPr>
          <w:ilvl w:val="1"/>
          <w:numId w:val="1"/>
        </w:numPr>
        <w:spacing w:after="0"/>
        <w:ind w:left="0" w:firstLine="567"/>
        <w:jc w:val="both"/>
        <w:rPr>
          <w:sz w:val="24"/>
          <w:szCs w:val="24"/>
        </w:rPr>
      </w:pPr>
      <w:bookmarkStart w:id="127" w:name="_Toc7512386"/>
      <w:bookmarkStart w:id="128" w:name="_Toc42588482"/>
      <w:r w:rsidRPr="001A1D41">
        <w:rPr>
          <w:sz w:val="24"/>
          <w:szCs w:val="24"/>
        </w:rPr>
        <w:t>Признание закупки несостоявшейся</w:t>
      </w:r>
      <w:bookmarkEnd w:id="127"/>
      <w:bookmarkEnd w:id="128"/>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Основания, порядок и последствия признания закупки несостоявшейся установлены Положением о закупке Заказчика. </w:t>
      </w:r>
    </w:p>
    <w:p w:rsidR="0080200B" w:rsidRPr="00A10DA9" w:rsidRDefault="0080200B" w:rsidP="0080200B">
      <w:pPr>
        <w:pStyle w:val="21"/>
        <w:keepNext w:val="0"/>
        <w:numPr>
          <w:ilvl w:val="1"/>
          <w:numId w:val="1"/>
        </w:numPr>
        <w:spacing w:after="0"/>
        <w:ind w:left="0" w:firstLine="567"/>
        <w:jc w:val="both"/>
        <w:rPr>
          <w:sz w:val="24"/>
          <w:szCs w:val="24"/>
        </w:rPr>
      </w:pPr>
      <w:bookmarkStart w:id="129" w:name="_Toc7512387"/>
      <w:bookmarkStart w:id="130" w:name="_Toc42588483"/>
      <w:r w:rsidRPr="00A10DA9">
        <w:rPr>
          <w:sz w:val="24"/>
          <w:szCs w:val="24"/>
        </w:rPr>
        <w:t>Рассмотрение жалоб и обращений участников закупки</w:t>
      </w:r>
      <w:bookmarkEnd w:id="129"/>
      <w:bookmarkEnd w:id="130"/>
    </w:p>
    <w:p w:rsidR="006D5933" w:rsidRPr="00C30B33" w:rsidRDefault="007D1B41" w:rsidP="006D5933">
      <w:pPr>
        <w:pStyle w:val="31"/>
        <w:keepNext w:val="0"/>
        <w:numPr>
          <w:ilvl w:val="2"/>
          <w:numId w:val="1"/>
        </w:numPr>
        <w:spacing w:before="0" w:after="0"/>
        <w:ind w:left="0" w:firstLine="567"/>
        <w:rPr>
          <w:rFonts w:ascii="Times New Roman" w:hAnsi="Times New Roman" w:cs="Times New Roman"/>
          <w:b w:val="0"/>
          <w:bCs w:val="0"/>
          <w:color w:val="000000" w:themeColor="text1"/>
        </w:rPr>
      </w:pPr>
      <w:bookmarkStart w:id="131" w:name="Par110"/>
      <w:bookmarkStart w:id="132" w:name="Par144"/>
      <w:bookmarkStart w:id="133" w:name="_Toc123405485"/>
      <w:bookmarkStart w:id="134" w:name="_Toc166101211"/>
      <w:bookmarkEnd w:id="111"/>
      <w:bookmarkEnd w:id="112"/>
      <w:bookmarkEnd w:id="131"/>
      <w:bookmarkEnd w:id="132"/>
      <w:r w:rsidRPr="007D1B41">
        <w:rPr>
          <w:rFonts w:ascii="Times New Roman" w:hAnsi="Times New Roman" w:cs="Times New Roman"/>
          <w:b w:val="0"/>
          <w:bCs w:val="0"/>
          <w:color w:val="000000" w:themeColor="text1"/>
        </w:rPr>
        <w:t>Рассмотрение жалоб и обращений участников закупки осуществляется в порядке, предусмотренном Положением о закупке Заказчика</w:t>
      </w:r>
      <w:r w:rsidR="006D5933" w:rsidRPr="00C30B33">
        <w:rPr>
          <w:rFonts w:ascii="Times New Roman" w:hAnsi="Times New Roman" w:cs="Times New Roman"/>
          <w:b w:val="0"/>
          <w:bCs w:val="0"/>
          <w:color w:val="000000" w:themeColor="text1"/>
        </w:rPr>
        <w:t>.</w:t>
      </w:r>
    </w:p>
    <w:p w:rsidR="00ED7D27" w:rsidRPr="00072356" w:rsidRDefault="006D5933" w:rsidP="006D5933">
      <w:pPr>
        <w:pStyle w:val="31"/>
        <w:keepNext w:val="0"/>
        <w:numPr>
          <w:ilvl w:val="2"/>
          <w:numId w:val="1"/>
        </w:numPr>
        <w:spacing w:before="0" w:after="0"/>
        <w:ind w:left="0" w:firstLine="567"/>
        <w:rPr>
          <w:rFonts w:ascii="Times New Roman" w:hAnsi="Times New Roman" w:cs="Times New Roman"/>
          <w:b w:val="0"/>
          <w:bCs w:val="0"/>
          <w:color w:val="000000" w:themeColor="text1"/>
        </w:rPr>
      </w:pPr>
      <w:r w:rsidRPr="00FB2EF9">
        <w:rPr>
          <w:rFonts w:ascii="Times New Roman" w:hAnsi="Times New Roman" w:cs="Times New Roman"/>
          <w:b w:val="0"/>
          <w:bCs w:val="0"/>
          <w:color w:val="000000" w:themeColor="text1"/>
        </w:rPr>
        <w:t xml:space="preserve">В </w:t>
      </w:r>
      <w:r w:rsidR="007D1B41" w:rsidRPr="007D1B41">
        <w:rPr>
          <w:rFonts w:ascii="Times New Roman" w:hAnsi="Times New Roman" w:cs="Times New Roman"/>
          <w:b w:val="0"/>
          <w:bCs w:val="0"/>
          <w:color w:val="000000" w:themeColor="text1"/>
        </w:rPr>
        <w:t>случае необходимости, после завершения процедуры закупки участник вправе направить в адрес Заказчика, указанный в извещении о закупке, запрос о разъяснении причин отклонения заявки такого участника. Заказчик обязан ответить на такой запрос в срок не позднее 10 (десяти) рабочих дней с момента получения такого запроса</w:t>
      </w:r>
      <w:r w:rsidRPr="00FB2EF9">
        <w:rPr>
          <w:rFonts w:ascii="Times New Roman" w:hAnsi="Times New Roman" w:cs="Times New Roman"/>
          <w:b w:val="0"/>
          <w:bCs w:val="0"/>
          <w:color w:val="000000" w:themeColor="text1"/>
        </w:rPr>
        <w:t>.</w:t>
      </w:r>
    </w:p>
    <w:p w:rsidR="00ED7D27" w:rsidRPr="006D5933" w:rsidRDefault="00ED7D27" w:rsidP="006D5933"/>
    <w:p w:rsidR="008F15CD" w:rsidRDefault="008F15CD" w:rsidP="008F15CD">
      <w:pPr>
        <w:pStyle w:val="11"/>
        <w:keepNext w:val="0"/>
        <w:numPr>
          <w:ilvl w:val="0"/>
          <w:numId w:val="1"/>
        </w:numPr>
        <w:spacing w:before="0" w:after="0"/>
        <w:ind w:left="0" w:firstLine="567"/>
        <w:rPr>
          <w:sz w:val="24"/>
          <w:szCs w:val="24"/>
        </w:rPr>
      </w:pPr>
      <w:bookmarkStart w:id="135" w:name="_Toc42588484"/>
      <w:r w:rsidRPr="00B04F87">
        <w:rPr>
          <w:sz w:val="24"/>
          <w:szCs w:val="24"/>
        </w:rPr>
        <w:t>ЗАКЛЮЧЕНИЕ, ИЗМЕНЕНИЕ И РАСТОРЖЕНИЕ ДОГОВОРА</w:t>
      </w:r>
      <w:bookmarkEnd w:id="133"/>
      <w:bookmarkEnd w:id="134"/>
      <w:bookmarkEnd w:id="135"/>
    </w:p>
    <w:p w:rsidR="00ED7D27" w:rsidRPr="00ED7D27" w:rsidRDefault="00ED7D27" w:rsidP="00ED7D27"/>
    <w:p w:rsidR="0078059B" w:rsidRPr="00A10DA9" w:rsidRDefault="0078059B" w:rsidP="0078059B">
      <w:pPr>
        <w:pStyle w:val="21"/>
        <w:keepNext w:val="0"/>
        <w:numPr>
          <w:ilvl w:val="1"/>
          <w:numId w:val="1"/>
        </w:numPr>
        <w:spacing w:after="0"/>
        <w:ind w:left="0" w:firstLine="567"/>
        <w:jc w:val="both"/>
        <w:rPr>
          <w:sz w:val="24"/>
          <w:szCs w:val="24"/>
        </w:rPr>
      </w:pPr>
      <w:bookmarkStart w:id="136" w:name="_Обеспечения_исполнения_договора,"/>
      <w:bookmarkStart w:id="137" w:name="_Toc131309087"/>
      <w:bookmarkStart w:id="138" w:name="_Toc7512389"/>
      <w:bookmarkStart w:id="139" w:name="_Toc42588485"/>
      <w:bookmarkStart w:id="140" w:name="_Toc373399298"/>
      <w:bookmarkStart w:id="141" w:name="_Toc376160927"/>
      <w:bookmarkStart w:id="142" w:name="_Ref130891676"/>
      <w:bookmarkEnd w:id="136"/>
      <w:r w:rsidRPr="00A10DA9">
        <w:rPr>
          <w:sz w:val="24"/>
          <w:szCs w:val="24"/>
        </w:rPr>
        <w:t>Срок и порядок заключения договора</w:t>
      </w:r>
      <w:bookmarkEnd w:id="137"/>
      <w:bookmarkEnd w:id="138"/>
      <w:bookmarkEnd w:id="139"/>
    </w:p>
    <w:p w:rsidR="00FA485A" w:rsidRPr="00A020B9" w:rsidRDefault="00162A13" w:rsidP="00FA485A">
      <w:pPr>
        <w:pStyle w:val="31"/>
        <w:keepNext w:val="0"/>
        <w:numPr>
          <w:ilvl w:val="2"/>
          <w:numId w:val="1"/>
        </w:numPr>
        <w:spacing w:before="0" w:after="0"/>
        <w:ind w:left="0" w:firstLine="567"/>
        <w:rPr>
          <w:rFonts w:ascii="Times New Roman" w:hAnsi="Times New Roman" w:cs="Times New Roman"/>
          <w:b w:val="0"/>
          <w:bCs w:val="0"/>
        </w:rPr>
      </w:pPr>
      <w:bookmarkStart w:id="143" w:name="_Toc13232686"/>
      <w:bookmarkEnd w:id="140"/>
      <w:bookmarkEnd w:id="141"/>
      <w:bookmarkEnd w:id="142"/>
      <w:r w:rsidRPr="00162A13">
        <w:rPr>
          <w:rFonts w:ascii="Times New Roman" w:hAnsi="Times New Roman" w:cs="Times New Roman"/>
          <w:b w:val="0"/>
        </w:rPr>
        <w:t>Договор по результатам закупки заключается на условиях, которые предусмотрены проектом договора, извещением о закупке и заявкой победителя такой закупки, с которым заключается договор с учетом результатов преддоговорных переговоров в случае их проведения. По результатам закупки с участником может быть заключено также несколько договоров</w:t>
      </w:r>
      <w:r w:rsidR="00FA485A" w:rsidRPr="00A020B9">
        <w:rPr>
          <w:rFonts w:ascii="Times New Roman" w:hAnsi="Times New Roman" w:cs="Times New Roman"/>
          <w:b w:val="0"/>
          <w:bCs w:val="0"/>
        </w:rPr>
        <w:t>.</w:t>
      </w:r>
    </w:p>
    <w:p w:rsidR="00FA485A" w:rsidRPr="00A020B9"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20B9">
        <w:rPr>
          <w:rFonts w:ascii="Times New Roman" w:hAnsi="Times New Roman" w:cs="Times New Roman"/>
          <w:b w:val="0"/>
          <w:bCs w:val="0"/>
        </w:rPr>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об установлении такой возможности указывается в пункте </w:t>
      </w:r>
      <w:hyperlink w:anchor="_Право_заказчика_заключить" w:history="1">
        <w:r w:rsidRPr="00201296">
          <w:rPr>
            <w:rStyle w:val="afe"/>
            <w:rFonts w:ascii="Times New Roman" w:hAnsi="Times New Roman" w:cs="Times New Roman"/>
            <w:b w:val="0"/>
            <w:bCs w:val="0"/>
          </w:rPr>
          <w:t xml:space="preserve">23 части II </w:t>
        </w:r>
        <w:r w:rsidRPr="00201296">
          <w:rPr>
            <w:rStyle w:val="afe"/>
            <w:rFonts w:ascii="Times New Roman" w:hAnsi="Times New Roman" w:cs="Times New Roman"/>
            <w:b w:val="0"/>
            <w:bCs w:val="0"/>
          </w:rPr>
          <w:lastRenderedPageBreak/>
          <w:t>«ИНФОРМАЦИОННАЯ КАРТА ЗАКУПКИ».</w:t>
        </w:r>
      </w:hyperlink>
      <w:r w:rsidRPr="00201296">
        <w:rPr>
          <w:rFonts w:ascii="Times New Roman" w:hAnsi="Times New Roman" w:cs="Times New Roman"/>
          <w:b w:val="0"/>
          <w:bCs w:val="0"/>
        </w:rPr>
        <w:t xml:space="preserve"> Порядок выбора нескольких победителей закупки устанавливается в</w:t>
      </w:r>
      <w:r w:rsidR="00362225" w:rsidRPr="00201296">
        <w:rPr>
          <w:rFonts w:ascii="Times New Roman" w:hAnsi="Times New Roman" w:cs="Times New Roman"/>
          <w:b w:val="0"/>
          <w:bCs w:val="0"/>
        </w:rPr>
        <w:t xml:space="preserve"> пункте </w:t>
      </w:r>
      <w:hyperlink w:anchor="_Право_заказчика_заключить" w:history="1">
        <w:r w:rsidR="00362225" w:rsidRPr="00201296">
          <w:rPr>
            <w:rStyle w:val="afe"/>
            <w:rFonts w:ascii="Times New Roman" w:hAnsi="Times New Roman" w:cs="Times New Roman"/>
            <w:b w:val="0"/>
            <w:bCs w:val="0"/>
          </w:rPr>
          <w:t>23 части II «ИНФОРМАЦИОННАЯ КАРТА ЗАКУПКИ».</w:t>
        </w:r>
      </w:hyperlink>
    </w:p>
    <w:p w:rsidR="00FA485A" w:rsidRPr="00A020B9" w:rsidRDefault="00201296" w:rsidP="00FA485A">
      <w:pPr>
        <w:pStyle w:val="31"/>
        <w:keepNext w:val="0"/>
        <w:numPr>
          <w:ilvl w:val="2"/>
          <w:numId w:val="1"/>
        </w:numPr>
        <w:spacing w:before="0" w:after="0"/>
        <w:ind w:left="0" w:firstLine="567"/>
        <w:rPr>
          <w:rFonts w:ascii="Times New Roman" w:hAnsi="Times New Roman" w:cs="Times New Roman"/>
          <w:b w:val="0"/>
          <w:bCs w:val="0"/>
        </w:rPr>
      </w:pPr>
      <w:r w:rsidRPr="00201296">
        <w:rPr>
          <w:rFonts w:ascii="Times New Roman" w:hAnsi="Times New Roman" w:cs="Times New Roman"/>
          <w:b w:val="0"/>
          <w:bCs w:val="0"/>
        </w:rPr>
        <w:t xml:space="preserve">Победитель закупки (либо единственный участник, признанный соответствующим требованиям </w:t>
      </w:r>
      <w:r w:rsidR="00A1654B">
        <w:rPr>
          <w:rFonts w:ascii="Times New Roman" w:hAnsi="Times New Roman" w:cs="Times New Roman"/>
          <w:b w:val="0"/>
          <w:bCs w:val="0"/>
        </w:rPr>
        <w:t>извещения</w:t>
      </w:r>
      <w:r w:rsidRPr="00201296">
        <w:rPr>
          <w:rFonts w:ascii="Times New Roman" w:hAnsi="Times New Roman" w:cs="Times New Roman"/>
          <w:b w:val="0"/>
          <w:bCs w:val="0"/>
        </w:rPr>
        <w:t xml:space="preserve"> о закупке) обязан в течение </w:t>
      </w:r>
      <w:r w:rsidR="005A4AFA" w:rsidRPr="005A4AFA">
        <w:rPr>
          <w:rFonts w:ascii="Times New Roman" w:hAnsi="Times New Roman" w:cs="Times New Roman"/>
          <w:b w:val="0"/>
          <w:bCs w:val="0"/>
        </w:rPr>
        <w:t>3 (трех) рабочих дней</w:t>
      </w:r>
      <w:r w:rsidRPr="00201296">
        <w:rPr>
          <w:rFonts w:ascii="Times New Roman" w:hAnsi="Times New Roman" w:cs="Times New Roman"/>
          <w:b w:val="0"/>
          <w:bCs w:val="0"/>
        </w:rPr>
        <w:t xml:space="preserve">, </w:t>
      </w:r>
      <w:proofErr w:type="gramStart"/>
      <w:r w:rsidRPr="00201296">
        <w:rPr>
          <w:rFonts w:ascii="Times New Roman" w:hAnsi="Times New Roman" w:cs="Times New Roman"/>
          <w:b w:val="0"/>
          <w:bCs w:val="0"/>
        </w:rPr>
        <w:t>с даты размещения</w:t>
      </w:r>
      <w:proofErr w:type="gramEnd"/>
      <w:r w:rsidRPr="00201296">
        <w:rPr>
          <w:rFonts w:ascii="Times New Roman" w:hAnsi="Times New Roman" w:cs="Times New Roman"/>
          <w:b w:val="0"/>
          <w:bCs w:val="0"/>
        </w:rPr>
        <w:t xml:space="preserve"> итогового протокола в ЕИС,  направить по электронной почте лицу ответственному за заключение договора и указанному в </w:t>
      </w:r>
      <w:hyperlink w:anchor="_Наименование,_место_нахождения," w:history="1">
        <w:r w:rsidRPr="00201296">
          <w:rPr>
            <w:rStyle w:val="afe"/>
            <w:rFonts w:ascii="Times New Roman" w:hAnsi="Times New Roman" w:cs="Times New Roman"/>
            <w:b w:val="0"/>
            <w:bCs w:val="0"/>
          </w:rPr>
          <w:t>п. 2 «ИНФОРМАЦИОННОЙ КАРТЫ ЗАКУПКИ»</w:t>
        </w:r>
      </w:hyperlink>
      <w:r w:rsidRPr="00201296">
        <w:rPr>
          <w:rFonts w:ascii="Times New Roman" w:hAnsi="Times New Roman" w:cs="Times New Roman"/>
          <w:b w:val="0"/>
          <w:bCs w:val="0"/>
        </w:rPr>
        <w:t>, заполненные приложения к договору, содержащие информацию о цене. При этом общая итоговая стоимость не должна превышать окончательную цену заявки Победителя. Участник</w:t>
      </w:r>
      <w:r w:rsidR="000337D3">
        <w:rPr>
          <w:rFonts w:ascii="Times New Roman" w:hAnsi="Times New Roman" w:cs="Times New Roman"/>
          <w:b w:val="0"/>
          <w:bCs w:val="0"/>
        </w:rPr>
        <w:t xml:space="preserve"> не в</w:t>
      </w:r>
      <w:r w:rsidRPr="00201296">
        <w:rPr>
          <w:rFonts w:ascii="Times New Roman" w:hAnsi="Times New Roman" w:cs="Times New Roman"/>
          <w:b w:val="0"/>
          <w:bCs w:val="0"/>
        </w:rPr>
        <w:t xml:space="preserve">праве превышать единичные расценки, указанные в </w:t>
      </w:r>
      <w:hyperlink w:anchor="_ачальная_(максимальная)_цена" w:history="1">
        <w:r w:rsidRPr="00201296">
          <w:rPr>
            <w:rStyle w:val="afe"/>
            <w:rFonts w:ascii="Times New Roman" w:hAnsi="Times New Roman" w:cs="Times New Roman"/>
            <w:b w:val="0"/>
            <w:bCs w:val="0"/>
          </w:rPr>
          <w:t>п. 1.7.7. Документации о закупке</w:t>
        </w:r>
      </w:hyperlink>
      <w:r w:rsidR="00FA485A" w:rsidRPr="00A020B9">
        <w:rPr>
          <w:rFonts w:ascii="Times New Roman" w:hAnsi="Times New Roman" w:cs="Times New Roman"/>
          <w:b w:val="0"/>
          <w:bCs w:val="0"/>
        </w:rPr>
        <w:t>.</w:t>
      </w:r>
    </w:p>
    <w:p w:rsidR="004629E8" w:rsidRPr="00A1654B" w:rsidRDefault="00A1654B" w:rsidP="00A1654B">
      <w:pPr>
        <w:pStyle w:val="31"/>
        <w:keepNext w:val="0"/>
        <w:numPr>
          <w:ilvl w:val="2"/>
          <w:numId w:val="1"/>
        </w:numPr>
        <w:spacing w:before="0" w:after="0"/>
        <w:ind w:left="0" w:firstLine="567"/>
        <w:rPr>
          <w:rFonts w:ascii="Times New Roman" w:hAnsi="Times New Roman" w:cs="Times New Roman"/>
          <w:b w:val="0"/>
        </w:rPr>
      </w:pPr>
      <w:proofErr w:type="gramStart"/>
      <w:r w:rsidRPr="00A1654B">
        <w:rPr>
          <w:rFonts w:ascii="Times New Roman" w:hAnsi="Times New Roman" w:cs="Times New Roman"/>
          <w:b w:val="0"/>
        </w:rPr>
        <w:t>В случае если Победитель закупки (либо единственный участник, признанный соответствующим требованиям документации о закупке), не предоставит в течение</w:t>
      </w:r>
      <w:r w:rsidR="005A4AFA" w:rsidRPr="00201296">
        <w:rPr>
          <w:rFonts w:ascii="Times New Roman" w:hAnsi="Times New Roman" w:cs="Times New Roman"/>
          <w:b w:val="0"/>
          <w:bCs w:val="0"/>
        </w:rPr>
        <w:t xml:space="preserve"> </w:t>
      </w:r>
      <w:r w:rsidR="005A4AFA" w:rsidRPr="005A4AFA">
        <w:rPr>
          <w:rFonts w:ascii="Times New Roman" w:hAnsi="Times New Roman" w:cs="Times New Roman"/>
          <w:b w:val="0"/>
          <w:bCs w:val="0"/>
        </w:rPr>
        <w:t>3 (трех) рабочих дней</w:t>
      </w:r>
      <w:r w:rsidR="005A4AFA" w:rsidRPr="00201296">
        <w:rPr>
          <w:rFonts w:ascii="Times New Roman" w:hAnsi="Times New Roman" w:cs="Times New Roman"/>
          <w:b w:val="0"/>
          <w:bCs w:val="0"/>
        </w:rPr>
        <w:t xml:space="preserve">, </w:t>
      </w:r>
      <w:r w:rsidRPr="00A1654B">
        <w:rPr>
          <w:rFonts w:ascii="Times New Roman" w:hAnsi="Times New Roman" w:cs="Times New Roman"/>
          <w:b w:val="0"/>
        </w:rPr>
        <w:t xml:space="preserve"> заполненные приложения к договору, содержащие информацию о цене, либо представит указанные сведения с нарушением условий, установленных в пункте 6.1.3, указанные приложения будут сформированы Заказчиком самостоятельно, а стоимость каждой позиции будет рассчитана путём применения единого понижающего коэффициента к единичным</w:t>
      </w:r>
      <w:proofErr w:type="gramEnd"/>
      <w:r w:rsidRPr="00A1654B">
        <w:rPr>
          <w:rFonts w:ascii="Times New Roman" w:hAnsi="Times New Roman" w:cs="Times New Roman"/>
          <w:b w:val="0"/>
        </w:rPr>
        <w:t xml:space="preserve"> расценкам, указанным в </w:t>
      </w:r>
      <w:hyperlink w:anchor="_Начальная_(максимальная)_цена" w:history="1">
        <w:r w:rsidRPr="00A1654B">
          <w:rPr>
            <w:rStyle w:val="afe"/>
            <w:rFonts w:ascii="Times New Roman" w:hAnsi="Times New Roman" w:cs="Times New Roman"/>
            <w:b w:val="0"/>
          </w:rPr>
          <w:t>п. 1.7.7.</w:t>
        </w:r>
      </w:hyperlink>
    </w:p>
    <w:p w:rsidR="004629E8" w:rsidRPr="00A1654B" w:rsidRDefault="004629E8" w:rsidP="004629E8">
      <w:pPr>
        <w:spacing w:before="120"/>
      </w:pPr>
      <w:r w:rsidRPr="00A1654B">
        <w:t xml:space="preserve">Понижающий коэффициент рассчитывается по формуле: </w:t>
      </w:r>
    </w:p>
    <w:p w:rsidR="004629E8" w:rsidRPr="00A1654B" w:rsidRDefault="004629E8" w:rsidP="004629E8">
      <w:pPr>
        <w:spacing w:before="120" w:after="120"/>
        <w:jc w:val="center"/>
      </w:pPr>
      <w:r w:rsidRPr="00A1654B">
        <w:rPr>
          <w:lang w:val="en-US"/>
        </w:rPr>
        <w:t>d</w:t>
      </w:r>
      <w:r w:rsidRPr="00A1654B">
        <w:t xml:space="preserve"> = </w:t>
      </w:r>
      <w:r w:rsidRPr="00A1654B">
        <w:rPr>
          <w:lang w:val="en-US"/>
        </w:rPr>
        <w:t>S</w:t>
      </w:r>
      <w:r w:rsidRPr="00A1654B">
        <w:rPr>
          <w:vertAlign w:val="subscript"/>
          <w:lang w:val="en-US"/>
        </w:rPr>
        <w:t>i</w:t>
      </w:r>
      <w:r w:rsidRPr="00A1654B">
        <w:t xml:space="preserve"> / </w:t>
      </w:r>
      <w:proofErr w:type="spellStart"/>
      <w:r w:rsidRPr="00A1654B">
        <w:rPr>
          <w:lang w:val="en-US"/>
        </w:rPr>
        <w:t>S</w:t>
      </w:r>
      <w:r w:rsidRPr="00A1654B">
        <w:rPr>
          <w:vertAlign w:val="subscript"/>
          <w:lang w:val="en-US"/>
        </w:rPr>
        <w:t>max</w:t>
      </w:r>
      <w:proofErr w:type="spellEnd"/>
      <w:r w:rsidRPr="00A1654B">
        <w:t>,</w:t>
      </w:r>
    </w:p>
    <w:p w:rsidR="004629E8" w:rsidRPr="00A1654B" w:rsidRDefault="004629E8" w:rsidP="004629E8">
      <w:r w:rsidRPr="00A1654B">
        <w:t xml:space="preserve">где </w:t>
      </w:r>
      <w:r w:rsidRPr="00A1654B">
        <w:rPr>
          <w:lang w:val="en-US"/>
        </w:rPr>
        <w:t>d</w:t>
      </w:r>
      <w:r w:rsidRPr="00A1654B">
        <w:t xml:space="preserve"> – понижающий коэффициент;</w:t>
      </w:r>
    </w:p>
    <w:p w:rsidR="004629E8" w:rsidRPr="00A1654B" w:rsidRDefault="004629E8" w:rsidP="004629E8">
      <w:pPr>
        <w:rPr>
          <w:bCs/>
        </w:rPr>
      </w:pPr>
      <w:r w:rsidRPr="00A1654B">
        <w:rPr>
          <w:lang w:val="en-US"/>
        </w:rPr>
        <w:t>S</w:t>
      </w:r>
      <w:r w:rsidRPr="00A1654B">
        <w:rPr>
          <w:vertAlign w:val="subscript"/>
          <w:lang w:val="en-US"/>
        </w:rPr>
        <w:t>i</w:t>
      </w:r>
      <w:r w:rsidRPr="00A1654B">
        <w:t xml:space="preserve"> – окончательная цена заявки Победителя закупки, без учета НДС</w:t>
      </w:r>
      <w:r w:rsidRPr="00A1654B">
        <w:rPr>
          <w:bCs/>
        </w:rPr>
        <w:t>;</w:t>
      </w:r>
    </w:p>
    <w:p w:rsidR="004629E8" w:rsidRPr="004B7EAB" w:rsidRDefault="004629E8" w:rsidP="004629E8">
      <w:proofErr w:type="spellStart"/>
      <w:proofErr w:type="gramStart"/>
      <w:r w:rsidRPr="00A1654B">
        <w:rPr>
          <w:lang w:val="en-US"/>
        </w:rPr>
        <w:t>S</w:t>
      </w:r>
      <w:r w:rsidRPr="00A1654B">
        <w:rPr>
          <w:vertAlign w:val="subscript"/>
          <w:lang w:val="en-US"/>
        </w:rPr>
        <w:t>max</w:t>
      </w:r>
      <w:proofErr w:type="spellEnd"/>
      <w:r w:rsidRPr="00A1654B">
        <w:t> </w:t>
      </w:r>
      <w:r w:rsidRPr="00A1654B">
        <w:rPr>
          <w:bCs/>
        </w:rPr>
        <w:t xml:space="preserve">– </w:t>
      </w:r>
      <w:r w:rsidR="00A1654B" w:rsidRPr="00D02632">
        <w:rPr>
          <w:bCs/>
        </w:rPr>
        <w:t>объявленная начальная (максимальная) цена договора (лота)</w:t>
      </w:r>
      <w:r w:rsidR="00A1654B" w:rsidRPr="00D02632">
        <w:t xml:space="preserve"> без учета НДС</w:t>
      </w:r>
      <w:r w:rsidRPr="00A1654B">
        <w:rPr>
          <w:bCs/>
        </w:rPr>
        <w:t>.</w:t>
      </w:r>
      <w:proofErr w:type="gramEnd"/>
    </w:p>
    <w:p w:rsidR="004629E8" w:rsidRDefault="00A1654B" w:rsidP="00D13E5B">
      <w:pPr>
        <w:pStyle w:val="31"/>
        <w:keepNext w:val="0"/>
        <w:numPr>
          <w:ilvl w:val="2"/>
          <w:numId w:val="1"/>
        </w:numPr>
        <w:tabs>
          <w:tab w:val="clear" w:pos="454"/>
          <w:tab w:val="num" w:pos="880"/>
        </w:tabs>
        <w:spacing w:before="0" w:after="0"/>
        <w:ind w:left="0" w:firstLine="567"/>
        <w:rPr>
          <w:rFonts w:ascii="Times New Roman" w:hAnsi="Times New Roman" w:cs="Times New Roman"/>
          <w:b w:val="0"/>
        </w:rPr>
      </w:pPr>
      <w:r w:rsidRPr="00A1654B">
        <w:rPr>
          <w:rFonts w:ascii="Times New Roman" w:hAnsi="Times New Roman" w:cs="Times New Roman"/>
          <w:b w:val="0"/>
        </w:rPr>
        <w:t xml:space="preserve">Договор по результатам закупки заключается в срок не ранее чем через десять дней и не позднее чем через двадцать дней </w:t>
      </w:r>
      <w:proofErr w:type="gramStart"/>
      <w:r w:rsidRPr="00A1654B">
        <w:rPr>
          <w:rFonts w:ascii="Times New Roman" w:hAnsi="Times New Roman" w:cs="Times New Roman"/>
          <w:b w:val="0"/>
        </w:rPr>
        <w:t>с даты размещения</w:t>
      </w:r>
      <w:proofErr w:type="gramEnd"/>
      <w:r w:rsidRPr="00A1654B">
        <w:rPr>
          <w:rFonts w:ascii="Times New Roman" w:hAnsi="Times New Roman" w:cs="Times New Roman"/>
          <w:b w:val="0"/>
        </w:rPr>
        <w:t xml:space="preserve">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r>
        <w:rPr>
          <w:rFonts w:ascii="Times New Roman" w:hAnsi="Times New Roman" w:cs="Times New Roman"/>
          <w:b w:val="0"/>
        </w:rPr>
        <w:t>.</w:t>
      </w:r>
    </w:p>
    <w:p w:rsidR="00A1654B" w:rsidRDefault="00A1654B" w:rsidP="00A1654B">
      <w:pPr>
        <w:pStyle w:val="31"/>
        <w:keepNext w:val="0"/>
        <w:numPr>
          <w:ilvl w:val="2"/>
          <w:numId w:val="1"/>
        </w:numPr>
        <w:tabs>
          <w:tab w:val="clear" w:pos="454"/>
          <w:tab w:val="num" w:pos="880"/>
        </w:tabs>
        <w:spacing w:before="0" w:after="0"/>
        <w:ind w:left="0" w:firstLine="567"/>
        <w:rPr>
          <w:rFonts w:ascii="Times New Roman" w:hAnsi="Times New Roman" w:cs="Times New Roman"/>
          <w:b w:val="0"/>
          <w:bCs w:val="0"/>
        </w:rPr>
      </w:pPr>
      <w:r w:rsidRPr="00A020B9">
        <w:rPr>
          <w:rFonts w:ascii="Times New Roman" w:hAnsi="Times New Roman" w:cs="Times New Roman"/>
          <w:b w:val="0"/>
          <w:bCs w:val="0"/>
        </w:rPr>
        <w:t xml:space="preserve">Заказчик направляет участнику закупки на адрес, указанный в заявке такого участника (путем направления электронного документа, либо путем направления бумажной версии документа) проект договора в течение 2 (двух) рабочих дней </w:t>
      </w:r>
      <w:proofErr w:type="gramStart"/>
      <w:r w:rsidRPr="00A020B9">
        <w:rPr>
          <w:rFonts w:ascii="Times New Roman" w:hAnsi="Times New Roman" w:cs="Times New Roman"/>
          <w:b w:val="0"/>
          <w:bCs w:val="0"/>
        </w:rPr>
        <w:t>с даты согласования</w:t>
      </w:r>
      <w:proofErr w:type="gramEnd"/>
      <w:r w:rsidRPr="00A020B9">
        <w:rPr>
          <w:rFonts w:ascii="Times New Roman" w:hAnsi="Times New Roman" w:cs="Times New Roman"/>
          <w:b w:val="0"/>
          <w:bCs w:val="0"/>
        </w:rPr>
        <w:t xml:space="preserve"> проекта договора в соответствии с порядком, установленным внутренними организационно-распорядительными документами Заказчика. Участник подписывает проект договора в течение 3 (трех) рабочих дней и направляет его Заказчику. Заказчик после получения проекта договора, подписанного участником обеспечивает подписание такого договора в срок, не превышающий 20 (двадцати) дней </w:t>
      </w:r>
      <w:proofErr w:type="gramStart"/>
      <w:r w:rsidRPr="00A020B9">
        <w:rPr>
          <w:rFonts w:ascii="Times New Roman" w:hAnsi="Times New Roman" w:cs="Times New Roman"/>
          <w:b w:val="0"/>
          <w:bCs w:val="0"/>
        </w:rPr>
        <w:t>с даты размещения</w:t>
      </w:r>
      <w:proofErr w:type="gramEnd"/>
      <w:r w:rsidRPr="00A020B9">
        <w:rPr>
          <w:rFonts w:ascii="Times New Roman" w:hAnsi="Times New Roman" w:cs="Times New Roman"/>
          <w:b w:val="0"/>
          <w:bCs w:val="0"/>
        </w:rPr>
        <w:t xml:space="preserve"> в ЕИС итогового протокола по результатам закупки</w:t>
      </w:r>
      <w:r>
        <w:rPr>
          <w:rFonts w:ascii="Times New Roman" w:hAnsi="Times New Roman" w:cs="Times New Roman"/>
          <w:b w:val="0"/>
          <w:bCs w:val="0"/>
        </w:rPr>
        <w:t>.</w:t>
      </w:r>
    </w:p>
    <w:p w:rsidR="008D6B9E" w:rsidRDefault="008D6B9E" w:rsidP="008D6B9E">
      <w:pPr>
        <w:pStyle w:val="31"/>
        <w:keepNext w:val="0"/>
        <w:numPr>
          <w:ilvl w:val="2"/>
          <w:numId w:val="1"/>
        </w:numPr>
        <w:tabs>
          <w:tab w:val="clear" w:pos="454"/>
          <w:tab w:val="num" w:pos="880"/>
        </w:tabs>
        <w:spacing w:before="0" w:after="0"/>
        <w:ind w:left="0" w:firstLine="567"/>
        <w:rPr>
          <w:rFonts w:ascii="Times New Roman" w:hAnsi="Times New Roman" w:cs="Times New Roman"/>
          <w:b w:val="0"/>
        </w:rPr>
      </w:pPr>
      <w:r w:rsidRPr="008D6B9E">
        <w:rPr>
          <w:rFonts w:ascii="Times New Roman" w:hAnsi="Times New Roman" w:cs="Times New Roman"/>
          <w:b w:val="0"/>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Заказчику в срок не более 2 (двух) рабочих дней с момента получения проекта договора. </w:t>
      </w:r>
      <w:proofErr w:type="gramStart"/>
      <w:r w:rsidRPr="008D6B9E">
        <w:rPr>
          <w:rFonts w:ascii="Times New Roman" w:hAnsi="Times New Roman" w:cs="Times New Roman"/>
          <w:b w:val="0"/>
        </w:rPr>
        <w:t>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proofErr w:type="gramEnd"/>
      <w:r w:rsidRPr="008D6B9E">
        <w:rPr>
          <w:rFonts w:ascii="Times New Roman" w:hAnsi="Times New Roman" w:cs="Times New Roman"/>
          <w:b w:val="0"/>
        </w:rPr>
        <w:t xml:space="preserve"> Заказчик после получения проекта договора, подписанного участником обеспечивает подписание такого договора в срок, не превышающий 20 (двадцати) дней </w:t>
      </w:r>
      <w:proofErr w:type="gramStart"/>
      <w:r w:rsidRPr="008D6B9E">
        <w:rPr>
          <w:rFonts w:ascii="Times New Roman" w:hAnsi="Times New Roman" w:cs="Times New Roman"/>
          <w:b w:val="0"/>
        </w:rPr>
        <w:t>с даты размещения</w:t>
      </w:r>
      <w:proofErr w:type="gramEnd"/>
      <w:r w:rsidRPr="008D6B9E">
        <w:rPr>
          <w:rFonts w:ascii="Times New Roman" w:hAnsi="Times New Roman" w:cs="Times New Roman"/>
          <w:b w:val="0"/>
        </w:rPr>
        <w:t xml:space="preserve"> в ЕИС итогового протокола по результатам закупки</w:t>
      </w:r>
      <w:r>
        <w:rPr>
          <w:rFonts w:ascii="Times New Roman" w:hAnsi="Times New Roman" w:cs="Times New Roman"/>
          <w:b w:val="0"/>
        </w:rPr>
        <w:t>.</w:t>
      </w:r>
    </w:p>
    <w:p w:rsidR="008D6B9E" w:rsidRPr="008D6B9E" w:rsidRDefault="008D6B9E" w:rsidP="008D6B9E">
      <w:pPr>
        <w:pStyle w:val="31"/>
        <w:keepNext w:val="0"/>
        <w:numPr>
          <w:ilvl w:val="2"/>
          <w:numId w:val="1"/>
        </w:numPr>
        <w:tabs>
          <w:tab w:val="clear" w:pos="454"/>
          <w:tab w:val="num" w:pos="880"/>
        </w:tabs>
        <w:spacing w:before="0" w:after="0"/>
        <w:ind w:left="0" w:firstLine="567"/>
        <w:rPr>
          <w:rFonts w:ascii="Times New Roman" w:hAnsi="Times New Roman" w:cs="Times New Roman"/>
          <w:b w:val="0"/>
        </w:rPr>
      </w:pPr>
      <w:r w:rsidRPr="008D6B9E">
        <w:rPr>
          <w:rFonts w:ascii="Times New Roman" w:hAnsi="Times New Roman" w:cs="Times New Roman"/>
          <w:b w:val="0"/>
        </w:rPr>
        <w:t xml:space="preserve">Условие о подсудности разрешения споров по договору, указанное в разделе IV «Проект договора»  настоящей документации является существенным условием и не подлежит </w:t>
      </w:r>
      <w:r w:rsidRPr="008D6B9E">
        <w:rPr>
          <w:rFonts w:ascii="Times New Roman" w:hAnsi="Times New Roman" w:cs="Times New Roman"/>
          <w:b w:val="0"/>
        </w:rPr>
        <w:lastRenderedPageBreak/>
        <w:t>изменению при проведении преддоговорных переговоров (в случае их проведения). Направление протокола разногласий к договору об изменении  подсудности разрешения споров по договору будет рассматриваться Заказчиком как уклонение от заключения договора</w:t>
      </w:r>
      <w:r>
        <w:rPr>
          <w:rFonts w:ascii="Times New Roman" w:hAnsi="Times New Roman" w:cs="Times New Roman"/>
          <w:b w:val="0"/>
        </w:rPr>
        <w:t>.</w:t>
      </w:r>
    </w:p>
    <w:p w:rsidR="00FA485A" w:rsidRPr="0042529D" w:rsidRDefault="00FA485A" w:rsidP="00FA485A">
      <w:pPr>
        <w:pStyle w:val="21"/>
        <w:keepNext w:val="0"/>
        <w:numPr>
          <w:ilvl w:val="1"/>
          <w:numId w:val="1"/>
        </w:numPr>
        <w:spacing w:after="0"/>
        <w:ind w:left="0" w:firstLine="567"/>
        <w:jc w:val="both"/>
        <w:rPr>
          <w:sz w:val="24"/>
          <w:szCs w:val="24"/>
        </w:rPr>
      </w:pPr>
      <w:bookmarkStart w:id="144" w:name="_Toc42588486"/>
      <w:r w:rsidRPr="0042529D">
        <w:rPr>
          <w:sz w:val="24"/>
          <w:szCs w:val="24"/>
        </w:rPr>
        <w:t>Обеспечения исполнения договора, порядок предоставления такого обеспечения, требования к такому обеспечению</w:t>
      </w:r>
      <w:bookmarkEnd w:id="143"/>
      <w:bookmarkEnd w:id="144"/>
    </w:p>
    <w:p w:rsidR="00162A13" w:rsidRPr="00162A13" w:rsidRDefault="00162A13" w:rsidP="00162A13">
      <w:pPr>
        <w:pStyle w:val="affffb"/>
        <w:numPr>
          <w:ilvl w:val="2"/>
          <w:numId w:val="1"/>
        </w:numPr>
        <w:ind w:left="0" w:firstLine="709"/>
        <w:jc w:val="both"/>
      </w:pPr>
      <w:bookmarkStart w:id="145" w:name="_Toc373343841"/>
      <w:bookmarkStart w:id="146" w:name="_Toc373343356"/>
      <w:bookmarkStart w:id="147" w:name="_Toc373399299"/>
      <w:bookmarkStart w:id="148" w:name="_Toc376160928"/>
      <w:bookmarkStart w:id="149" w:name="_Toc7512391"/>
      <w:bookmarkStart w:id="150" w:name="_Toc13232687"/>
      <w:bookmarkStart w:id="151" w:name="_Toc30770438"/>
      <w:bookmarkStart w:id="152" w:name="_Toc7512392"/>
      <w:bookmarkStart w:id="153" w:name="_Toc13232688"/>
      <w:r w:rsidRPr="00162A13">
        <w:rPr>
          <w:bCs/>
        </w:rPr>
        <w:t xml:space="preserve">Заказчик вправе установить в извещении о закупке требование к обеспечению исполнения договора. Информация об установлении требования о предоставлении обеспечения исполнения договора и размер такого обеспечения указывается в </w:t>
      </w:r>
      <w:hyperlink r:id="rId17" w:anchor="_Размер_обеспечения_исполнения" w:history="1">
        <w:r w:rsidRPr="00162A13">
          <w:rPr>
            <w:rStyle w:val="afe"/>
            <w:bCs/>
          </w:rPr>
          <w:t>пункте 21 раздела II «ИНФОРМАЦИОННАЯ КАРТА ЗАКУПКИ»</w:t>
        </w:r>
      </w:hyperlink>
      <w:r w:rsidRPr="00162A13">
        <w:rPr>
          <w:bCs/>
        </w:rPr>
        <w:t xml:space="preserve">. </w:t>
      </w:r>
    </w:p>
    <w:p w:rsidR="00162A13" w:rsidRPr="00162A13" w:rsidRDefault="00162A13" w:rsidP="00162A13">
      <w:pPr>
        <w:pStyle w:val="affffb"/>
        <w:numPr>
          <w:ilvl w:val="2"/>
          <w:numId w:val="1"/>
        </w:numPr>
        <w:ind w:left="0" w:firstLine="709"/>
        <w:jc w:val="both"/>
        <w:rPr>
          <w:bCs/>
        </w:rPr>
      </w:pPr>
      <w:r w:rsidRPr="00162A13">
        <w:rPr>
          <w:bCs/>
        </w:rPr>
        <w:t xml:space="preserve">Обеспечение исполнения договора может быть представлено в форме внесения денежных средств на счет Заказчика, указанный в </w:t>
      </w:r>
      <w:hyperlink r:id="rId18" w:anchor="_Размер_обеспечения_исполнения" w:history="1">
        <w:r w:rsidRPr="00162A13">
          <w:rPr>
            <w:rStyle w:val="afe"/>
            <w:bCs/>
          </w:rPr>
          <w:t>пункте 21 раздела II «ИНФОРМАЦИОННАЯ КАРТА ЗАКУПКИ»</w:t>
        </w:r>
      </w:hyperlink>
      <w:r w:rsidRPr="00162A13">
        <w:rPr>
          <w:bCs/>
        </w:rPr>
        <w:t xml:space="preserve"> в форме банковской гарантии, а для лиц, указанных в п.6.2.5 - в форме поручительства. Выбор способа обеспечения исполнения договора осуществляется участником закупки самостоятельно. Предоставление обеспечения иным, не указанным в настоящем извещении о закупке способом не допускается.</w:t>
      </w:r>
    </w:p>
    <w:bookmarkEnd w:id="145"/>
    <w:bookmarkEnd w:id="146"/>
    <w:p w:rsidR="00162A13" w:rsidRPr="00162A13" w:rsidRDefault="00162A13" w:rsidP="00162A13">
      <w:pPr>
        <w:pStyle w:val="affffb"/>
        <w:numPr>
          <w:ilvl w:val="2"/>
          <w:numId w:val="1"/>
        </w:numPr>
        <w:ind w:left="0" w:firstLine="709"/>
        <w:jc w:val="both"/>
        <w:rPr>
          <w:bCs/>
        </w:rPr>
      </w:pPr>
      <w:r w:rsidRPr="00162A13">
        <w:rPr>
          <w:bCs/>
        </w:rPr>
        <w:t xml:space="preserve">Срок предоставления обеспечения исполнения договора устанавливается в </w:t>
      </w:r>
      <w:hyperlink r:id="rId19" w:anchor="_ПРОЕКТ_ДОГОВОРА" w:history="1">
        <w:r w:rsidRPr="00162A13">
          <w:rPr>
            <w:rStyle w:val="afe"/>
            <w:bCs/>
          </w:rPr>
          <w:t>IV «Проект договора».</w:t>
        </w:r>
      </w:hyperlink>
    </w:p>
    <w:p w:rsidR="00162A13" w:rsidRPr="00162A13" w:rsidRDefault="00162A13" w:rsidP="00162A13">
      <w:pPr>
        <w:pStyle w:val="affffb"/>
        <w:numPr>
          <w:ilvl w:val="2"/>
          <w:numId w:val="1"/>
        </w:numPr>
        <w:ind w:left="0" w:firstLine="709"/>
        <w:jc w:val="both"/>
        <w:rPr>
          <w:rStyle w:val="afe"/>
        </w:rPr>
      </w:pPr>
      <w:proofErr w:type="gramStart"/>
      <w:r w:rsidRPr="00162A13">
        <w:rPr>
          <w:bCs/>
        </w:rPr>
        <w:t>Денежные средства, внесенные в качестве обеспечения исполнения договора возвращаются</w:t>
      </w:r>
      <w:proofErr w:type="gramEnd"/>
      <w:r w:rsidRPr="00162A13">
        <w:rPr>
          <w:bCs/>
        </w:rPr>
        <w:t xml:space="preserve"> участнику в сроки, указанные в разделе </w:t>
      </w:r>
      <w:hyperlink r:id="rId20" w:anchor="_ПРОЕКТ_ДОГОВОРА" w:history="1">
        <w:r w:rsidRPr="00162A13">
          <w:rPr>
            <w:rStyle w:val="afe"/>
            <w:bCs/>
          </w:rPr>
          <w:t>IV «Проект договора».</w:t>
        </w:r>
      </w:hyperlink>
    </w:p>
    <w:p w:rsidR="00162A13" w:rsidRPr="00162A13" w:rsidRDefault="00162A13" w:rsidP="00162A13">
      <w:pPr>
        <w:pStyle w:val="affffb"/>
        <w:numPr>
          <w:ilvl w:val="2"/>
          <w:numId w:val="1"/>
        </w:numPr>
        <w:ind w:left="0" w:firstLine="709"/>
        <w:jc w:val="both"/>
        <w:rPr>
          <w:bCs/>
        </w:rPr>
      </w:pPr>
      <w:proofErr w:type="gramStart"/>
      <w:r w:rsidRPr="00162A13">
        <w:t xml:space="preserve">В случае если по результатам закупки договор заключается с организациями, в отношении которых иностранными государствами введены ограничительные меры, а также организациями, в отношении </w:t>
      </w:r>
      <w:proofErr w:type="spellStart"/>
      <w:r w:rsidRPr="00162A13">
        <w:t>бенефициарных</w:t>
      </w:r>
      <w:proofErr w:type="spellEnd"/>
      <w:r w:rsidRPr="00162A13">
        <w:t xml:space="preserve"> </w:t>
      </w:r>
      <w:r w:rsidRPr="00162A13">
        <w:rPr>
          <w:spacing w:val="-4"/>
        </w:rPr>
        <w:t>владельцев (если совокупная доля их прямого и (или) косвенного участия в этой</w:t>
      </w:r>
      <w:r w:rsidRPr="00162A13">
        <w:t xml:space="preserve"> организации составляет не менее 25 процентов) которых иностранными государствами введены ограничительные меры, обеспечение исполнения договора может быть представлено в форме поручительства </w:t>
      </w:r>
      <w:proofErr w:type="spellStart"/>
      <w:r w:rsidRPr="00162A13">
        <w:t>аффилированных</w:t>
      </w:r>
      <w:proofErr w:type="spellEnd"/>
      <w:r w:rsidRPr="00162A13">
        <w:t xml:space="preserve"> с такими</w:t>
      </w:r>
      <w:proofErr w:type="gramEnd"/>
      <w:r w:rsidRPr="00162A13">
        <w:t xml:space="preserve"> организациями – участниками закупки лиц (далее – </w:t>
      </w:r>
      <w:proofErr w:type="spellStart"/>
      <w:r w:rsidRPr="00162A13">
        <w:t>Аффилированные</w:t>
      </w:r>
      <w:proofErr w:type="spellEnd"/>
      <w:r w:rsidRPr="00162A13">
        <w:t xml:space="preserve"> лица):</w:t>
      </w:r>
    </w:p>
    <w:p w:rsidR="00162A13" w:rsidRDefault="00162A13" w:rsidP="00162A13">
      <w:pPr>
        <w:tabs>
          <w:tab w:val="left" w:pos="0"/>
          <w:tab w:val="left" w:pos="960"/>
        </w:tabs>
        <w:spacing w:after="0"/>
        <w:ind w:firstLine="567"/>
      </w:pPr>
      <w:r>
        <w:t>а) 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или кредитного рейтингового агентства Акционерное общество «Рейтинговое Агентство «Эксперт РА»;</w:t>
      </w:r>
    </w:p>
    <w:p w:rsidR="00162A13" w:rsidRDefault="00162A13" w:rsidP="00162A13">
      <w:pPr>
        <w:tabs>
          <w:tab w:val="left" w:pos="0"/>
          <w:tab w:val="left" w:pos="960"/>
        </w:tabs>
        <w:spacing w:after="0"/>
        <w:ind w:firstLine="567"/>
      </w:pPr>
      <w:r>
        <w:t xml:space="preserve">б) </w:t>
      </w:r>
      <w:proofErr w:type="gramStart"/>
      <w:r>
        <w:t>представивших</w:t>
      </w:r>
      <w:proofErr w:type="gramEnd"/>
      <w:r>
        <w:t xml:space="preserve"> заказчику сведения, подтверждающие платежеспособность </w:t>
      </w:r>
      <w:proofErr w:type="spellStart"/>
      <w:r>
        <w:t>Аффилированного</w:t>
      </w:r>
      <w:proofErr w:type="spellEnd"/>
      <w:r>
        <w:t xml:space="preserve"> лица, в том числе его ежегодную бухгалтерскую (финансовую) отчетность;</w:t>
      </w:r>
    </w:p>
    <w:p w:rsidR="00162A13" w:rsidRDefault="00162A13" w:rsidP="00162A13">
      <w:pPr>
        <w:tabs>
          <w:tab w:val="left" w:pos="0"/>
          <w:tab w:val="left" w:pos="960"/>
        </w:tabs>
        <w:spacing w:after="0"/>
        <w:ind w:firstLine="567"/>
      </w:pPr>
      <w:r>
        <w:t>в) принявших обязательство письменно извещать заказчика в течение 3 рабочих дней со дня наступления следующих событий:</w:t>
      </w:r>
    </w:p>
    <w:p w:rsidR="00162A13" w:rsidRDefault="00162A13" w:rsidP="009B3F5C">
      <w:pPr>
        <w:numPr>
          <w:ilvl w:val="0"/>
          <w:numId w:val="37"/>
        </w:numPr>
        <w:tabs>
          <w:tab w:val="left" w:pos="0"/>
          <w:tab w:val="left" w:pos="709"/>
        </w:tabs>
        <w:autoSpaceDE w:val="0"/>
        <w:autoSpaceDN w:val="0"/>
        <w:adjustRightInd w:val="0"/>
        <w:spacing w:after="0"/>
        <w:ind w:firstLine="567"/>
      </w:pPr>
      <w:r>
        <w:t xml:space="preserve">предъявление к </w:t>
      </w:r>
      <w:proofErr w:type="spellStart"/>
      <w:r>
        <w:t>Аффилированному</w:t>
      </w:r>
      <w:proofErr w:type="spellEnd"/>
      <w:r>
        <w:t xml:space="preserve"> лицу имущественных требований, </w:t>
      </w:r>
      <w:r>
        <w:rPr>
          <w:spacing w:val="-2"/>
        </w:rPr>
        <w:t xml:space="preserve">превышающих 10 процентов балансовой стоимости активов </w:t>
      </w:r>
      <w:proofErr w:type="spellStart"/>
      <w:r>
        <w:rPr>
          <w:spacing w:val="-2"/>
        </w:rPr>
        <w:t>Аффилированного</w:t>
      </w:r>
      <w:proofErr w:type="spellEnd"/>
      <w:r>
        <w:t xml:space="preserve"> лица со стороны третьих лиц;</w:t>
      </w:r>
    </w:p>
    <w:p w:rsidR="00162A13" w:rsidRDefault="00162A13" w:rsidP="009B3F5C">
      <w:pPr>
        <w:numPr>
          <w:ilvl w:val="0"/>
          <w:numId w:val="37"/>
        </w:numPr>
        <w:tabs>
          <w:tab w:val="left" w:pos="0"/>
          <w:tab w:val="left" w:pos="845"/>
        </w:tabs>
        <w:autoSpaceDE w:val="0"/>
        <w:autoSpaceDN w:val="0"/>
        <w:adjustRightInd w:val="0"/>
        <w:spacing w:after="0"/>
        <w:ind w:firstLine="567"/>
      </w:pPr>
      <w:r>
        <w:t xml:space="preserve">возбуждение в отношении руководителя </w:t>
      </w:r>
      <w:proofErr w:type="spellStart"/>
      <w:r>
        <w:t>Аффилированного</w:t>
      </w:r>
      <w:proofErr w:type="spellEnd"/>
      <w:r>
        <w:t xml:space="preserve"> лица </w:t>
      </w:r>
      <w:r>
        <w:rPr>
          <w:spacing w:val="-2"/>
        </w:rPr>
        <w:t>уголовного дела в соответствии с уголовно-процессуальным законодательством</w:t>
      </w:r>
      <w:r>
        <w:t xml:space="preserve"> Российской Федерации;</w:t>
      </w:r>
    </w:p>
    <w:p w:rsidR="00162A13" w:rsidRDefault="00162A13" w:rsidP="009B3F5C">
      <w:pPr>
        <w:numPr>
          <w:ilvl w:val="0"/>
          <w:numId w:val="37"/>
        </w:numPr>
        <w:tabs>
          <w:tab w:val="left" w:pos="0"/>
          <w:tab w:val="left" w:pos="845"/>
        </w:tabs>
        <w:autoSpaceDE w:val="0"/>
        <w:autoSpaceDN w:val="0"/>
        <w:adjustRightInd w:val="0"/>
        <w:spacing w:after="0"/>
        <w:ind w:firstLine="567"/>
      </w:pPr>
      <w:r>
        <w:t xml:space="preserve">изменение местонахождения, учредительных документов, органов </w:t>
      </w:r>
      <w:r>
        <w:rPr>
          <w:spacing w:val="-2"/>
        </w:rPr>
        <w:t xml:space="preserve">управления </w:t>
      </w:r>
      <w:proofErr w:type="spellStart"/>
      <w:r>
        <w:rPr>
          <w:spacing w:val="-2"/>
        </w:rPr>
        <w:t>Аффилированного</w:t>
      </w:r>
      <w:proofErr w:type="spellEnd"/>
      <w:r>
        <w:rPr>
          <w:spacing w:val="-2"/>
        </w:rPr>
        <w:t xml:space="preserve"> лица, банковских реквизитов </w:t>
      </w:r>
      <w:proofErr w:type="spellStart"/>
      <w:r>
        <w:rPr>
          <w:spacing w:val="-2"/>
        </w:rPr>
        <w:t>Аффилированного</w:t>
      </w:r>
      <w:proofErr w:type="spellEnd"/>
      <w:r>
        <w:t xml:space="preserve"> лица;</w:t>
      </w:r>
    </w:p>
    <w:p w:rsidR="00162A13" w:rsidRDefault="00162A13" w:rsidP="009B3F5C">
      <w:pPr>
        <w:numPr>
          <w:ilvl w:val="0"/>
          <w:numId w:val="37"/>
        </w:numPr>
        <w:tabs>
          <w:tab w:val="left" w:pos="0"/>
          <w:tab w:val="left" w:pos="845"/>
        </w:tabs>
        <w:autoSpaceDE w:val="0"/>
        <w:autoSpaceDN w:val="0"/>
        <w:adjustRightInd w:val="0"/>
        <w:spacing w:after="0"/>
        <w:ind w:firstLine="567"/>
      </w:pPr>
      <w:r>
        <w:t xml:space="preserve">принятие решения о реорганизации или ликвидации </w:t>
      </w:r>
      <w:proofErr w:type="spellStart"/>
      <w:r>
        <w:t>Аффилированного</w:t>
      </w:r>
      <w:proofErr w:type="spellEnd"/>
      <w:r>
        <w:t xml:space="preserve"> лица;</w:t>
      </w:r>
    </w:p>
    <w:p w:rsidR="00162A13" w:rsidRDefault="00162A13" w:rsidP="009B3F5C">
      <w:pPr>
        <w:numPr>
          <w:ilvl w:val="0"/>
          <w:numId w:val="37"/>
        </w:numPr>
        <w:tabs>
          <w:tab w:val="left" w:pos="0"/>
          <w:tab w:val="left" w:pos="845"/>
        </w:tabs>
        <w:autoSpaceDE w:val="0"/>
        <w:autoSpaceDN w:val="0"/>
        <w:adjustRightInd w:val="0"/>
        <w:spacing w:after="0"/>
        <w:ind w:firstLine="567"/>
      </w:pPr>
      <w:r>
        <w:t xml:space="preserve">принятие судом к производству заявления о признании </w:t>
      </w:r>
      <w:proofErr w:type="spellStart"/>
      <w:r>
        <w:t>Аффилированного</w:t>
      </w:r>
      <w:proofErr w:type="spellEnd"/>
      <w:r>
        <w:t xml:space="preserve"> лица несостоятельным (банкротом).</w:t>
      </w:r>
    </w:p>
    <w:p w:rsidR="00162A13" w:rsidRDefault="00162A13" w:rsidP="00162A13">
      <w:pPr>
        <w:tabs>
          <w:tab w:val="left" w:pos="0"/>
          <w:tab w:val="left" w:pos="845"/>
        </w:tabs>
        <w:autoSpaceDE w:val="0"/>
        <w:autoSpaceDN w:val="0"/>
        <w:adjustRightInd w:val="0"/>
        <w:spacing w:after="0"/>
      </w:pPr>
      <w:r>
        <w:rPr>
          <w:spacing w:val="-4"/>
        </w:rPr>
        <w:tab/>
        <w:t>При наступлении одного из указанных событий заказчик вправе требовать</w:t>
      </w:r>
      <w:r>
        <w:t xml:space="preserve"> замены поручительства </w:t>
      </w:r>
      <w:proofErr w:type="spellStart"/>
      <w:r>
        <w:t>Аффилированного</w:t>
      </w:r>
      <w:proofErr w:type="spellEnd"/>
      <w:r>
        <w:t xml:space="preserve"> лица на банковскую гарантию, на поручительство иного </w:t>
      </w:r>
      <w:proofErr w:type="spellStart"/>
      <w:r>
        <w:t>Аффилированного</w:t>
      </w:r>
      <w:proofErr w:type="spellEnd"/>
      <w:r>
        <w:t xml:space="preserve"> лица, иное обеспечение обязательств</w:t>
      </w:r>
    </w:p>
    <w:p w:rsidR="00162A13" w:rsidRPr="00162A13" w:rsidRDefault="00162A13" w:rsidP="00162A13">
      <w:pPr>
        <w:pStyle w:val="affffb"/>
        <w:numPr>
          <w:ilvl w:val="2"/>
          <w:numId w:val="1"/>
        </w:numPr>
        <w:ind w:left="0" w:firstLine="709"/>
        <w:jc w:val="both"/>
      </w:pPr>
      <w:r w:rsidRPr="00162A13">
        <w:t xml:space="preserve">В случае предоставления обеспечения исполнения договора в форме поручительства, договор дополняется соответствующим разделом по результатам  преддоговорных переговоров между заказчиком и победителем закупки или с участником закупки, с которым Закупочной комиссией принято </w:t>
      </w:r>
      <w:r>
        <w:t>решение о заключении договора.</w:t>
      </w:r>
    </w:p>
    <w:p w:rsidR="00754E24" w:rsidRPr="00E741C5" w:rsidRDefault="00754E24" w:rsidP="00162A13">
      <w:pPr>
        <w:pStyle w:val="21"/>
        <w:keepNext w:val="0"/>
        <w:numPr>
          <w:ilvl w:val="1"/>
          <w:numId w:val="1"/>
        </w:numPr>
        <w:spacing w:after="0"/>
        <w:ind w:left="0" w:firstLine="567"/>
        <w:jc w:val="both"/>
        <w:rPr>
          <w:color w:val="000000" w:themeColor="text1"/>
          <w:sz w:val="24"/>
          <w:szCs w:val="24"/>
        </w:rPr>
      </w:pPr>
      <w:bookmarkStart w:id="154" w:name="_Toc42588487"/>
      <w:r w:rsidRPr="00E741C5">
        <w:rPr>
          <w:color w:val="000000" w:themeColor="text1"/>
          <w:sz w:val="24"/>
          <w:szCs w:val="24"/>
        </w:rPr>
        <w:t>Требования к условиям банковской гарантии, выданной в качестве обеспечения исполнения договора</w:t>
      </w:r>
      <w:bookmarkEnd w:id="147"/>
      <w:bookmarkEnd w:id="148"/>
      <w:bookmarkEnd w:id="149"/>
      <w:bookmarkEnd w:id="150"/>
      <w:bookmarkEnd w:id="151"/>
      <w:bookmarkEnd w:id="154"/>
    </w:p>
    <w:p w:rsidR="00CD5382" w:rsidRPr="00E741C5" w:rsidRDefault="00E741C5" w:rsidP="009B3F5C">
      <w:pPr>
        <w:pStyle w:val="31"/>
        <w:keepNext w:val="0"/>
        <w:numPr>
          <w:ilvl w:val="2"/>
          <w:numId w:val="36"/>
        </w:numPr>
        <w:spacing w:before="0" w:after="0"/>
        <w:ind w:left="0" w:firstLine="567"/>
        <w:rPr>
          <w:rFonts w:ascii="Times New Roman" w:hAnsi="Times New Roman" w:cs="Times New Roman"/>
          <w:b w:val="0"/>
          <w:bCs w:val="0"/>
        </w:rPr>
      </w:pPr>
      <w:r w:rsidRPr="00E741C5">
        <w:rPr>
          <w:rFonts w:ascii="Times New Roman" w:hAnsi="Times New Roman" w:cs="Times New Roman"/>
          <w:b w:val="0"/>
          <w:bCs w:val="0"/>
          <w:color w:val="000000" w:themeColor="text1"/>
        </w:rPr>
        <w:lastRenderedPageBreak/>
        <w:t xml:space="preserve">При выборе участником закупки способа обеспечения договора в форме банковской гарантии участник должен предоставить банковскую гарантию, выданную банком, составленную с учетом требований статей </w:t>
      </w:r>
      <w:hyperlink r:id="rId21" w:history="1">
        <w:r w:rsidRPr="00E741C5">
          <w:rPr>
            <w:rStyle w:val="afe"/>
            <w:rFonts w:ascii="Times New Roman" w:hAnsi="Times New Roman" w:cs="Times New Roman"/>
            <w:b w:val="0"/>
            <w:bCs w:val="0"/>
          </w:rPr>
          <w:t>368-379</w:t>
        </w:r>
      </w:hyperlink>
      <w:r w:rsidRPr="00E741C5">
        <w:rPr>
          <w:rFonts w:ascii="Times New Roman" w:hAnsi="Times New Roman" w:cs="Times New Roman"/>
          <w:b w:val="0"/>
          <w:bCs w:val="0"/>
          <w:color w:val="000000" w:themeColor="text1"/>
        </w:rPr>
        <w:t xml:space="preserve"> Гражданского кодекса Российской Федерации и следующих условий</w:t>
      </w:r>
      <w:proofErr w:type="gramStart"/>
      <w:r w:rsidRPr="00E741C5">
        <w:rPr>
          <w:rFonts w:ascii="Times New Roman" w:hAnsi="Times New Roman" w:cs="Times New Roman"/>
          <w:b w:val="0"/>
          <w:bCs w:val="0"/>
          <w:color w:val="000000" w:themeColor="text1"/>
        </w:rPr>
        <w:t>:</w:t>
      </w:r>
      <w:r w:rsidR="00CD5382" w:rsidRPr="00E741C5">
        <w:rPr>
          <w:rFonts w:ascii="Times New Roman" w:hAnsi="Times New Roman" w:cs="Times New Roman"/>
          <w:b w:val="0"/>
          <w:bCs w:val="0"/>
        </w:rPr>
        <w:t>.</w:t>
      </w:r>
      <w:proofErr w:type="gramEnd"/>
    </w:p>
    <w:p w:rsidR="00E741C5" w:rsidRDefault="00E741C5" w:rsidP="009B3F5C">
      <w:pPr>
        <w:numPr>
          <w:ilvl w:val="0"/>
          <w:numId w:val="38"/>
        </w:numPr>
        <w:spacing w:after="0"/>
        <w:ind w:left="0" w:firstLine="567"/>
      </w:pPr>
      <w:r>
        <w:t>банковская гарантия должна быть безотзывной;</w:t>
      </w:r>
    </w:p>
    <w:p w:rsidR="00E741C5" w:rsidRDefault="00E741C5" w:rsidP="009B3F5C">
      <w:pPr>
        <w:numPr>
          <w:ilvl w:val="0"/>
          <w:numId w:val="38"/>
        </w:numPr>
        <w:spacing w:after="0"/>
        <w:ind w:left="0" w:firstLine="567"/>
      </w:pPr>
      <w:r>
        <w:t xml:space="preserve">срок действия банковской гарантии должен заканчиваться не ранее, чем через 60 (шестьдесят) календарных дней после планируемой даты исполнения поставщиком (подрядчиком, исполнителем) обязательств по договору, обеспеченных банковской гарантией. </w:t>
      </w:r>
      <w:proofErr w:type="gramStart"/>
      <w:r>
        <w:t>Допускается предоставление банковской гарантии на часть указанного срока при условии наличия в договоре обязательства поставщика (подрядчика, исполнителя) по замене банковской гарантии/продлению срока действия банковской гарантии не позднее, чем за 60 (шестьдесят) календарных дней до даты окончания срока ее действия и наличии права Заказчика на применение к поставщику (подрядчику, исполнителю) штрафных санкций в сумме не менее 0,01% от суммы банковской</w:t>
      </w:r>
      <w:proofErr w:type="gramEnd"/>
      <w:r>
        <w:t xml:space="preserve"> гарантии за каждый день просрочки в случае несвоевременной замены/продления банковской гарантии; в банковской </w:t>
      </w:r>
      <w:proofErr w:type="gramStart"/>
      <w:r>
        <w:t>гарантии</w:t>
      </w:r>
      <w:proofErr w:type="gramEnd"/>
      <w:r>
        <w:t xml:space="preserve">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E741C5" w:rsidRDefault="00E741C5" w:rsidP="009B3F5C">
      <w:pPr>
        <w:numPr>
          <w:ilvl w:val="2"/>
          <w:numId w:val="36"/>
        </w:numPr>
        <w:tabs>
          <w:tab w:val="clear" w:pos="454"/>
          <w:tab w:val="num" w:pos="880"/>
        </w:tabs>
        <w:spacing w:after="0"/>
        <w:ind w:left="0"/>
        <w:outlineLvl w:val="2"/>
      </w:pPr>
      <w: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E741C5" w:rsidRDefault="00E741C5" w:rsidP="009B3F5C">
      <w:pPr>
        <w:numPr>
          <w:ilvl w:val="0"/>
          <w:numId w:val="39"/>
        </w:numPr>
        <w:spacing w:after="0"/>
        <w:ind w:left="0" w:firstLine="567"/>
      </w:pPr>
      <w:r>
        <w:t>надлежащим образом оформленного требования бенефициара;</w:t>
      </w:r>
    </w:p>
    <w:p w:rsidR="00E741C5" w:rsidRDefault="00E741C5" w:rsidP="009B3F5C">
      <w:pPr>
        <w:numPr>
          <w:ilvl w:val="0"/>
          <w:numId w:val="39"/>
        </w:numPr>
        <w:spacing w:after="0"/>
        <w:ind w:left="0" w:firstLine="567"/>
      </w:pPr>
      <w:r>
        <w:t xml:space="preserve">документов, подтверждающих полномочия лица, подписавшего требование от имени бенефициара; </w:t>
      </w:r>
    </w:p>
    <w:p w:rsidR="00E741C5" w:rsidRDefault="00E741C5" w:rsidP="009B3F5C">
      <w:pPr>
        <w:numPr>
          <w:ilvl w:val="0"/>
          <w:numId w:val="39"/>
        </w:numPr>
        <w:spacing w:after="0"/>
        <w:ind w:left="0" w:firstLine="567"/>
      </w:pPr>
      <w: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E741C5" w:rsidRDefault="00E741C5" w:rsidP="009B3F5C">
      <w:pPr>
        <w:numPr>
          <w:ilvl w:val="2"/>
          <w:numId w:val="36"/>
        </w:numPr>
        <w:tabs>
          <w:tab w:val="clear" w:pos="454"/>
          <w:tab w:val="num" w:pos="880"/>
          <w:tab w:val="num" w:pos="1418"/>
        </w:tabs>
        <w:spacing w:after="0"/>
        <w:ind w:left="0"/>
        <w:outlineLvl w:val="2"/>
        <w:rPr>
          <w:bCs/>
        </w:rPr>
      </w:pPr>
      <w:r>
        <w:rPr>
          <w:bCs/>
        </w:rPr>
        <w:t>Банк, выдающий банковскую гарантию, должен отвечать всем нижеследующим требованиям:</w:t>
      </w:r>
    </w:p>
    <w:p w:rsidR="00E741C5" w:rsidRDefault="00E741C5" w:rsidP="009B3F5C">
      <w:pPr>
        <w:numPr>
          <w:ilvl w:val="0"/>
          <w:numId w:val="40"/>
        </w:numPr>
        <w:spacing w:after="0"/>
        <w:ind w:left="0" w:firstLine="567"/>
      </w:pPr>
      <w:r>
        <w:t>банк (кредитная организация, банк-гарант, гарант) обладает действующей лицензией на банковскую деятельность, выданной Банком России;</w:t>
      </w:r>
    </w:p>
    <w:p w:rsidR="00E741C5" w:rsidRDefault="00E741C5" w:rsidP="009B3F5C">
      <w:pPr>
        <w:numPr>
          <w:ilvl w:val="0"/>
          <w:numId w:val="40"/>
        </w:numPr>
        <w:spacing w:after="0"/>
        <w:ind w:left="0" w:firstLine="567"/>
      </w:pPr>
      <w: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E741C5" w:rsidRDefault="00E741C5" w:rsidP="009B3F5C">
      <w:pPr>
        <w:numPr>
          <w:ilvl w:val="0"/>
          <w:numId w:val="40"/>
        </w:numPr>
        <w:spacing w:after="0"/>
        <w:ind w:left="0" w:firstLine="567"/>
      </w:pPr>
      <w:proofErr w:type="gramStart"/>
      <w: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t xml:space="preserve"> 21 июля 2014 года № 213-ФЗ;</w:t>
      </w:r>
    </w:p>
    <w:p w:rsidR="00E741C5" w:rsidRDefault="00E741C5" w:rsidP="009B3F5C">
      <w:pPr>
        <w:numPr>
          <w:ilvl w:val="0"/>
          <w:numId w:val="40"/>
        </w:numPr>
        <w:spacing w:after="0"/>
        <w:ind w:left="0" w:firstLine="567"/>
      </w:pPr>
      <w:r>
        <w:t xml:space="preserve">банк имеет кредитный рейтинг по национальной рейтинговой шкале для Российской Федерации, присвоенный 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7116"/>
      </w:tblGrid>
      <w:tr w:rsidR="00E741C5" w:rsidTr="00E741C5">
        <w:trPr>
          <w:trHeight w:val="260"/>
        </w:trPr>
        <w:tc>
          <w:tcPr>
            <w:tcW w:w="3135" w:type="dxa"/>
            <w:tcBorders>
              <w:top w:val="single" w:sz="4" w:space="0" w:color="auto"/>
              <w:left w:val="single" w:sz="4" w:space="0" w:color="auto"/>
              <w:bottom w:val="single" w:sz="4" w:space="0" w:color="auto"/>
              <w:right w:val="single" w:sz="4" w:space="0" w:color="auto"/>
            </w:tcBorders>
            <w:hideMark/>
          </w:tcPr>
          <w:p w:rsidR="00E741C5" w:rsidRDefault="00E741C5">
            <w:pPr>
              <w:tabs>
                <w:tab w:val="left" w:pos="0"/>
              </w:tabs>
              <w:spacing w:after="0" w:line="256" w:lineRule="auto"/>
              <w:rPr>
                <w:lang w:eastAsia="en-US"/>
              </w:rPr>
            </w:pPr>
            <w:r>
              <w:rPr>
                <w:sz w:val="22"/>
                <w:szCs w:val="22"/>
                <w:lang w:eastAsia="en-US"/>
              </w:rPr>
              <w:t>Рейтинг</w:t>
            </w:r>
          </w:p>
        </w:tc>
        <w:tc>
          <w:tcPr>
            <w:tcW w:w="7116" w:type="dxa"/>
            <w:tcBorders>
              <w:top w:val="single" w:sz="4" w:space="0" w:color="auto"/>
              <w:left w:val="single" w:sz="4" w:space="0" w:color="auto"/>
              <w:bottom w:val="single" w:sz="4" w:space="0" w:color="auto"/>
              <w:right w:val="single" w:sz="4" w:space="0" w:color="auto"/>
            </w:tcBorders>
            <w:hideMark/>
          </w:tcPr>
          <w:p w:rsidR="00E741C5" w:rsidRDefault="00E741C5">
            <w:pPr>
              <w:tabs>
                <w:tab w:val="left" w:pos="0"/>
              </w:tabs>
              <w:spacing w:after="0" w:line="256" w:lineRule="auto"/>
              <w:rPr>
                <w:lang w:eastAsia="en-US"/>
              </w:rPr>
            </w:pPr>
            <w:r>
              <w:rPr>
                <w:sz w:val="22"/>
                <w:szCs w:val="22"/>
                <w:lang w:eastAsia="en-US"/>
              </w:rPr>
              <w:t>Дополнительные требования</w:t>
            </w:r>
          </w:p>
        </w:tc>
      </w:tr>
      <w:tr w:rsidR="00E741C5" w:rsidTr="00E741C5">
        <w:trPr>
          <w:trHeight w:val="242"/>
        </w:trPr>
        <w:tc>
          <w:tcPr>
            <w:tcW w:w="3135" w:type="dxa"/>
            <w:tcBorders>
              <w:top w:val="single" w:sz="4" w:space="0" w:color="auto"/>
              <w:left w:val="single" w:sz="4" w:space="0" w:color="auto"/>
              <w:bottom w:val="single" w:sz="4" w:space="0" w:color="auto"/>
              <w:right w:val="single" w:sz="4" w:space="0" w:color="auto"/>
            </w:tcBorders>
            <w:vAlign w:val="center"/>
            <w:hideMark/>
          </w:tcPr>
          <w:p w:rsidR="00E741C5" w:rsidRDefault="00E741C5">
            <w:pPr>
              <w:tabs>
                <w:tab w:val="left" w:pos="0"/>
              </w:tabs>
              <w:spacing w:after="0" w:line="256" w:lineRule="auto"/>
              <w:rPr>
                <w:lang w:eastAsia="en-US"/>
              </w:rPr>
            </w:pPr>
            <w:r>
              <w:rPr>
                <w:sz w:val="22"/>
                <w:szCs w:val="22"/>
                <w:lang w:eastAsia="en-US"/>
              </w:rPr>
              <w:t>А-(RU)/</w:t>
            </w:r>
            <w:proofErr w:type="spellStart"/>
            <w:r>
              <w:rPr>
                <w:sz w:val="22"/>
                <w:szCs w:val="22"/>
                <w:lang w:eastAsia="en-US"/>
              </w:rPr>
              <w:t>ruA</w:t>
            </w:r>
            <w:proofErr w:type="spellEnd"/>
            <w:r>
              <w:rPr>
                <w:sz w:val="22"/>
                <w:szCs w:val="22"/>
                <w:lang w:eastAsia="en-US"/>
              </w:rPr>
              <w:t xml:space="preserve">- и выше </w:t>
            </w:r>
          </w:p>
        </w:tc>
        <w:tc>
          <w:tcPr>
            <w:tcW w:w="7116" w:type="dxa"/>
            <w:tcBorders>
              <w:top w:val="single" w:sz="4" w:space="0" w:color="auto"/>
              <w:left w:val="single" w:sz="4" w:space="0" w:color="auto"/>
              <w:bottom w:val="single" w:sz="4" w:space="0" w:color="auto"/>
              <w:right w:val="single" w:sz="4" w:space="0" w:color="auto"/>
            </w:tcBorders>
            <w:hideMark/>
          </w:tcPr>
          <w:p w:rsidR="00E741C5" w:rsidRDefault="00E741C5">
            <w:pPr>
              <w:tabs>
                <w:tab w:val="left" w:pos="0"/>
              </w:tabs>
              <w:spacing w:after="0" w:line="256" w:lineRule="auto"/>
              <w:rPr>
                <w:lang w:eastAsia="en-US"/>
              </w:rPr>
            </w:pPr>
            <w:r>
              <w:rPr>
                <w:sz w:val="22"/>
                <w:szCs w:val="22"/>
                <w:lang w:eastAsia="en-US"/>
              </w:rPr>
              <w:t>- отсутствуют</w:t>
            </w:r>
          </w:p>
        </w:tc>
      </w:tr>
      <w:tr w:rsidR="00E741C5" w:rsidTr="00E741C5">
        <w:trPr>
          <w:trHeight w:val="72"/>
        </w:trPr>
        <w:tc>
          <w:tcPr>
            <w:tcW w:w="3135" w:type="dxa"/>
            <w:tcBorders>
              <w:top w:val="single" w:sz="4" w:space="0" w:color="auto"/>
              <w:left w:val="single" w:sz="4" w:space="0" w:color="auto"/>
              <w:bottom w:val="single" w:sz="4" w:space="0" w:color="auto"/>
              <w:right w:val="single" w:sz="4" w:space="0" w:color="auto"/>
            </w:tcBorders>
            <w:vAlign w:val="center"/>
            <w:hideMark/>
          </w:tcPr>
          <w:p w:rsidR="00E741C5" w:rsidRDefault="00E741C5">
            <w:pPr>
              <w:tabs>
                <w:tab w:val="left" w:pos="0"/>
              </w:tabs>
              <w:spacing w:after="0" w:line="256" w:lineRule="auto"/>
              <w:rPr>
                <w:lang w:eastAsia="en-US"/>
              </w:rPr>
            </w:pPr>
            <w:r>
              <w:rPr>
                <w:sz w:val="22"/>
                <w:szCs w:val="22"/>
                <w:lang w:val="en-US" w:eastAsia="en-US"/>
              </w:rPr>
              <w:t>BBB</w:t>
            </w:r>
            <w:r>
              <w:rPr>
                <w:sz w:val="22"/>
                <w:szCs w:val="22"/>
                <w:lang w:eastAsia="en-US"/>
              </w:rPr>
              <w:t>+(</w:t>
            </w:r>
            <w:r>
              <w:rPr>
                <w:sz w:val="22"/>
                <w:szCs w:val="22"/>
                <w:lang w:val="en-US" w:eastAsia="en-US"/>
              </w:rPr>
              <w:t>RU</w:t>
            </w:r>
            <w:r>
              <w:rPr>
                <w:sz w:val="22"/>
                <w:szCs w:val="22"/>
                <w:lang w:eastAsia="en-US"/>
              </w:rPr>
              <w:t>)/</w:t>
            </w:r>
            <w:proofErr w:type="spellStart"/>
            <w:r>
              <w:rPr>
                <w:sz w:val="22"/>
                <w:szCs w:val="22"/>
                <w:lang w:val="en-US" w:eastAsia="en-US"/>
              </w:rPr>
              <w:t>ruBBB</w:t>
            </w:r>
            <w:proofErr w:type="spellEnd"/>
            <w:r>
              <w:rPr>
                <w:sz w:val="22"/>
                <w:szCs w:val="22"/>
                <w:lang w:eastAsia="en-US"/>
              </w:rPr>
              <w:t>+ или</w:t>
            </w:r>
          </w:p>
          <w:p w:rsidR="00E741C5" w:rsidRDefault="00E741C5">
            <w:pPr>
              <w:tabs>
                <w:tab w:val="left" w:pos="0"/>
              </w:tabs>
              <w:spacing w:after="0" w:line="256" w:lineRule="auto"/>
              <w:rPr>
                <w:lang w:eastAsia="en-US"/>
              </w:rPr>
            </w:pPr>
            <w:r>
              <w:rPr>
                <w:sz w:val="22"/>
                <w:szCs w:val="22"/>
                <w:lang w:eastAsia="en-US"/>
              </w:rPr>
              <w:t>ВВВ(</w:t>
            </w:r>
            <w:r>
              <w:rPr>
                <w:sz w:val="22"/>
                <w:szCs w:val="22"/>
                <w:lang w:val="en-US" w:eastAsia="en-US"/>
              </w:rPr>
              <w:t>RU</w:t>
            </w:r>
            <w:r>
              <w:rPr>
                <w:sz w:val="22"/>
                <w:szCs w:val="22"/>
                <w:lang w:eastAsia="en-US"/>
              </w:rPr>
              <w:t>)/</w:t>
            </w:r>
            <w:proofErr w:type="spellStart"/>
            <w:r>
              <w:rPr>
                <w:sz w:val="22"/>
                <w:szCs w:val="22"/>
                <w:lang w:val="en-US" w:eastAsia="en-US"/>
              </w:rPr>
              <w:t>ruBBB</w:t>
            </w:r>
            <w:proofErr w:type="spellEnd"/>
          </w:p>
        </w:tc>
        <w:tc>
          <w:tcPr>
            <w:tcW w:w="7116" w:type="dxa"/>
            <w:tcBorders>
              <w:top w:val="single" w:sz="4" w:space="0" w:color="auto"/>
              <w:left w:val="single" w:sz="4" w:space="0" w:color="auto"/>
              <w:bottom w:val="single" w:sz="4" w:space="0" w:color="auto"/>
              <w:right w:val="single" w:sz="4" w:space="0" w:color="auto"/>
            </w:tcBorders>
            <w:hideMark/>
          </w:tcPr>
          <w:p w:rsidR="00E741C5" w:rsidRDefault="00E741C5">
            <w:pPr>
              <w:tabs>
                <w:tab w:val="left" w:pos="0"/>
              </w:tabs>
              <w:spacing w:after="0" w:line="256" w:lineRule="auto"/>
              <w:rPr>
                <w:lang w:eastAsia="en-US"/>
              </w:rPr>
            </w:pPr>
            <w:r>
              <w:rPr>
                <w:sz w:val="22"/>
                <w:szCs w:val="22"/>
                <w:lang w:eastAsia="en-US"/>
              </w:rPr>
              <w:t>- собственные средства (капитал) банка-гаранта</w:t>
            </w:r>
            <w:r>
              <w:rPr>
                <w:sz w:val="22"/>
                <w:szCs w:val="22"/>
                <w:vertAlign w:val="superscript"/>
                <w:lang w:eastAsia="en-US"/>
              </w:rPr>
              <w:footnoteReference w:id="2"/>
            </w:r>
            <w:r>
              <w:rPr>
                <w:sz w:val="22"/>
                <w:szCs w:val="22"/>
                <w:lang w:eastAsia="en-US"/>
              </w:rPr>
              <w:t xml:space="preserve"> превышает, либо равен 10 млрд. руб.</w:t>
            </w:r>
          </w:p>
        </w:tc>
      </w:tr>
      <w:tr w:rsidR="00E741C5" w:rsidTr="00E741C5">
        <w:trPr>
          <w:trHeight w:val="761"/>
        </w:trPr>
        <w:tc>
          <w:tcPr>
            <w:tcW w:w="3135" w:type="dxa"/>
            <w:tcBorders>
              <w:top w:val="single" w:sz="4" w:space="0" w:color="auto"/>
              <w:left w:val="single" w:sz="4" w:space="0" w:color="auto"/>
              <w:bottom w:val="single" w:sz="4" w:space="0" w:color="auto"/>
              <w:right w:val="single" w:sz="4" w:space="0" w:color="auto"/>
            </w:tcBorders>
            <w:vAlign w:val="center"/>
            <w:hideMark/>
          </w:tcPr>
          <w:p w:rsidR="00E741C5" w:rsidRDefault="00E741C5">
            <w:pPr>
              <w:tabs>
                <w:tab w:val="left" w:pos="0"/>
              </w:tabs>
              <w:spacing w:after="0" w:line="256" w:lineRule="auto"/>
              <w:rPr>
                <w:lang w:eastAsia="en-US"/>
              </w:rPr>
            </w:pPr>
            <w:r>
              <w:rPr>
                <w:sz w:val="22"/>
                <w:szCs w:val="22"/>
                <w:lang w:eastAsia="en-US"/>
              </w:rPr>
              <w:t>ВВВ-(RU)/</w:t>
            </w:r>
            <w:proofErr w:type="spellStart"/>
            <w:r>
              <w:rPr>
                <w:sz w:val="22"/>
                <w:szCs w:val="22"/>
                <w:lang w:eastAsia="en-US"/>
              </w:rPr>
              <w:t>ruBBB</w:t>
            </w:r>
            <w:proofErr w:type="spellEnd"/>
            <w:r>
              <w:rPr>
                <w:sz w:val="22"/>
                <w:szCs w:val="22"/>
                <w:lang w:eastAsia="en-US"/>
              </w:rPr>
              <w:t>-</w:t>
            </w:r>
          </w:p>
        </w:tc>
        <w:tc>
          <w:tcPr>
            <w:tcW w:w="7116" w:type="dxa"/>
            <w:tcBorders>
              <w:top w:val="single" w:sz="4" w:space="0" w:color="auto"/>
              <w:left w:val="single" w:sz="4" w:space="0" w:color="auto"/>
              <w:bottom w:val="single" w:sz="4" w:space="0" w:color="auto"/>
              <w:right w:val="single" w:sz="4" w:space="0" w:color="auto"/>
            </w:tcBorders>
            <w:hideMark/>
          </w:tcPr>
          <w:p w:rsidR="00E741C5" w:rsidRDefault="00E741C5">
            <w:pPr>
              <w:tabs>
                <w:tab w:val="left" w:pos="0"/>
              </w:tabs>
              <w:spacing w:after="0" w:line="256" w:lineRule="auto"/>
              <w:rPr>
                <w:lang w:eastAsia="en-US"/>
              </w:rPr>
            </w:pPr>
            <w:r>
              <w:rPr>
                <w:sz w:val="22"/>
                <w:szCs w:val="22"/>
                <w:lang w:eastAsia="en-US"/>
              </w:rPr>
              <w:t>-собственные средства (капитал) банка-гаранта</w:t>
            </w:r>
            <w:fldSimple w:instr=" NOTEREF _Ref24631820 \f  \* MERGEFORMAT ">
              <w:r w:rsidR="00C16016" w:rsidRPr="00C16016">
                <w:rPr>
                  <w:lang w:eastAsia="en-US"/>
                </w:rPr>
                <w:t>1</w:t>
              </w:r>
            </w:fldSimple>
            <w:r>
              <w:rPr>
                <w:sz w:val="22"/>
                <w:szCs w:val="22"/>
                <w:lang w:eastAsia="en-US"/>
              </w:rPr>
              <w:t xml:space="preserve"> превышает, либо равен 10 млрд. рублей, </w:t>
            </w:r>
          </w:p>
          <w:p w:rsidR="00E741C5" w:rsidRDefault="00E741C5">
            <w:pPr>
              <w:tabs>
                <w:tab w:val="left" w:pos="0"/>
              </w:tabs>
              <w:spacing w:after="0" w:line="256" w:lineRule="auto"/>
              <w:rPr>
                <w:lang w:eastAsia="en-US"/>
              </w:rPr>
            </w:pPr>
            <w:r>
              <w:rPr>
                <w:sz w:val="22"/>
                <w:szCs w:val="22"/>
                <w:lang w:eastAsia="en-US"/>
              </w:rPr>
              <w:t>-прогноз рейтинга «стабильный» или «позитивный»</w:t>
            </w:r>
          </w:p>
        </w:tc>
      </w:tr>
    </w:tbl>
    <w:p w:rsidR="00E741C5" w:rsidRDefault="00E741C5" w:rsidP="009B3F5C">
      <w:pPr>
        <w:numPr>
          <w:ilvl w:val="0"/>
          <w:numId w:val="40"/>
        </w:numPr>
        <w:spacing w:after="0"/>
        <w:ind w:left="0" w:firstLine="567"/>
      </w:pPr>
      <w:r>
        <w:lastRenderedPageBreak/>
        <w:t>отсутствие у банка-гаранта в течение предшествующих 24 месяцев прецедентов просрочки исполнения платежных обязательств перед Заказчиком по банковским гарантиям, выданным принципалу, предоставляющему банковскую гарантию.</w:t>
      </w:r>
    </w:p>
    <w:p w:rsidR="00E741C5" w:rsidRDefault="00E741C5" w:rsidP="009B3F5C">
      <w:pPr>
        <w:numPr>
          <w:ilvl w:val="2"/>
          <w:numId w:val="36"/>
        </w:numPr>
        <w:tabs>
          <w:tab w:val="clear" w:pos="454"/>
          <w:tab w:val="num" w:pos="880"/>
          <w:tab w:val="num" w:pos="1418"/>
        </w:tabs>
        <w:spacing w:after="0"/>
        <w:ind w:left="0"/>
        <w:outlineLvl w:val="2"/>
      </w:pPr>
      <w:r>
        <w:t>Концентрация риска на одного банка-гаранта</w:t>
      </w:r>
    </w:p>
    <w:p w:rsidR="00E741C5" w:rsidRDefault="00E741C5" w:rsidP="00E741C5">
      <w:pPr>
        <w:spacing w:after="0"/>
        <w:ind w:firstLine="567"/>
      </w:pPr>
      <w:r>
        <w:t>Общая сумма банковских гарантий от одного банка-гаранта, принятых Заказчиком в обеспечение обязательств одного принципала, не должна превышать:</w:t>
      </w:r>
    </w:p>
    <w:p w:rsidR="00E741C5" w:rsidRDefault="00E741C5" w:rsidP="00E741C5">
      <w:pPr>
        <w:tabs>
          <w:tab w:val="left" w:pos="1134"/>
        </w:tabs>
        <w:spacing w:after="0"/>
        <w:ind w:firstLine="567"/>
      </w:pPr>
      <w:r>
        <w:t>- если банк находится под контролем Российской Федерации: 5% от объема собственных средств (капитала) банка-гаранта;</w:t>
      </w:r>
    </w:p>
    <w:p w:rsidR="00E741C5" w:rsidRDefault="00E741C5" w:rsidP="00E741C5">
      <w:pPr>
        <w:tabs>
          <w:tab w:val="left" w:pos="1134"/>
        </w:tabs>
        <w:spacing w:after="0"/>
        <w:ind w:firstLine="567"/>
      </w:pPr>
      <w:r>
        <w:t>- если банк-гарант имеет хотя бы один рейтинг на уровне не ниже</w:t>
      </w:r>
      <w:proofErr w:type="gramStart"/>
      <w:r>
        <w:t xml:space="preserve"> А</w:t>
      </w:r>
      <w:proofErr w:type="gramEnd"/>
      <w:r>
        <w:t>-(RU)/</w:t>
      </w:r>
      <w:proofErr w:type="spellStart"/>
      <w:r>
        <w:t>ruA</w:t>
      </w:r>
      <w:proofErr w:type="spellEnd"/>
      <w:r>
        <w:t>-: 5% от объема собственных средств (капитала) банка-гаранта;</w:t>
      </w:r>
    </w:p>
    <w:p w:rsidR="00E741C5" w:rsidRDefault="00E741C5" w:rsidP="00E741C5">
      <w:pPr>
        <w:tabs>
          <w:tab w:val="left" w:pos="1134"/>
        </w:tabs>
        <w:spacing w:after="0"/>
        <w:ind w:firstLine="567"/>
      </w:pPr>
      <w:r>
        <w:t>- в остальных случаях: 2% от объема собственных средств (капитала) банка-гаранта.</w:t>
      </w:r>
    </w:p>
    <w:p w:rsidR="00E741C5" w:rsidRDefault="00E741C5" w:rsidP="009B3F5C">
      <w:pPr>
        <w:numPr>
          <w:ilvl w:val="2"/>
          <w:numId w:val="36"/>
        </w:numPr>
        <w:tabs>
          <w:tab w:val="clear" w:pos="454"/>
          <w:tab w:val="num" w:pos="880"/>
          <w:tab w:val="num" w:pos="1418"/>
        </w:tabs>
        <w:spacing w:after="0"/>
        <w:ind w:left="0"/>
        <w:outlineLvl w:val="2"/>
        <w:rPr>
          <w:bCs/>
        </w:rPr>
      </w:pPr>
      <w:r>
        <w:rPr>
          <w:bCs/>
        </w:rPr>
        <w:t xml:space="preserve">При наличии информации о неправомерных действиях банка-гаранта в отношении Группы компаний </w:t>
      </w:r>
      <w:proofErr w:type="spellStart"/>
      <w:r>
        <w:rPr>
          <w:bCs/>
        </w:rPr>
        <w:t>Россети</w:t>
      </w:r>
      <w:proofErr w:type="spellEnd"/>
      <w:r>
        <w:rPr>
          <w:bCs/>
        </w:rPr>
        <w:t xml:space="preserve">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 </w:t>
      </w:r>
    </w:p>
    <w:p w:rsidR="00E741C5" w:rsidRDefault="00E741C5" w:rsidP="009B3F5C">
      <w:pPr>
        <w:numPr>
          <w:ilvl w:val="2"/>
          <w:numId w:val="36"/>
        </w:numPr>
        <w:tabs>
          <w:tab w:val="clear" w:pos="454"/>
          <w:tab w:val="num" w:pos="880"/>
          <w:tab w:val="num" w:pos="1418"/>
        </w:tabs>
        <w:spacing w:after="0"/>
        <w:ind w:left="0"/>
        <w:outlineLvl w:val="2"/>
        <w:rPr>
          <w:bCs/>
        </w:rPr>
      </w:pPr>
      <w:r>
        <w:rPr>
          <w:bCs/>
        </w:rPr>
        <w:t>Требования в зависимости от суммы выдаваемых банковских гарантий:</w:t>
      </w:r>
    </w:p>
    <w:p w:rsidR="00E741C5" w:rsidRDefault="00E741C5" w:rsidP="009B3F5C">
      <w:pPr>
        <w:numPr>
          <w:ilvl w:val="0"/>
          <w:numId w:val="41"/>
        </w:numPr>
        <w:spacing w:after="0"/>
        <w:ind w:left="0" w:firstLine="567"/>
      </w:pPr>
      <w:r>
        <w:t>сумма действующих банковских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rsidR="00E741C5" w:rsidRDefault="00E741C5" w:rsidP="009B3F5C">
      <w:pPr>
        <w:numPr>
          <w:ilvl w:val="0"/>
          <w:numId w:val="41"/>
        </w:numPr>
        <w:spacing w:after="0"/>
        <w:ind w:left="0" w:firstLine="567"/>
      </w:pPr>
      <w:r>
        <w:t>общая сумма принятых Заказчиком действующих банковских гарантий, выданных одним гарантом, не должна превышать 1% активов гаранта на последнюю отчетную дату.</w:t>
      </w:r>
    </w:p>
    <w:p w:rsidR="00E741C5" w:rsidRDefault="00E741C5" w:rsidP="009B3F5C">
      <w:pPr>
        <w:numPr>
          <w:ilvl w:val="2"/>
          <w:numId w:val="36"/>
        </w:numPr>
        <w:tabs>
          <w:tab w:val="clear" w:pos="454"/>
          <w:tab w:val="num" w:pos="880"/>
          <w:tab w:val="num" w:pos="1418"/>
        </w:tabs>
        <w:spacing w:after="0"/>
        <w:ind w:left="0"/>
        <w:outlineLvl w:val="2"/>
        <w:rPr>
          <w:bCs/>
        </w:rPr>
      </w:pPr>
      <w:r>
        <w:rPr>
          <w:bCs/>
        </w:rPr>
        <w:t>Возврат банковских гарантий</w:t>
      </w:r>
    </w:p>
    <w:p w:rsidR="00E741C5" w:rsidRDefault="00E741C5" w:rsidP="009B3F5C">
      <w:pPr>
        <w:numPr>
          <w:ilvl w:val="2"/>
          <w:numId w:val="36"/>
        </w:numPr>
        <w:tabs>
          <w:tab w:val="clear" w:pos="454"/>
          <w:tab w:val="num" w:pos="880"/>
          <w:tab w:val="num" w:pos="1418"/>
        </w:tabs>
        <w:spacing w:after="0"/>
        <w:ind w:left="0"/>
        <w:outlineLvl w:val="2"/>
        <w:rPr>
          <w:bCs/>
        </w:rPr>
      </w:pPr>
      <w:r>
        <w:rPr>
          <w:bCs/>
        </w:rPr>
        <w:t>Возврат оригинала банковской гарантии поставщику (подрядчику, исполнителю) осуществляется по инициативе поставщика (подрядчиком, исполнитель) в следующих случаях:</w:t>
      </w:r>
    </w:p>
    <w:p w:rsidR="00E741C5" w:rsidRDefault="00E741C5" w:rsidP="009B3F5C">
      <w:pPr>
        <w:numPr>
          <w:ilvl w:val="0"/>
          <w:numId w:val="42"/>
        </w:numPr>
        <w:spacing w:after="0"/>
        <w:ind w:left="0" w:firstLine="567"/>
      </w:pPr>
      <w:r>
        <w:t>если поставщиком (подрядчиком, исполнителем) исполнены обязательства, исполнение которых покрывала банковская гарантия и Заказчиком исполнены обязательства по оплате;</w:t>
      </w:r>
    </w:p>
    <w:p w:rsidR="00E741C5" w:rsidRDefault="00E741C5" w:rsidP="009B3F5C">
      <w:pPr>
        <w:numPr>
          <w:ilvl w:val="0"/>
          <w:numId w:val="42"/>
        </w:numPr>
        <w:spacing w:after="0"/>
        <w:ind w:left="0" w:firstLine="567"/>
      </w:pPr>
      <w:r>
        <w:t>при замене банковской гарантии;</w:t>
      </w:r>
    </w:p>
    <w:p w:rsidR="00E741C5" w:rsidRDefault="00E741C5" w:rsidP="009B3F5C">
      <w:pPr>
        <w:numPr>
          <w:ilvl w:val="0"/>
          <w:numId w:val="42"/>
        </w:numPr>
        <w:spacing w:after="0"/>
        <w:ind w:left="0" w:firstLine="567"/>
      </w:pPr>
      <w:r>
        <w:t>по истечении срока действия банковской гарантии;</w:t>
      </w:r>
    </w:p>
    <w:p w:rsidR="00E741C5" w:rsidRDefault="00E741C5" w:rsidP="009B3F5C">
      <w:pPr>
        <w:numPr>
          <w:ilvl w:val="0"/>
          <w:numId w:val="42"/>
        </w:numPr>
        <w:spacing w:after="0"/>
        <w:ind w:left="0" w:firstLine="567"/>
      </w:pPr>
      <w:r>
        <w:t>в иных случаях, предусмотренных договором.</w:t>
      </w:r>
    </w:p>
    <w:p w:rsidR="00E741C5" w:rsidRDefault="00E741C5" w:rsidP="009B3F5C">
      <w:pPr>
        <w:numPr>
          <w:ilvl w:val="2"/>
          <w:numId w:val="36"/>
        </w:numPr>
        <w:tabs>
          <w:tab w:val="clear" w:pos="454"/>
          <w:tab w:val="num" w:pos="880"/>
          <w:tab w:val="num" w:pos="1418"/>
        </w:tabs>
        <w:spacing w:after="0"/>
        <w:ind w:left="0"/>
        <w:outlineLvl w:val="2"/>
        <w:rPr>
          <w:bCs/>
        </w:rPr>
      </w:pPr>
      <w:r>
        <w:rPr>
          <w:bCs/>
        </w:rPr>
        <w:t>Возврат поставщику (подрядчику, исполнителю) банковских гарантий, по которым Заказчиком предъявлены требования об оплате, не производится.</w:t>
      </w:r>
    </w:p>
    <w:p w:rsidR="00E741C5" w:rsidRDefault="00E741C5" w:rsidP="009B3F5C">
      <w:pPr>
        <w:numPr>
          <w:ilvl w:val="2"/>
          <w:numId w:val="36"/>
        </w:numPr>
        <w:tabs>
          <w:tab w:val="clear" w:pos="454"/>
          <w:tab w:val="num" w:pos="880"/>
          <w:tab w:val="num" w:pos="1418"/>
        </w:tabs>
        <w:spacing w:after="0"/>
        <w:ind w:left="0"/>
        <w:outlineLvl w:val="2"/>
        <w:rPr>
          <w:bCs/>
        </w:rPr>
      </w:pPr>
      <w:r>
        <w:rPr>
          <w:bCs/>
        </w:rPr>
        <w:t>Взыскание (предъявление требований) по банковской гарантии производится при наступлении обстоятельств, предусмотренных банковской гарантией.</w:t>
      </w:r>
    </w:p>
    <w:p w:rsidR="00E741C5" w:rsidRDefault="00E741C5" w:rsidP="009B3F5C">
      <w:pPr>
        <w:numPr>
          <w:ilvl w:val="2"/>
          <w:numId w:val="36"/>
        </w:numPr>
        <w:tabs>
          <w:tab w:val="clear" w:pos="454"/>
          <w:tab w:val="num" w:pos="880"/>
          <w:tab w:val="num" w:pos="1418"/>
        </w:tabs>
        <w:spacing w:after="0"/>
        <w:ind w:left="0"/>
        <w:outlineLvl w:val="2"/>
        <w:rPr>
          <w:rFonts w:ascii="Arial" w:hAnsi="Arial"/>
        </w:rPr>
      </w:pPr>
      <w:r>
        <w:rPr>
          <w:bCs/>
        </w:rPr>
        <w:t>Банковская гарантия</w:t>
      </w:r>
      <w:r>
        <w:t xml:space="preserve"> должна содержать:</w:t>
      </w:r>
    </w:p>
    <w:p w:rsidR="00E741C5" w:rsidRDefault="00E741C5" w:rsidP="009B3F5C">
      <w:pPr>
        <w:numPr>
          <w:ilvl w:val="0"/>
          <w:numId w:val="43"/>
        </w:numPr>
        <w:tabs>
          <w:tab w:val="left" w:pos="1418"/>
        </w:tabs>
        <w:spacing w:after="0"/>
        <w:ind w:left="0" w:firstLine="567"/>
      </w:pPr>
      <w:r>
        <w:t>дату выдачи;</w:t>
      </w:r>
    </w:p>
    <w:p w:rsidR="00E741C5" w:rsidRDefault="00E741C5" w:rsidP="009B3F5C">
      <w:pPr>
        <w:numPr>
          <w:ilvl w:val="0"/>
          <w:numId w:val="43"/>
        </w:numPr>
        <w:tabs>
          <w:tab w:val="left" w:pos="1418"/>
        </w:tabs>
        <w:spacing w:after="0"/>
        <w:ind w:left="0" w:firstLine="567"/>
      </w:pPr>
      <w:r>
        <w:t>полное наименование, адрес места нахождения, ИНН, ОГРН бенефициара, принципала, а в отношении гаранта также номер и дату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741C5" w:rsidRDefault="00E741C5" w:rsidP="009B3F5C">
      <w:pPr>
        <w:numPr>
          <w:ilvl w:val="0"/>
          <w:numId w:val="43"/>
        </w:numPr>
        <w:tabs>
          <w:tab w:val="left" w:pos="1418"/>
        </w:tabs>
        <w:spacing w:after="0"/>
        <w:ind w:left="0" w:firstLine="567"/>
      </w:pPr>
      <w:r>
        <w:t>сумму банковской гарантии, подлежащую уплате гарантом Заказчику;</w:t>
      </w:r>
    </w:p>
    <w:p w:rsidR="00E741C5" w:rsidRDefault="00E741C5" w:rsidP="009B3F5C">
      <w:pPr>
        <w:numPr>
          <w:ilvl w:val="0"/>
          <w:numId w:val="43"/>
        </w:numPr>
        <w:tabs>
          <w:tab w:val="left" w:pos="1418"/>
        </w:tabs>
        <w:spacing w:after="0"/>
        <w:ind w:left="0" w:firstLine="567"/>
      </w:pPr>
      <w:r>
        <w:t>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E741C5" w:rsidRDefault="00E741C5" w:rsidP="009B3F5C">
      <w:pPr>
        <w:numPr>
          <w:ilvl w:val="0"/>
          <w:numId w:val="43"/>
        </w:numPr>
        <w:tabs>
          <w:tab w:val="left" w:pos="1418"/>
        </w:tabs>
        <w:spacing w:after="0"/>
        <w:ind w:left="0" w:firstLine="567"/>
      </w:pPr>
      <w: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E741C5" w:rsidRDefault="00E741C5" w:rsidP="009B3F5C">
      <w:pPr>
        <w:numPr>
          <w:ilvl w:val="0"/>
          <w:numId w:val="43"/>
        </w:numPr>
        <w:tabs>
          <w:tab w:val="left" w:pos="1418"/>
        </w:tabs>
        <w:spacing w:after="0"/>
        <w:ind w:left="0" w:firstLine="567"/>
      </w:pPr>
      <w:r>
        <w:t>срок действия банковской гарантии;</w:t>
      </w:r>
    </w:p>
    <w:p w:rsidR="00E741C5" w:rsidRDefault="00E741C5" w:rsidP="009B3F5C">
      <w:pPr>
        <w:numPr>
          <w:ilvl w:val="0"/>
          <w:numId w:val="43"/>
        </w:numPr>
        <w:tabs>
          <w:tab w:val="left" w:pos="1418"/>
        </w:tabs>
        <w:spacing w:after="0"/>
        <w:ind w:left="0" w:firstLine="567"/>
      </w:pPr>
      <w: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741C5" w:rsidRDefault="00E741C5" w:rsidP="009B3F5C">
      <w:pPr>
        <w:numPr>
          <w:ilvl w:val="0"/>
          <w:numId w:val="43"/>
        </w:numPr>
        <w:tabs>
          <w:tab w:val="left" w:pos="1418"/>
        </w:tabs>
        <w:spacing w:after="0"/>
        <w:ind w:left="0" w:firstLine="567"/>
      </w:pPr>
      <w:r>
        <w:t>обстоятельства, при наступлении которых должна быть выплачена сумма гарантии.</w:t>
      </w:r>
    </w:p>
    <w:p w:rsidR="00754E24" w:rsidRPr="00A37650" w:rsidRDefault="00E741C5" w:rsidP="009B3F5C">
      <w:pPr>
        <w:pStyle w:val="31"/>
        <w:keepNext w:val="0"/>
        <w:numPr>
          <w:ilvl w:val="2"/>
          <w:numId w:val="36"/>
        </w:numPr>
        <w:tabs>
          <w:tab w:val="clear" w:pos="454"/>
          <w:tab w:val="num" w:pos="880"/>
        </w:tabs>
        <w:spacing w:before="0" w:after="0"/>
        <w:ind w:left="0" w:firstLine="567"/>
        <w:rPr>
          <w:rFonts w:ascii="Times New Roman" w:hAnsi="Times New Roman" w:cs="Times New Roman"/>
          <w:b w:val="0"/>
          <w:bCs w:val="0"/>
        </w:rPr>
      </w:pPr>
      <w:r w:rsidRPr="00A37650">
        <w:rPr>
          <w:rFonts w:ascii="Times New Roman" w:hAnsi="Times New Roman" w:cs="Times New Roman"/>
          <w:b w:val="0"/>
          <w:bCs w:val="0"/>
        </w:rPr>
        <w:lastRenderedPageBreak/>
        <w:t xml:space="preserve">Срок предоставления банковской гарантии, форма банковской гарантии, иные требования, связанные с банковской гарантией, установлены в </w:t>
      </w:r>
      <w:hyperlink r:id="rId22" w:anchor="_ПРОЕКТ_ДОГОВОРА" w:history="1">
        <w:r w:rsidRPr="00A37650">
          <w:rPr>
            <w:rStyle w:val="afe"/>
            <w:rFonts w:ascii="Times New Roman" w:hAnsi="Times New Roman" w:cs="Times New Roman"/>
            <w:b w:val="0"/>
            <w:bCs w:val="0"/>
          </w:rPr>
          <w:t>разделе IV извещения о закупке - «Проект договора».</w:t>
        </w:r>
      </w:hyperlink>
      <w:r w:rsidR="00754E24" w:rsidRPr="00A37650">
        <w:rPr>
          <w:rFonts w:ascii="Times New Roman" w:hAnsi="Times New Roman" w:cs="Times New Roman"/>
          <w:b w:val="0"/>
          <w:highlight w:val="yellow"/>
        </w:rPr>
        <w:t xml:space="preserve"> </w:t>
      </w:r>
    </w:p>
    <w:p w:rsidR="00FA485A" w:rsidRPr="002B0EA2" w:rsidRDefault="00FA485A" w:rsidP="002B0EA2">
      <w:pPr>
        <w:pStyle w:val="21"/>
        <w:keepNext w:val="0"/>
        <w:numPr>
          <w:ilvl w:val="1"/>
          <w:numId w:val="1"/>
        </w:numPr>
        <w:spacing w:after="0"/>
        <w:ind w:left="0" w:firstLine="567"/>
        <w:jc w:val="both"/>
        <w:rPr>
          <w:bCs w:val="0"/>
          <w:sz w:val="24"/>
          <w:szCs w:val="24"/>
        </w:rPr>
      </w:pPr>
      <w:bookmarkStart w:id="155" w:name="_Toc42588488"/>
      <w:r w:rsidRPr="002B0EA2">
        <w:rPr>
          <w:bCs w:val="0"/>
          <w:sz w:val="24"/>
          <w:szCs w:val="24"/>
        </w:rPr>
        <w:t>Отказ от заключения договора</w:t>
      </w:r>
      <w:bookmarkEnd w:id="152"/>
      <w:bookmarkEnd w:id="153"/>
      <w:bookmarkEnd w:id="155"/>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rPr>
      </w:pPr>
      <w:r w:rsidRPr="002B0EA2">
        <w:rPr>
          <w:rFonts w:ascii="Times New Roman" w:hAnsi="Times New Roman" w:cs="Times New Roman"/>
          <w:b w:val="0"/>
        </w:rPr>
        <w:t xml:space="preserve">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w:t>
      </w:r>
      <w:proofErr w:type="gramStart"/>
      <w:r w:rsidRPr="002B0EA2">
        <w:rPr>
          <w:rFonts w:ascii="Times New Roman" w:hAnsi="Times New Roman" w:cs="Times New Roman"/>
          <w:b w:val="0"/>
        </w:rPr>
        <w:t xml:space="preserve">требованиям, установленным </w:t>
      </w:r>
      <w:r w:rsidR="001805FB">
        <w:rPr>
          <w:rFonts w:ascii="Times New Roman" w:hAnsi="Times New Roman" w:cs="Times New Roman"/>
          <w:b w:val="0"/>
        </w:rPr>
        <w:t>в извещении о закупке</w:t>
      </w:r>
      <w:r w:rsidRPr="002B0EA2">
        <w:rPr>
          <w:rFonts w:ascii="Times New Roman" w:hAnsi="Times New Roman" w:cs="Times New Roman"/>
          <w:b w:val="0"/>
        </w:rPr>
        <w:t xml:space="preserve"> или предоставил</w:t>
      </w:r>
      <w:proofErr w:type="gramEnd"/>
      <w:r w:rsidRPr="002B0EA2">
        <w:rPr>
          <w:rFonts w:ascii="Times New Roman" w:hAnsi="Times New Roman" w:cs="Times New Roman"/>
          <w:b w:val="0"/>
        </w:rPr>
        <w:t xml:space="preserve"> недостоверную информацию (сведения) в отношении своего соответствия указанным требованиям.</w:t>
      </w:r>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rPr>
      </w:pPr>
      <w:bookmarkStart w:id="156" w:name="_Ref302129490"/>
      <w:r w:rsidRPr="002B0EA2">
        <w:rPr>
          <w:rFonts w:ascii="Times New Roman" w:hAnsi="Times New Roman" w:cs="Times New Roman"/>
          <w:b w:val="0"/>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56"/>
    </w:p>
    <w:p w:rsidR="00FA485A" w:rsidRPr="002B0EA2" w:rsidRDefault="00FA485A" w:rsidP="00645F5E">
      <w:pPr>
        <w:pStyle w:val="30"/>
        <w:widowControl w:val="0"/>
        <w:numPr>
          <w:ilvl w:val="0"/>
          <w:numId w:val="9"/>
        </w:numPr>
        <w:tabs>
          <w:tab w:val="left" w:pos="0"/>
        </w:tabs>
        <w:snapToGrid/>
        <w:ind w:left="0" w:firstLine="567"/>
        <w:rPr>
          <w:sz w:val="24"/>
          <w:szCs w:val="24"/>
        </w:rPr>
      </w:pPr>
      <w:r w:rsidRPr="002B0EA2">
        <w:rPr>
          <w:sz w:val="24"/>
          <w:szCs w:val="24"/>
        </w:rPr>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rsidR="00FA485A" w:rsidRPr="002B0EA2" w:rsidRDefault="00FA485A" w:rsidP="00645F5E">
      <w:pPr>
        <w:pStyle w:val="Default"/>
        <w:numPr>
          <w:ilvl w:val="0"/>
          <w:numId w:val="9"/>
        </w:numPr>
        <w:tabs>
          <w:tab w:val="left" w:pos="1418"/>
        </w:tabs>
        <w:ind w:left="0" w:firstLine="567"/>
        <w:jc w:val="both"/>
        <w:rPr>
          <w:smallCaps/>
          <w:color w:val="auto"/>
        </w:rPr>
      </w:pPr>
      <w:r w:rsidRPr="002B0EA2">
        <w:t>не предоставления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установлены требования обеспечения исполнения договора и срок его предоставления до заключения договора).</w:t>
      </w:r>
    </w:p>
    <w:p w:rsidR="00FA485A" w:rsidRPr="002B0EA2" w:rsidRDefault="00FA485A" w:rsidP="00645F5E">
      <w:pPr>
        <w:pStyle w:val="Default"/>
        <w:numPr>
          <w:ilvl w:val="0"/>
          <w:numId w:val="9"/>
        </w:numPr>
        <w:tabs>
          <w:tab w:val="left" w:pos="1418"/>
        </w:tabs>
        <w:ind w:left="0" w:firstLine="567"/>
        <w:jc w:val="both"/>
        <w:rPr>
          <w:smallCaps/>
          <w:color w:val="auto"/>
        </w:rPr>
      </w:pPr>
      <w:r w:rsidRPr="002B0EA2">
        <w:t xml:space="preserve">Не предоставления документа, подтверждающего решение об одобрении заключения крупной сделки либо сделки с заинтересованностью, в случае если победитель закупки (единственный участник соответствующий требованиям </w:t>
      </w:r>
      <w:r w:rsidR="001805FB">
        <w:t>извещения о закупке</w:t>
      </w:r>
      <w:r w:rsidRPr="002B0EA2">
        <w:t>) не задекларировал в своей заявке (данная декларация содержится в письме о подаче оферты) отсутствие необходимости одобрения сделки как крупной или как сделки с заинтересованностью.</w:t>
      </w:r>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rPr>
      </w:pPr>
      <w:proofErr w:type="gramStart"/>
      <w:r w:rsidRPr="002B0EA2">
        <w:rPr>
          <w:rFonts w:ascii="Times New Roman" w:hAnsi="Times New Roman" w:cs="Times New Roman"/>
          <w:b w:val="0"/>
        </w:rPr>
        <w:t>В случае если победитель закупки будет признан уклонившимся от заключения договора, договор будет заключен Заказчиком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roofErr w:type="gramEnd"/>
    </w:p>
    <w:p w:rsidR="00FA485A" w:rsidRPr="002B0EA2" w:rsidRDefault="00FA485A" w:rsidP="002B0EA2">
      <w:pPr>
        <w:pStyle w:val="21"/>
        <w:keepNext w:val="0"/>
        <w:numPr>
          <w:ilvl w:val="1"/>
          <w:numId w:val="1"/>
        </w:numPr>
        <w:spacing w:after="0"/>
        <w:ind w:left="0" w:firstLine="567"/>
        <w:jc w:val="both"/>
        <w:rPr>
          <w:sz w:val="24"/>
          <w:szCs w:val="24"/>
        </w:rPr>
      </w:pPr>
      <w:bookmarkStart w:id="157" w:name="_Toc7512393"/>
      <w:bookmarkStart w:id="158" w:name="_Toc13232689"/>
      <w:bookmarkStart w:id="159" w:name="_Toc42588489"/>
      <w:r w:rsidRPr="002B0EA2">
        <w:rPr>
          <w:sz w:val="24"/>
          <w:szCs w:val="24"/>
        </w:rPr>
        <w:t>Изменение и расторжение договора</w:t>
      </w:r>
      <w:bookmarkEnd w:id="157"/>
      <w:bookmarkEnd w:id="158"/>
      <w:bookmarkEnd w:id="159"/>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bCs w:val="0"/>
        </w:rPr>
      </w:pPr>
      <w:r w:rsidRPr="002B0EA2">
        <w:rPr>
          <w:rFonts w:ascii="Times New Roman" w:hAnsi="Times New Roman" w:cs="Times New Roman"/>
          <w:b w:val="0"/>
          <w:bCs w:val="0"/>
        </w:rPr>
        <w:t>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предусмотренном действующим законодательством и Положением о закупке Заказчика.</w:t>
      </w:r>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bCs w:val="0"/>
        </w:rPr>
      </w:pPr>
      <w:bookmarkStart w:id="160" w:name="_Ref119429963"/>
      <w:proofErr w:type="gramStart"/>
      <w:r w:rsidRPr="002B0EA2">
        <w:rPr>
          <w:rFonts w:ascii="Times New Roman" w:hAnsi="Times New Roman" w:cs="Times New Roman"/>
          <w:b w:val="0"/>
          <w:bCs w:val="0"/>
        </w:rPr>
        <w:t>При исполнении договора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proofErr w:type="gramEnd"/>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bCs w:val="0"/>
        </w:rPr>
      </w:pPr>
      <w:r w:rsidRPr="002B0EA2">
        <w:rPr>
          <w:rFonts w:ascii="Times New Roman" w:hAnsi="Times New Roman" w:cs="Times New Roman"/>
          <w:b w:val="0"/>
          <w:bCs w:val="0"/>
        </w:rPr>
        <w:t>При исполнении договоров на поставку товаров (выполнение работ, оказание услуг) заключенных с субъектами МСП, поставщик (исполнитель, подрядчик), при условии исполнения обязательств по договору вправе переуступить право требования (факторинг) в пользу иного лица (финансового агента, фактора).</w:t>
      </w:r>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bCs w:val="0"/>
        </w:rPr>
      </w:pPr>
      <w:proofErr w:type="gramStart"/>
      <w:r w:rsidRPr="002B0EA2">
        <w:rPr>
          <w:rFonts w:ascii="Times New Roman" w:hAnsi="Times New Roman" w:cs="Times New Roman"/>
          <w:b w:val="0"/>
          <w:bCs w:val="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2B0EA2">
        <w:rPr>
          <w:rFonts w:ascii="Times New Roman" w:hAnsi="Times New Roman" w:cs="Times New Roman"/>
          <w:b w:val="0"/>
          <w:bCs w:val="0"/>
        </w:rPr>
        <w:t xml:space="preserve"> характеристикам товаров, указанным в договоре.</w:t>
      </w:r>
    </w:p>
    <w:bookmarkEnd w:id="160"/>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bCs w:val="0"/>
        </w:rPr>
      </w:pPr>
      <w:r w:rsidRPr="002B0EA2">
        <w:rPr>
          <w:rFonts w:ascii="Times New Roman" w:hAnsi="Times New Roman" w:cs="Times New Roman"/>
          <w:b w:val="0"/>
          <w:bCs w:val="0"/>
        </w:rPr>
        <w:lastRenderedPageBreak/>
        <w:t>Расторжение договора, в том числе односторонний отказ от договора допускается по основаниям и в порядке, предусмотренном действующим законодательством и договором.</w:t>
      </w:r>
    </w:p>
    <w:p w:rsidR="00FA485A" w:rsidRPr="002B0EA2" w:rsidRDefault="00FA485A" w:rsidP="0047451B">
      <w:pPr>
        <w:pStyle w:val="21"/>
        <w:keepNext w:val="0"/>
        <w:numPr>
          <w:ilvl w:val="1"/>
          <w:numId w:val="1"/>
        </w:numPr>
        <w:spacing w:after="0"/>
        <w:ind w:left="0" w:firstLine="567"/>
        <w:jc w:val="both"/>
        <w:rPr>
          <w:sz w:val="24"/>
          <w:szCs w:val="24"/>
        </w:rPr>
      </w:pPr>
      <w:bookmarkStart w:id="161" w:name="_Toc456772477"/>
      <w:bookmarkStart w:id="162" w:name="_Toc482718331"/>
      <w:bookmarkStart w:id="163" w:name="_Toc7512394"/>
      <w:bookmarkStart w:id="164" w:name="_Toc13232690"/>
      <w:bookmarkStart w:id="165" w:name="_Toc42588490"/>
      <w:r w:rsidRPr="002B0EA2">
        <w:rPr>
          <w:sz w:val="24"/>
          <w:szCs w:val="24"/>
        </w:rPr>
        <w:t>Закупка продукции с разбиением заказа на лоты</w:t>
      </w:r>
      <w:bookmarkEnd w:id="161"/>
      <w:bookmarkEnd w:id="162"/>
      <w:bookmarkEnd w:id="163"/>
      <w:bookmarkEnd w:id="164"/>
      <w:bookmarkEnd w:id="165"/>
    </w:p>
    <w:p w:rsidR="00FA485A" w:rsidRPr="002B0EA2" w:rsidRDefault="00FA485A" w:rsidP="004629E8">
      <w:pPr>
        <w:pStyle w:val="31"/>
        <w:keepNext w:val="0"/>
        <w:numPr>
          <w:ilvl w:val="2"/>
          <w:numId w:val="1"/>
        </w:numPr>
        <w:spacing w:before="0" w:after="0"/>
        <w:ind w:left="0" w:firstLine="567"/>
        <w:rPr>
          <w:rFonts w:ascii="Times New Roman" w:hAnsi="Times New Roman" w:cs="Times New Roman"/>
          <w:b w:val="0"/>
        </w:rPr>
      </w:pPr>
      <w:bookmarkStart w:id="166" w:name="_Toc474168187"/>
      <w:bookmarkStart w:id="167" w:name="_Toc481686157"/>
      <w:bookmarkStart w:id="168" w:name="_Toc481686572"/>
      <w:r w:rsidRPr="002B0EA2">
        <w:rPr>
          <w:rFonts w:ascii="Times New Roman" w:hAnsi="Times New Roman" w:cs="Times New Roman"/>
          <w:b w:val="0"/>
        </w:rPr>
        <w:t xml:space="preserve">Участник Закупки может подать Заявку на любой лот (закупку), любые несколько лотов или все лоты по собственному выбору. Разбиение на лоты установлено в </w:t>
      </w:r>
      <w:hyperlink w:anchor="_Предмет_договора_с" w:history="1">
        <w:r w:rsidRPr="002B0EA2">
          <w:rPr>
            <w:rStyle w:val="afe"/>
            <w:rFonts w:ascii="Times New Roman" w:hAnsi="Times New Roman" w:cs="Times New Roman"/>
            <w:b w:val="0"/>
          </w:rPr>
          <w:t>пункте 3 раздела II «ИНФОРМАЦИОННАЯ КАРТА ЗАКУПКИ»</w:t>
        </w:r>
      </w:hyperlink>
      <w:r w:rsidRPr="002B0EA2">
        <w:rPr>
          <w:rFonts w:ascii="Times New Roman" w:hAnsi="Times New Roman" w:cs="Times New Roman"/>
          <w:b w:val="0"/>
        </w:rPr>
        <w:t xml:space="preserve"> и разделе </w:t>
      </w:r>
      <w:hyperlink w:anchor="_ТЕХНИЧЕСКАЯ_ЧАСТЬ" w:history="1">
        <w:r w:rsidRPr="002B0EA2">
          <w:rPr>
            <w:rStyle w:val="afe"/>
            <w:rFonts w:ascii="Times New Roman" w:hAnsi="Times New Roman" w:cs="Times New Roman"/>
            <w:b w:val="0"/>
            <w:lang w:val="en-US"/>
          </w:rPr>
          <w:t>IV</w:t>
        </w:r>
        <w:r w:rsidRPr="002B0EA2">
          <w:rPr>
            <w:rStyle w:val="afe"/>
            <w:rFonts w:ascii="Times New Roman" w:hAnsi="Times New Roman" w:cs="Times New Roman"/>
            <w:b w:val="0"/>
          </w:rPr>
          <w:t xml:space="preserve"> «Техническое задание»</w:t>
        </w:r>
      </w:hyperlink>
      <w:r w:rsidRPr="002B0EA2">
        <w:rPr>
          <w:rFonts w:ascii="Times New Roman" w:hAnsi="Times New Roman" w:cs="Times New Roman"/>
          <w:b w:val="0"/>
        </w:rPr>
        <w:t>. При этом не допускается разбиение отдельного лота на части, то есть подача заявки на часть лота по отдельным его позициям или на часть объема лота.</w:t>
      </w:r>
      <w:bookmarkEnd w:id="166"/>
      <w:bookmarkEnd w:id="167"/>
      <w:bookmarkEnd w:id="168"/>
    </w:p>
    <w:p w:rsidR="00FA485A" w:rsidRPr="002B0EA2" w:rsidRDefault="00FA485A" w:rsidP="004629E8">
      <w:pPr>
        <w:pStyle w:val="31"/>
        <w:keepNext w:val="0"/>
        <w:numPr>
          <w:ilvl w:val="2"/>
          <w:numId w:val="1"/>
        </w:numPr>
        <w:spacing w:before="0" w:after="0"/>
        <w:ind w:left="0" w:firstLine="567"/>
        <w:rPr>
          <w:rFonts w:ascii="Times New Roman" w:hAnsi="Times New Roman" w:cs="Times New Roman"/>
          <w:b w:val="0"/>
        </w:rPr>
      </w:pPr>
      <w:bookmarkStart w:id="169" w:name="_Toc474168188"/>
      <w:bookmarkStart w:id="170" w:name="_Toc481686158"/>
      <w:bookmarkStart w:id="171" w:name="_Toc481686573"/>
      <w:r w:rsidRPr="002B0EA2">
        <w:rPr>
          <w:rFonts w:ascii="Times New Roman" w:hAnsi="Times New Roman" w:cs="Times New Roman"/>
          <w:b w:val="0"/>
        </w:rPr>
        <w:t xml:space="preserve">В случае подачи Заявки на несколько лотов, Участник должен отдельно по каждому лоту включить в состав заявки документы и сведения, указанные в </w:t>
      </w:r>
      <w:hyperlink w:anchor="_Сведения_и_документы," w:history="1">
        <w:r w:rsidRPr="002B0EA2">
          <w:rPr>
            <w:rStyle w:val="afe"/>
            <w:rFonts w:ascii="Times New Roman" w:hAnsi="Times New Roman" w:cs="Times New Roman"/>
            <w:b w:val="0"/>
          </w:rPr>
          <w:t>пункте 17 раздела II «ИНФОРМАЦИОННАЯ КАРТА ЗАКУПКИ»</w:t>
        </w:r>
      </w:hyperlink>
      <w:bookmarkStart w:id="172" w:name="_Toc474168190"/>
      <w:bookmarkStart w:id="173" w:name="_Toc481686160"/>
      <w:bookmarkStart w:id="174" w:name="_Toc481686575"/>
      <w:bookmarkEnd w:id="169"/>
      <w:bookmarkEnd w:id="170"/>
      <w:bookmarkEnd w:id="171"/>
    </w:p>
    <w:p w:rsidR="007D1B41" w:rsidRPr="007D1B41" w:rsidRDefault="004629E8" w:rsidP="004629E8">
      <w:pPr>
        <w:pStyle w:val="31"/>
        <w:keepNext w:val="0"/>
        <w:numPr>
          <w:ilvl w:val="2"/>
          <w:numId w:val="1"/>
        </w:numPr>
        <w:spacing w:before="0" w:after="0"/>
        <w:ind w:left="0" w:firstLine="567"/>
      </w:pPr>
      <w:r w:rsidRPr="004629E8">
        <w:rPr>
          <w:rFonts w:ascii="Times New Roman" w:hAnsi="Times New Roman" w:cs="Times New Roman"/>
          <w:b w:val="0"/>
        </w:rPr>
        <w:t xml:space="preserve">Рассмотрение общих частей заявок, определение Победителя закупки </w:t>
      </w:r>
      <w:r w:rsidR="0037740B" w:rsidRPr="004629E8">
        <w:rPr>
          <w:rFonts w:ascii="Times New Roman" w:hAnsi="Times New Roman" w:cs="Times New Roman"/>
          <w:b w:val="0"/>
        </w:rPr>
        <w:t>и подписание</w:t>
      </w:r>
      <w:r w:rsidRPr="004629E8">
        <w:rPr>
          <w:rFonts w:ascii="Times New Roman" w:hAnsi="Times New Roman" w:cs="Times New Roman"/>
          <w:b w:val="0"/>
        </w:rPr>
        <w:t xml:space="preserve"> Договора будет осуществляться раздельно и независимо по каждому из лотов. По каждому из лотов будет определен Победитель закупки с каждым</w:t>
      </w:r>
      <w:r>
        <w:rPr>
          <w:rFonts w:ascii="Times New Roman" w:hAnsi="Times New Roman" w:cs="Times New Roman"/>
          <w:b w:val="0"/>
        </w:rPr>
        <w:t>,</w:t>
      </w:r>
      <w:r w:rsidRPr="004629E8">
        <w:rPr>
          <w:rFonts w:ascii="Times New Roman" w:hAnsi="Times New Roman" w:cs="Times New Roman"/>
          <w:b w:val="0"/>
        </w:rPr>
        <w:t xml:space="preserve"> из которых будет заключен отдельный Договор</w:t>
      </w:r>
      <w:r w:rsidR="00FA485A" w:rsidRPr="002B0EA2">
        <w:rPr>
          <w:rFonts w:ascii="Times New Roman" w:hAnsi="Times New Roman" w:cs="Times New Roman"/>
          <w:b w:val="0"/>
        </w:rPr>
        <w:t>.</w:t>
      </w:r>
      <w:bookmarkEnd w:id="172"/>
      <w:bookmarkEnd w:id="173"/>
      <w:bookmarkEnd w:id="174"/>
    </w:p>
    <w:p w:rsidR="007D1B41" w:rsidRDefault="007D1B41" w:rsidP="007D1B41">
      <w:pPr>
        <w:pStyle w:val="31"/>
        <w:keepNext w:val="0"/>
        <w:tabs>
          <w:tab w:val="clear" w:pos="312"/>
        </w:tabs>
        <w:spacing w:before="0" w:after="0"/>
        <w:ind w:left="0"/>
        <w:rPr>
          <w:rFonts w:ascii="Times New Roman" w:hAnsi="Times New Roman" w:cs="Times New Roman"/>
          <w:b w:val="0"/>
        </w:rPr>
      </w:pPr>
    </w:p>
    <w:p w:rsidR="008F15CD" w:rsidRDefault="008F15CD" w:rsidP="007D1B41">
      <w:pPr>
        <w:pStyle w:val="31"/>
        <w:keepNext w:val="0"/>
        <w:tabs>
          <w:tab w:val="clear" w:pos="312"/>
        </w:tabs>
        <w:spacing w:before="0" w:after="0"/>
        <w:ind w:left="0"/>
      </w:pPr>
    </w:p>
    <w:p w:rsidR="00D17FF7" w:rsidRPr="00D17FF7" w:rsidRDefault="00D17FF7" w:rsidP="00D17FF7"/>
    <w:p w:rsidR="00FF2E75" w:rsidRPr="00FF2E75" w:rsidRDefault="00FF2E75" w:rsidP="00D22ED4">
      <w:pPr>
        <w:pStyle w:val="11"/>
        <w:tabs>
          <w:tab w:val="clear" w:pos="432"/>
        </w:tabs>
        <w:spacing w:before="0" w:after="0"/>
        <w:ind w:left="567" w:firstLine="0"/>
        <w:jc w:val="both"/>
        <w:rPr>
          <w:rStyle w:val="12"/>
          <w:rFonts w:ascii="Times New Roman" w:hAnsi="Times New Roman" w:cs="Times New Roman"/>
          <w:b w:val="0"/>
          <w:bCs w:val="0"/>
          <w:color w:val="auto"/>
          <w:sz w:val="24"/>
          <w:szCs w:val="24"/>
        </w:rPr>
      </w:pPr>
      <w:bookmarkStart w:id="175" w:name="_РАЗДЕЛ_I_3_ИНФОРМАЦИОННАЯ_КАРТА_КОН"/>
      <w:bookmarkStart w:id="176" w:name="_ИНФОРМАЦИОННАЯ_КАРТА_ЗАКУПКИ"/>
      <w:bookmarkStart w:id="177" w:name="_Ref119427269"/>
      <w:bookmarkStart w:id="178" w:name="_Toc166101214"/>
      <w:bookmarkEnd w:id="175"/>
      <w:bookmarkEnd w:id="176"/>
    </w:p>
    <w:p w:rsidR="004629E8" w:rsidRDefault="004629E8">
      <w:pPr>
        <w:spacing w:after="160" w:line="259" w:lineRule="auto"/>
        <w:jc w:val="left"/>
        <w:rPr>
          <w:rStyle w:val="12"/>
          <w:rFonts w:ascii="Times New Roman" w:hAnsi="Times New Roman" w:cs="Times New Roman"/>
          <w:b/>
          <w:bCs/>
          <w:color w:val="auto"/>
          <w:kern w:val="28"/>
          <w:sz w:val="24"/>
          <w:szCs w:val="24"/>
        </w:rPr>
      </w:pPr>
      <w:r>
        <w:rPr>
          <w:rStyle w:val="12"/>
          <w:rFonts w:ascii="Times New Roman" w:hAnsi="Times New Roman" w:cs="Times New Roman"/>
          <w:color w:val="auto"/>
          <w:sz w:val="24"/>
          <w:szCs w:val="24"/>
        </w:rPr>
        <w:br w:type="page"/>
      </w:r>
    </w:p>
    <w:p w:rsidR="008F15CD" w:rsidRPr="00EC0AC6" w:rsidRDefault="008F15CD" w:rsidP="003F3433">
      <w:pPr>
        <w:pStyle w:val="11"/>
        <w:numPr>
          <w:ilvl w:val="0"/>
          <w:numId w:val="4"/>
        </w:numPr>
        <w:spacing w:before="0" w:after="0"/>
        <w:ind w:left="0" w:firstLine="567"/>
        <w:rPr>
          <w:rStyle w:val="12"/>
          <w:rFonts w:ascii="Times New Roman" w:hAnsi="Times New Roman" w:cs="Times New Roman"/>
          <w:b w:val="0"/>
          <w:bCs w:val="0"/>
          <w:color w:val="auto"/>
          <w:sz w:val="24"/>
          <w:szCs w:val="24"/>
        </w:rPr>
      </w:pPr>
      <w:bookmarkStart w:id="179" w:name="_Toc42588491"/>
      <w:r w:rsidRPr="00EC0AC6">
        <w:rPr>
          <w:rStyle w:val="12"/>
          <w:rFonts w:ascii="Times New Roman" w:hAnsi="Times New Roman" w:cs="Times New Roman"/>
          <w:color w:val="auto"/>
          <w:sz w:val="24"/>
          <w:szCs w:val="24"/>
        </w:rPr>
        <w:lastRenderedPageBreak/>
        <w:t xml:space="preserve">ИНФОРМАЦИОННАЯ КАРТА </w:t>
      </w:r>
      <w:bookmarkEnd w:id="177"/>
      <w:bookmarkEnd w:id="178"/>
      <w:r w:rsidRPr="00EC0AC6">
        <w:rPr>
          <w:rStyle w:val="12"/>
          <w:rFonts w:ascii="Times New Roman" w:hAnsi="Times New Roman" w:cs="Times New Roman"/>
          <w:color w:val="auto"/>
          <w:sz w:val="24"/>
          <w:szCs w:val="24"/>
        </w:rPr>
        <w:t>ЗАКУПКИ</w:t>
      </w:r>
      <w:bookmarkEnd w:id="179"/>
    </w:p>
    <w:p w:rsidR="008F15CD" w:rsidRPr="00C70643" w:rsidRDefault="008F15CD" w:rsidP="008F15CD"/>
    <w:p w:rsidR="008F15CD" w:rsidRPr="00C70643" w:rsidRDefault="008F15CD" w:rsidP="008F15CD">
      <w:pPr>
        <w:ind w:firstLine="567"/>
      </w:pPr>
      <w:r w:rsidRPr="00C70643">
        <w:t xml:space="preserve">В части II «ИНФОРМАЦИОННАЯ КАРТА </w:t>
      </w:r>
      <w:r>
        <w:t>ЗАКУПКИ</w:t>
      </w:r>
      <w:r w:rsidRPr="00C70643">
        <w:t xml:space="preserve">» содержится информация </w:t>
      </w:r>
      <w:r w:rsidRPr="00C70643">
        <w:rPr>
          <w:kern w:val="28"/>
        </w:rPr>
        <w:t>для данно</w:t>
      </w:r>
      <w:r w:rsidR="001F55EB">
        <w:rPr>
          <w:kern w:val="28"/>
        </w:rPr>
        <w:t>й</w:t>
      </w:r>
      <w:r w:rsidRPr="00C70643">
        <w:rPr>
          <w:kern w:val="28"/>
        </w:rPr>
        <w:t xml:space="preserve"> конкретно</w:t>
      </w:r>
      <w:r w:rsidR="001F55EB">
        <w:rPr>
          <w:kern w:val="28"/>
        </w:rPr>
        <w:t>й</w:t>
      </w:r>
      <w:r w:rsidRPr="00C70643">
        <w:rPr>
          <w:kern w:val="28"/>
        </w:rPr>
        <w:t xml:space="preserve"> </w:t>
      </w:r>
      <w:r w:rsidR="001F55EB">
        <w:rPr>
          <w:kern w:val="28"/>
        </w:rPr>
        <w:t>закупки</w:t>
      </w:r>
      <w:r w:rsidRPr="00C70643">
        <w:rPr>
          <w:kern w:val="28"/>
        </w:rPr>
        <w:t>, которая уточняет, разъясняет и дополняет</w:t>
      </w:r>
      <w:r w:rsidRPr="00C70643">
        <w:t xml:space="preserve"> положения части </w:t>
      </w:r>
      <w:hyperlink w:anchor="_ОБЩИЕ_ПОЛОЖЕНИЯ" w:history="1">
        <w:r w:rsidRPr="00835F3C">
          <w:rPr>
            <w:rStyle w:val="afe"/>
          </w:rPr>
          <w:t>«ОБЩИЕ УСЛОВИЯ ПРОВЕДЕНИЯ ЗАКУПКИ»</w:t>
        </w:r>
      </w:hyperlink>
      <w:r w:rsidRPr="00C70643">
        <w:t xml:space="preserve">. </w:t>
      </w:r>
    </w:p>
    <w:p w:rsidR="008F15CD" w:rsidRDefault="008F15CD" w:rsidP="00A12072">
      <w:pPr>
        <w:tabs>
          <w:tab w:val="left" w:pos="567"/>
        </w:tabs>
        <w:ind w:firstLine="567"/>
      </w:pPr>
      <w:r w:rsidRPr="00C70643">
        <w:t xml:space="preserve">При возникновении противоречия между положениями </w:t>
      </w:r>
      <w:hyperlink w:anchor="_ОБЩИЕ_УСЛОВИЯ_ПРОВЕДЕНИЯ" w:history="1">
        <w:r w:rsidRPr="002B14DB">
          <w:rPr>
            <w:rStyle w:val="afe"/>
          </w:rPr>
          <w:t xml:space="preserve">части </w:t>
        </w:r>
        <w:r w:rsidRPr="002B14DB">
          <w:rPr>
            <w:rStyle w:val="afe"/>
            <w:lang w:val="en-US"/>
          </w:rPr>
          <w:t>I</w:t>
        </w:r>
        <w:r w:rsidRPr="002B14DB">
          <w:rPr>
            <w:rStyle w:val="afe"/>
          </w:rPr>
          <w:t xml:space="preserve"> «ОБЩИЕ УСЛОВИЯ ПРОВЕДЕНИЯ ЗАКУПКИ»</w:t>
        </w:r>
      </w:hyperlink>
      <w:r w:rsidRPr="00C70643">
        <w:t xml:space="preserve"> и части </w:t>
      </w:r>
      <w:hyperlink w:anchor="_ИНФОРМАЦИОННАЯ_КАРТА_ЗАКУПКИ" w:history="1">
        <w:r w:rsidRPr="002B14DB">
          <w:rPr>
            <w:rStyle w:val="afe"/>
          </w:rPr>
          <w:t>II «ИНФОРМАЦИОННАЯ КАРТА ЗАКУПКИ»</w:t>
        </w:r>
      </w:hyperlink>
      <w:r w:rsidRPr="00C70643">
        <w:t>, применяются положения Части II.</w:t>
      </w:r>
    </w:p>
    <w:tbl>
      <w:tblPr>
        <w:tblW w:w="10206" w:type="dxa"/>
        <w:tblInd w:w="108" w:type="dxa"/>
        <w:tblLayout w:type="fixed"/>
        <w:tblLook w:val="04A0"/>
      </w:tblPr>
      <w:tblGrid>
        <w:gridCol w:w="567"/>
        <w:gridCol w:w="3544"/>
        <w:gridCol w:w="6095"/>
      </w:tblGrid>
      <w:tr w:rsidR="008F15CD" w:rsidTr="000B147F">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hideMark/>
          </w:tcPr>
          <w:p w:rsidR="008F15CD" w:rsidRDefault="008F15CD" w:rsidP="000B147F">
            <w:pPr>
              <w:spacing w:after="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hideMark/>
          </w:tcPr>
          <w:p w:rsidR="008F15CD" w:rsidRDefault="008F15CD" w:rsidP="00A12072">
            <w:pPr>
              <w:tabs>
                <w:tab w:val="num" w:pos="630"/>
              </w:tabs>
              <w:spacing w:after="0"/>
              <w:ind w:hanging="13"/>
              <w:jc w:val="center"/>
              <w:rPr>
                <w:b/>
              </w:rPr>
            </w:pPr>
            <w:r>
              <w:rPr>
                <w:b/>
              </w:rPr>
              <w:t>Наименование</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hideMark/>
          </w:tcPr>
          <w:p w:rsidR="008F15CD" w:rsidRDefault="008F15CD" w:rsidP="00A12072">
            <w:pPr>
              <w:spacing w:after="0"/>
              <w:jc w:val="center"/>
              <w:rPr>
                <w:b/>
              </w:rPr>
            </w:pPr>
            <w:r>
              <w:rPr>
                <w:b/>
              </w:rPr>
              <w:t>Информация</w:t>
            </w:r>
          </w:p>
        </w:tc>
      </w:tr>
      <w:tr w:rsidR="002D673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D673D" w:rsidRDefault="002D673D" w:rsidP="009B3F5C">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D673D" w:rsidRDefault="002D673D" w:rsidP="002D673D">
            <w:pPr>
              <w:tabs>
                <w:tab w:val="num" w:pos="205"/>
              </w:tabs>
              <w:spacing w:line="254" w:lineRule="auto"/>
              <w:ind w:hanging="13"/>
              <w:rPr>
                <w:lang w:eastAsia="en-US"/>
              </w:rPr>
            </w:pPr>
            <w:r>
              <w:rPr>
                <w:lang w:eastAsia="en-US"/>
              </w:rPr>
              <w:t>Способ закупки, номер позиции Плана закупки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D673D" w:rsidRPr="0095336F" w:rsidRDefault="002D673D" w:rsidP="002D673D">
            <w:pPr>
              <w:spacing w:after="0" w:line="254" w:lineRule="auto"/>
              <w:rPr>
                <w:lang w:eastAsia="en-US"/>
              </w:rPr>
            </w:pPr>
            <w:bookmarkStart w:id="180" w:name="Par50"/>
            <w:r w:rsidRPr="0095336F">
              <w:rPr>
                <w:lang w:eastAsia="en-US"/>
              </w:rPr>
              <w:t xml:space="preserve">Запрос </w:t>
            </w:r>
            <w:r w:rsidR="00C973F8" w:rsidRPr="0095336F">
              <w:rPr>
                <w:lang w:eastAsia="en-US"/>
              </w:rPr>
              <w:t xml:space="preserve">котировок </w:t>
            </w:r>
            <w:r w:rsidRPr="0095336F">
              <w:rPr>
                <w:lang w:eastAsia="en-US"/>
              </w:rPr>
              <w:t>в электронной форме.</w:t>
            </w:r>
            <w:bookmarkEnd w:id="180"/>
          </w:p>
          <w:p w:rsidR="002D673D" w:rsidRPr="0095336F" w:rsidRDefault="002D673D" w:rsidP="007A1DEF">
            <w:pPr>
              <w:spacing w:after="0" w:line="254" w:lineRule="auto"/>
              <w:rPr>
                <w:highlight w:val="yellow"/>
                <w:lang w:eastAsia="en-US"/>
              </w:rPr>
            </w:pPr>
            <w:r w:rsidRPr="0095336F">
              <w:rPr>
                <w:lang w:eastAsia="en-US"/>
              </w:rPr>
              <w:t xml:space="preserve">Номер позиции Плана </w:t>
            </w:r>
            <w:r w:rsidRPr="0037740B">
              <w:rPr>
                <w:lang w:eastAsia="en-US"/>
              </w:rPr>
              <w:t>закупки:</w:t>
            </w:r>
            <w:r w:rsidR="00136B72" w:rsidRPr="0037740B">
              <w:rPr>
                <w:lang w:eastAsia="en-US"/>
              </w:rPr>
              <w:t xml:space="preserve"> </w:t>
            </w:r>
            <w:r w:rsidR="007A1DEF" w:rsidRPr="007A1DEF">
              <w:rPr>
                <w:bCs/>
              </w:rPr>
              <w:t>155</w:t>
            </w:r>
          </w:p>
        </w:tc>
      </w:tr>
      <w:tr w:rsidR="008F15CD" w:rsidRPr="007A1DEF"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9B3F5C">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pStyle w:val="31"/>
              <w:keepNext w:val="0"/>
              <w:tabs>
                <w:tab w:val="clear" w:pos="312"/>
                <w:tab w:val="num" w:pos="630"/>
              </w:tabs>
              <w:spacing w:before="0" w:after="0"/>
              <w:ind w:left="0" w:hanging="13"/>
            </w:pPr>
            <w:bookmarkStart w:id="181" w:name="_Наименование,_место_нахождения,"/>
            <w:bookmarkEnd w:id="181"/>
            <w:r w:rsidRPr="00C152D5">
              <w:rPr>
                <w:rFonts w:ascii="Times New Roman" w:hAnsi="Times New Roman" w:cs="Times New Roman"/>
                <w:b w:val="0"/>
                <w:bCs w:val="0"/>
              </w:rPr>
              <w:t>Наименование, место нахождения, почтовый адрес, адрес электронной почты, номер контактного телефона Заказчика и стороннего Организатора закупки (в случае его привлечения), ответственный за заключение договора</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95336F" w:rsidRDefault="008F15CD" w:rsidP="00A12072">
            <w:pPr>
              <w:spacing w:after="0"/>
              <w:rPr>
                <w:b/>
              </w:rPr>
            </w:pPr>
            <w:r w:rsidRPr="0095336F">
              <w:rPr>
                <w:b/>
              </w:rPr>
              <w:t xml:space="preserve">Наименование Заказчика: </w:t>
            </w:r>
          </w:p>
          <w:p w:rsidR="008F15CD" w:rsidRPr="0095336F" w:rsidRDefault="00530DAB" w:rsidP="00A12072">
            <w:pPr>
              <w:spacing w:after="0"/>
            </w:pPr>
            <w:r>
              <w:t>АО «Псковэнергоагент</w:t>
            </w:r>
            <w:r w:rsidR="008F15CD" w:rsidRPr="0095336F">
              <w:t>»</w:t>
            </w:r>
          </w:p>
          <w:p w:rsidR="008F15CD" w:rsidRPr="0095336F" w:rsidRDefault="008F15CD" w:rsidP="00A12072">
            <w:pPr>
              <w:spacing w:after="0"/>
              <w:rPr>
                <w:b/>
              </w:rPr>
            </w:pPr>
            <w:r w:rsidRPr="0095336F">
              <w:rPr>
                <w:b/>
              </w:rPr>
              <w:t xml:space="preserve">Адрес местонахождения Заказчика: </w:t>
            </w:r>
          </w:p>
          <w:p w:rsidR="008F15CD" w:rsidRPr="0095336F" w:rsidRDefault="00530DAB" w:rsidP="00A12072">
            <w:pPr>
              <w:spacing w:after="0"/>
            </w:pPr>
            <w:r>
              <w:t xml:space="preserve">180006, Россия, </w:t>
            </w:r>
            <w:proofErr w:type="gramStart"/>
            <w:r>
              <w:t>г</w:t>
            </w:r>
            <w:proofErr w:type="gramEnd"/>
            <w:r>
              <w:t>. Псков, ул</w:t>
            </w:r>
            <w:r w:rsidR="0095336F" w:rsidRPr="0095336F">
              <w:t>.</w:t>
            </w:r>
            <w:r>
              <w:t xml:space="preserve"> </w:t>
            </w:r>
            <w:proofErr w:type="spellStart"/>
            <w:r>
              <w:t>Старотекстильная</w:t>
            </w:r>
            <w:proofErr w:type="spellEnd"/>
            <w:r>
              <w:t>,</w:t>
            </w:r>
            <w:r w:rsidR="008F15CD" w:rsidRPr="0095336F">
              <w:t xml:space="preserve"> д.</w:t>
            </w:r>
            <w:r>
              <w:t xml:space="preserve"> </w:t>
            </w:r>
            <w:r w:rsidR="008F15CD" w:rsidRPr="0095336F">
              <w:t>3</w:t>
            </w:r>
            <w:r>
              <w:t>2</w:t>
            </w:r>
            <w:r w:rsidR="008F15CD" w:rsidRPr="0095336F">
              <w:t xml:space="preserve"> </w:t>
            </w:r>
          </w:p>
          <w:p w:rsidR="008F15CD" w:rsidRPr="0095336F" w:rsidRDefault="008F15CD" w:rsidP="00A12072">
            <w:pPr>
              <w:spacing w:after="0"/>
              <w:rPr>
                <w:b/>
              </w:rPr>
            </w:pPr>
            <w:r w:rsidRPr="0095336F">
              <w:rPr>
                <w:b/>
              </w:rPr>
              <w:t>Почтовый адрес Заказчика:</w:t>
            </w:r>
          </w:p>
          <w:p w:rsidR="008F15CD" w:rsidRPr="0095336F" w:rsidRDefault="00530DAB" w:rsidP="00A12072">
            <w:pPr>
              <w:spacing w:after="0"/>
            </w:pPr>
            <w:r>
              <w:t xml:space="preserve">180006, Россия, </w:t>
            </w:r>
            <w:proofErr w:type="gramStart"/>
            <w:r>
              <w:t>г</w:t>
            </w:r>
            <w:proofErr w:type="gramEnd"/>
            <w:r>
              <w:t>. Псков, ул</w:t>
            </w:r>
            <w:r w:rsidRPr="0095336F">
              <w:t>.</w:t>
            </w:r>
            <w:r>
              <w:t xml:space="preserve"> </w:t>
            </w:r>
            <w:proofErr w:type="spellStart"/>
            <w:r>
              <w:t>Старотекстильная</w:t>
            </w:r>
            <w:proofErr w:type="spellEnd"/>
            <w:r>
              <w:t>,</w:t>
            </w:r>
            <w:r w:rsidRPr="0095336F">
              <w:t xml:space="preserve"> д.</w:t>
            </w:r>
            <w:r>
              <w:t xml:space="preserve"> </w:t>
            </w:r>
            <w:r w:rsidRPr="0095336F">
              <w:t>3</w:t>
            </w:r>
            <w:r>
              <w:t>2</w:t>
            </w:r>
            <w:r w:rsidR="008F15CD" w:rsidRPr="0095336F">
              <w:t xml:space="preserve"> </w:t>
            </w:r>
          </w:p>
          <w:p w:rsidR="00E51F17" w:rsidRPr="00D00388" w:rsidRDefault="00E51F17" w:rsidP="00E51F17">
            <w:pPr>
              <w:spacing w:after="0"/>
              <w:rPr>
                <w:b/>
              </w:rPr>
            </w:pPr>
            <w:r w:rsidRPr="00D00388">
              <w:rPr>
                <w:b/>
              </w:rPr>
              <w:t>Контактное лицо:</w:t>
            </w:r>
          </w:p>
          <w:p w:rsidR="00E51F17" w:rsidRPr="00770517" w:rsidRDefault="00530DAB" w:rsidP="00E51F17">
            <w:pPr>
              <w:spacing w:after="0"/>
            </w:pPr>
            <w:proofErr w:type="spellStart"/>
            <w:r>
              <w:t>Бедрицкий</w:t>
            </w:r>
            <w:proofErr w:type="spellEnd"/>
            <w:r>
              <w:t xml:space="preserve"> Игорь Юрье</w:t>
            </w:r>
            <w:r w:rsidR="00E51F17" w:rsidRPr="00770517">
              <w:t>вич</w:t>
            </w:r>
          </w:p>
          <w:p w:rsidR="00E51F17" w:rsidRPr="00C16016" w:rsidRDefault="00E51F17" w:rsidP="00E51F17">
            <w:pPr>
              <w:spacing w:after="0"/>
              <w:rPr>
                <w:b/>
                <w:highlight w:val="yellow"/>
              </w:rPr>
            </w:pPr>
            <w:r w:rsidRPr="00770517">
              <w:rPr>
                <w:b/>
              </w:rPr>
              <w:t>Тел</w:t>
            </w:r>
            <w:r w:rsidRPr="00C16016">
              <w:rPr>
                <w:b/>
              </w:rPr>
              <w:t xml:space="preserve">: </w:t>
            </w:r>
            <w:r w:rsidRPr="00C16016">
              <w:t>(81</w:t>
            </w:r>
            <w:r w:rsidR="00530DAB" w:rsidRPr="00C16016">
              <w:t>12) 597-642</w:t>
            </w:r>
          </w:p>
          <w:p w:rsidR="00E51F17" w:rsidRPr="00530DAB" w:rsidRDefault="00E51F17" w:rsidP="00E51F17">
            <w:pPr>
              <w:spacing w:after="0"/>
              <w:rPr>
                <w:b/>
                <w:lang w:val="en-US"/>
              </w:rPr>
            </w:pPr>
            <w:r w:rsidRPr="00770517">
              <w:rPr>
                <w:b/>
                <w:lang w:val="en-US"/>
              </w:rPr>
              <w:t>e</w:t>
            </w:r>
            <w:r w:rsidRPr="00530DAB">
              <w:rPr>
                <w:b/>
                <w:lang w:val="en-US"/>
              </w:rPr>
              <w:t>-</w:t>
            </w:r>
            <w:r w:rsidRPr="00770517">
              <w:rPr>
                <w:b/>
                <w:lang w:val="en-US"/>
              </w:rPr>
              <w:t>mail</w:t>
            </w:r>
            <w:r w:rsidRPr="00530DAB">
              <w:rPr>
                <w:b/>
                <w:lang w:val="en-US"/>
              </w:rPr>
              <w:t xml:space="preserve">: </w:t>
            </w:r>
            <w:hyperlink r:id="rId23" w:history="1">
              <w:r w:rsidR="00530DAB" w:rsidRPr="00C23D3B">
                <w:rPr>
                  <w:rStyle w:val="afe"/>
                  <w:lang w:val="en-US"/>
                </w:rPr>
                <w:t>i.yu.bedrickij@pskovenergoagent.ru</w:t>
              </w:r>
            </w:hyperlink>
            <w:r w:rsidRPr="00530DAB">
              <w:rPr>
                <w:b/>
                <w:lang w:val="en-US"/>
              </w:rPr>
              <w:t xml:space="preserve"> </w:t>
            </w:r>
          </w:p>
          <w:p w:rsidR="007A1DEF" w:rsidRPr="004D71C7" w:rsidRDefault="007A1DEF" w:rsidP="007A1DEF">
            <w:pPr>
              <w:spacing w:after="0"/>
              <w:rPr>
                <w:b/>
              </w:rPr>
            </w:pPr>
            <w:bookmarkStart w:id="182" w:name="Par51"/>
            <w:proofErr w:type="gramStart"/>
            <w:r w:rsidRPr="004D71C7">
              <w:rPr>
                <w:b/>
              </w:rPr>
              <w:t>Ответственный</w:t>
            </w:r>
            <w:proofErr w:type="gramEnd"/>
            <w:r w:rsidRPr="004D71C7">
              <w:rPr>
                <w:b/>
              </w:rPr>
              <w:t xml:space="preserve"> за заключение договора: </w:t>
            </w:r>
          </w:p>
          <w:p w:rsidR="007A1DEF" w:rsidRPr="002C6E9D" w:rsidRDefault="007A1DEF" w:rsidP="007A1DEF">
            <w:pPr>
              <w:spacing w:after="0"/>
              <w:rPr>
                <w:bCs/>
              </w:rPr>
            </w:pPr>
            <w:proofErr w:type="spellStart"/>
            <w:r w:rsidRPr="002C6E9D">
              <w:rPr>
                <w:bCs/>
              </w:rPr>
              <w:t>Долматов</w:t>
            </w:r>
            <w:proofErr w:type="spellEnd"/>
            <w:r w:rsidRPr="002C6E9D">
              <w:rPr>
                <w:bCs/>
              </w:rPr>
              <w:t xml:space="preserve"> Игорь Павлович</w:t>
            </w:r>
          </w:p>
          <w:p w:rsidR="007A1DEF" w:rsidRPr="00BA5190" w:rsidRDefault="007A1DEF" w:rsidP="007A1DEF">
            <w:pPr>
              <w:spacing w:after="0"/>
              <w:rPr>
                <w:bCs/>
                <w:lang w:val="en-US"/>
              </w:rPr>
            </w:pPr>
            <w:r w:rsidRPr="002C6E9D">
              <w:rPr>
                <w:bCs/>
                <w:lang w:val="en-US"/>
              </w:rPr>
              <w:t>E</w:t>
            </w:r>
            <w:r w:rsidRPr="00BA5190">
              <w:rPr>
                <w:bCs/>
                <w:lang w:val="en-US"/>
              </w:rPr>
              <w:t>-</w:t>
            </w:r>
            <w:r w:rsidRPr="002C6E9D">
              <w:rPr>
                <w:bCs/>
                <w:lang w:val="en-US"/>
              </w:rPr>
              <w:t>mail</w:t>
            </w:r>
            <w:r w:rsidRPr="00BA5190">
              <w:rPr>
                <w:bCs/>
                <w:lang w:val="en-US"/>
              </w:rPr>
              <w:t xml:space="preserve">: </w:t>
            </w:r>
            <w:hyperlink r:id="rId24" w:history="1">
              <w:r w:rsidRPr="002C6E9D">
                <w:rPr>
                  <w:rStyle w:val="afe"/>
                  <w:lang w:val="en-US"/>
                </w:rPr>
                <w:t>i</w:t>
              </w:r>
              <w:r w:rsidRPr="00BA5190">
                <w:rPr>
                  <w:rStyle w:val="afe"/>
                  <w:lang w:val="en-US"/>
                </w:rPr>
                <w:t>.</w:t>
              </w:r>
              <w:r w:rsidRPr="002C6E9D">
                <w:rPr>
                  <w:rStyle w:val="afe"/>
                  <w:lang w:val="en-US"/>
                </w:rPr>
                <w:t>p</w:t>
              </w:r>
              <w:r w:rsidRPr="00BA5190">
                <w:rPr>
                  <w:rStyle w:val="afe"/>
                  <w:lang w:val="en-US"/>
                </w:rPr>
                <w:t>.</w:t>
              </w:r>
              <w:r w:rsidRPr="002C6E9D">
                <w:rPr>
                  <w:rStyle w:val="afe"/>
                  <w:lang w:val="en-US"/>
                </w:rPr>
                <w:t>dolmatov</w:t>
              </w:r>
              <w:r w:rsidRPr="00BA5190">
                <w:rPr>
                  <w:rStyle w:val="afe"/>
                  <w:lang w:val="en-US"/>
                </w:rPr>
                <w:t>@</w:t>
              </w:r>
              <w:r w:rsidRPr="002C6E9D">
                <w:rPr>
                  <w:rStyle w:val="afe"/>
                  <w:lang w:val="en-US"/>
                </w:rPr>
                <w:t>pskovenergoagent</w:t>
              </w:r>
              <w:r w:rsidRPr="00BA5190">
                <w:rPr>
                  <w:rStyle w:val="afe"/>
                  <w:lang w:val="en-US"/>
                </w:rPr>
                <w:t>.</w:t>
              </w:r>
              <w:r w:rsidRPr="002C6E9D">
                <w:rPr>
                  <w:rStyle w:val="afe"/>
                  <w:lang w:val="en-US"/>
                </w:rPr>
                <w:t>ru</w:t>
              </w:r>
            </w:hyperlink>
            <w:r w:rsidRPr="00BA5190">
              <w:rPr>
                <w:lang w:val="en-US"/>
              </w:rPr>
              <w:t xml:space="preserve"> </w:t>
            </w:r>
          </w:p>
          <w:p w:rsidR="008F15CD" w:rsidRPr="00BD6510" w:rsidRDefault="007A1DEF" w:rsidP="007A1DEF">
            <w:pPr>
              <w:spacing w:after="0"/>
              <w:rPr>
                <w:lang w:val="en-US"/>
              </w:rPr>
            </w:pPr>
            <w:r w:rsidRPr="002C6E9D">
              <w:rPr>
                <w:bCs/>
              </w:rPr>
              <w:t xml:space="preserve">Тел.: </w:t>
            </w:r>
            <w:bookmarkEnd w:id="182"/>
            <w:r w:rsidRPr="002C6E9D">
              <w:t>(81</w:t>
            </w:r>
            <w:r w:rsidRPr="002C6E9D">
              <w:rPr>
                <w:lang w:val="en-US"/>
              </w:rPr>
              <w:t>11</w:t>
            </w:r>
            <w:r w:rsidRPr="002C6E9D">
              <w:t xml:space="preserve">2) </w:t>
            </w:r>
            <w:r w:rsidRPr="002C6E9D">
              <w:rPr>
                <w:lang w:val="en-US"/>
              </w:rPr>
              <w:t>597688</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Pr="00BD6510" w:rsidRDefault="008F15CD" w:rsidP="009B3F5C">
            <w:pPr>
              <w:pStyle w:val="affffb"/>
              <w:numPr>
                <w:ilvl w:val="0"/>
                <w:numId w:val="26"/>
              </w:numPr>
              <w:ind w:hanging="828"/>
              <w:contextualSpacing/>
              <w:jc w:val="both"/>
              <w:rPr>
                <w:b/>
                <w:lang w:val="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pStyle w:val="31"/>
              <w:keepNext w:val="0"/>
              <w:tabs>
                <w:tab w:val="clear" w:pos="312"/>
                <w:tab w:val="num" w:pos="630"/>
              </w:tabs>
              <w:spacing w:before="0" w:after="0"/>
              <w:ind w:left="0" w:hanging="13"/>
            </w:pPr>
            <w:bookmarkStart w:id="183" w:name="_Предмет_договора_с"/>
            <w:bookmarkEnd w:id="183"/>
            <w:r w:rsidRPr="00C152D5">
              <w:rPr>
                <w:rFonts w:ascii="Times New Roman" w:hAnsi="Times New Roman" w:cs="Times New Roman"/>
                <w:b w:val="0"/>
                <w:bCs w:val="0"/>
              </w:rPr>
              <w:t xml:space="preserve">Предмет договора с указанием </w:t>
            </w:r>
            <w:proofErr w:type="gramStart"/>
            <w:r w:rsidRPr="00C152D5">
              <w:rPr>
                <w:rFonts w:ascii="Times New Roman" w:hAnsi="Times New Roman" w:cs="Times New Roman"/>
                <w:b w:val="0"/>
                <w:bCs w:val="0"/>
              </w:rPr>
              <w:t>количества поставляемого товара/ объема выполняемой работы/ объема оказываемой</w:t>
            </w:r>
            <w:proofErr w:type="gramEnd"/>
            <w:r w:rsidRPr="00C152D5">
              <w:rPr>
                <w:rFonts w:ascii="Times New Roman" w:hAnsi="Times New Roman" w:cs="Times New Roman"/>
                <w:b w:val="0"/>
                <w:bCs w:val="0"/>
              </w:rPr>
              <w:t xml:space="preserve"> услуги, а также краткое описание предмета закупки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Pr="0095336F" w:rsidRDefault="002B6A05" w:rsidP="00A12072">
            <w:pPr>
              <w:spacing w:after="0"/>
              <w:rPr>
                <w:b/>
              </w:rPr>
            </w:pPr>
            <w:r w:rsidRPr="007A1DEF">
              <w:rPr>
                <w:b/>
              </w:rPr>
              <w:t xml:space="preserve">Предмет договора: </w:t>
            </w:r>
            <w:r w:rsidR="00E51F17" w:rsidRPr="007A1DEF">
              <w:rPr>
                <w:bCs/>
              </w:rPr>
              <w:t xml:space="preserve">Поставка </w:t>
            </w:r>
            <w:r w:rsidR="007A1DEF" w:rsidRPr="007A1DEF">
              <w:rPr>
                <w:bCs/>
              </w:rPr>
              <w:t>бланочной продукции</w:t>
            </w:r>
            <w:r w:rsidR="00530DAB" w:rsidRPr="007A1DEF">
              <w:rPr>
                <w:bCs/>
              </w:rPr>
              <w:t xml:space="preserve"> для нужд АО "Псковэнергоагент</w:t>
            </w:r>
            <w:r w:rsidR="00E51F17" w:rsidRPr="007A1DEF">
              <w:rPr>
                <w:bCs/>
              </w:rPr>
              <w:t>"</w:t>
            </w:r>
          </w:p>
          <w:p w:rsidR="00D9425E" w:rsidRPr="0095336F" w:rsidRDefault="00D9425E" w:rsidP="00D9425E">
            <w:pPr>
              <w:spacing w:after="0"/>
              <w:rPr>
                <w:b/>
              </w:rPr>
            </w:pPr>
            <w:r>
              <w:rPr>
                <w:b/>
              </w:rPr>
              <w:t xml:space="preserve">Данная закупка является неделимым лотом, </w:t>
            </w:r>
            <w:r>
              <w:rPr>
                <w:szCs w:val="28"/>
              </w:rPr>
              <w:t xml:space="preserve">не допускается подача заявок на отдельные позиции или часть объема </w:t>
            </w:r>
            <w:proofErr w:type="gramStart"/>
            <w:r>
              <w:rPr>
                <w:szCs w:val="28"/>
              </w:rPr>
              <w:t>по</w:t>
            </w:r>
            <w:proofErr w:type="gramEnd"/>
            <w:r>
              <w:rPr>
                <w:szCs w:val="28"/>
              </w:rPr>
              <w:t xml:space="preserve"> какой-либо из позиций.</w:t>
            </w:r>
          </w:p>
          <w:p w:rsidR="008F15CD" w:rsidRPr="0095336F" w:rsidRDefault="002B6A05" w:rsidP="00A12072">
            <w:pPr>
              <w:rPr>
                <w:highlight w:val="yellow"/>
              </w:rPr>
            </w:pPr>
            <w:r>
              <w:t xml:space="preserve">Количество поставляемого товара/объем выполняемой работы/объем оказываемой услуги и описание предмета закупки в соответствии с частью 6.1 статьи 3 Закона 223-ФЗ установлено в разделе </w:t>
            </w:r>
            <w:r>
              <w:rPr>
                <w:lang w:val="en-US"/>
              </w:rPr>
              <w:t>V</w:t>
            </w:r>
            <w:r>
              <w:t xml:space="preserve"> «Техническое задание» извещения о закупке. Все указания в настоящем извещении о закупке на товарные знаки, знаки обслуживания, фирменные наименования, патенты, полезные модели, промышленные образцы, наименование страны происхождения товара читать со словами «или эквивалент</w:t>
            </w:r>
            <w:r w:rsidRPr="002B6A05">
              <w:t>»</w:t>
            </w:r>
            <w:r w:rsidR="008F15CD" w:rsidRPr="002B6A05">
              <w:t>.</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9B3F5C">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95336F" w:rsidRDefault="008F15CD" w:rsidP="00A12072">
            <w:pPr>
              <w:pStyle w:val="31"/>
              <w:keepNext w:val="0"/>
              <w:tabs>
                <w:tab w:val="clear" w:pos="312"/>
                <w:tab w:val="num" w:pos="630"/>
              </w:tabs>
              <w:spacing w:before="0" w:after="0"/>
              <w:ind w:left="0" w:hanging="13"/>
            </w:pPr>
            <w:bookmarkStart w:id="184" w:name="_Место_поставки_товара/"/>
            <w:bookmarkEnd w:id="184"/>
            <w:r w:rsidRPr="0095336F">
              <w:rPr>
                <w:rFonts w:ascii="Times New Roman" w:hAnsi="Times New Roman" w:cs="Times New Roman"/>
                <w:b w:val="0"/>
                <w:bCs w:val="0"/>
              </w:rPr>
              <w:t xml:space="preserve">Место </w:t>
            </w:r>
            <w:proofErr w:type="gramStart"/>
            <w:r w:rsidRPr="0095336F">
              <w:rPr>
                <w:rFonts w:ascii="Times New Roman" w:hAnsi="Times New Roman" w:cs="Times New Roman"/>
                <w:b w:val="0"/>
                <w:bCs w:val="0"/>
              </w:rPr>
              <w:t>поставки товара/ выполнения работы/ оказания услуги</w:t>
            </w:r>
            <w:proofErr w:type="gramEnd"/>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54E24" w:rsidRPr="0095336F" w:rsidRDefault="004E7919" w:rsidP="00A12072">
            <w:pPr>
              <w:spacing w:after="0"/>
            </w:pPr>
            <w:r>
              <w:t>П</w:t>
            </w:r>
            <w:r w:rsidRPr="004E7919">
              <w:t xml:space="preserve">одробно место </w:t>
            </w:r>
            <w:proofErr w:type="gramStart"/>
            <w:r w:rsidRPr="004E7919">
              <w:t>поставки товара выполнения работы/ оказания услуги</w:t>
            </w:r>
            <w:proofErr w:type="gramEnd"/>
            <w:r w:rsidRPr="004E7919">
              <w:t xml:space="preserve"> указаны в разделе V «Техническое задание» документации о закупке.</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9B3F5C">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95336F" w:rsidRDefault="008F15CD" w:rsidP="00A12072">
            <w:pPr>
              <w:pStyle w:val="31"/>
              <w:keepNext w:val="0"/>
              <w:tabs>
                <w:tab w:val="clear" w:pos="312"/>
                <w:tab w:val="num" w:pos="630"/>
              </w:tabs>
              <w:spacing w:before="0" w:after="0"/>
              <w:ind w:left="0" w:hanging="13"/>
            </w:pPr>
            <w:bookmarkStart w:id="185" w:name="_Сроки_поставки_товара/"/>
            <w:bookmarkEnd w:id="185"/>
            <w:r w:rsidRPr="0095336F">
              <w:rPr>
                <w:rFonts w:ascii="Times New Roman" w:hAnsi="Times New Roman" w:cs="Times New Roman"/>
                <w:b w:val="0"/>
                <w:bCs w:val="0"/>
              </w:rPr>
              <w:t xml:space="preserve">Сроки </w:t>
            </w:r>
            <w:proofErr w:type="gramStart"/>
            <w:r w:rsidRPr="0095336F">
              <w:rPr>
                <w:rFonts w:ascii="Times New Roman" w:hAnsi="Times New Roman" w:cs="Times New Roman"/>
                <w:b w:val="0"/>
                <w:bCs w:val="0"/>
              </w:rPr>
              <w:t>поставки товара/ выполнения работ/оказания услуг</w:t>
            </w:r>
            <w:proofErr w:type="gramEnd"/>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A1DEF" w:rsidRPr="0037740B" w:rsidRDefault="007A1DEF" w:rsidP="007A1DEF">
            <w:pPr>
              <w:spacing w:after="0"/>
              <w:rPr>
                <w:rStyle w:val="99"/>
                <w:rFonts w:eastAsiaTheme="majorEastAsia"/>
              </w:rPr>
            </w:pPr>
            <w:r w:rsidRPr="0037740B">
              <w:rPr>
                <w:color w:val="000000" w:themeColor="text1"/>
              </w:rPr>
              <w:t>Начало –</w:t>
            </w:r>
            <w:r w:rsidRPr="0037740B">
              <w:rPr>
                <w:rStyle w:val="12"/>
                <w:rFonts w:ascii="Times New Roman" w:hAnsi="Times New Roman"/>
              </w:rPr>
              <w:t xml:space="preserve"> </w:t>
            </w:r>
            <w:r>
              <w:rPr>
                <w:rStyle w:val="99"/>
                <w:rFonts w:eastAsiaTheme="majorEastAsia"/>
              </w:rPr>
              <w:t>январь 2021г</w:t>
            </w:r>
            <w:r w:rsidRPr="0037740B">
              <w:rPr>
                <w:rStyle w:val="99"/>
                <w:rFonts w:eastAsiaTheme="majorEastAsia"/>
              </w:rPr>
              <w:t>.</w:t>
            </w:r>
          </w:p>
          <w:p w:rsidR="0095336F" w:rsidRPr="0095336F" w:rsidRDefault="007A1DEF" w:rsidP="007A1DEF">
            <w:pPr>
              <w:spacing w:after="0"/>
            </w:pPr>
            <w:r w:rsidRPr="0037740B">
              <w:rPr>
                <w:rStyle w:val="99"/>
                <w:rFonts w:eastAsiaTheme="majorEastAsia"/>
              </w:rPr>
              <w:t>Окончание –</w:t>
            </w:r>
            <w:r w:rsidRPr="0037740B">
              <w:rPr>
                <w:rStyle w:val="12"/>
                <w:rFonts w:ascii="Times New Roman" w:hAnsi="Times New Roman"/>
              </w:rPr>
              <w:t xml:space="preserve"> </w:t>
            </w:r>
            <w:r w:rsidRPr="002C6E9D">
              <w:rPr>
                <w:rStyle w:val="99"/>
                <w:rFonts w:eastAsiaTheme="majorEastAsia"/>
              </w:rPr>
              <w:t>декабрь  2021г.</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9B3F5C">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0C0CDE" w:rsidRDefault="008F15CD" w:rsidP="00A12072">
            <w:pPr>
              <w:pStyle w:val="31"/>
              <w:keepNext w:val="0"/>
              <w:tabs>
                <w:tab w:val="clear" w:pos="312"/>
                <w:tab w:val="num" w:pos="630"/>
              </w:tabs>
              <w:spacing w:before="0" w:after="0"/>
              <w:ind w:left="0" w:hanging="13"/>
            </w:pPr>
            <w:bookmarkStart w:id="186" w:name="_Форма,_сроки_и"/>
            <w:bookmarkEnd w:id="186"/>
            <w:r w:rsidRPr="000C0CDE">
              <w:rPr>
                <w:rFonts w:ascii="Times New Roman" w:hAnsi="Times New Roman" w:cs="Times New Roman"/>
                <w:b w:val="0"/>
                <w:bCs w:val="0"/>
              </w:rPr>
              <w:t>Форма, сроки и порядок оплаты товара, работы, услуги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0C0CDE" w:rsidRDefault="008F15CD" w:rsidP="00A12072">
            <w:pPr>
              <w:rPr>
                <w:snapToGrid w:val="0"/>
              </w:rPr>
            </w:pPr>
            <w:r w:rsidRPr="000C0CDE">
              <w:t xml:space="preserve">Форма, сроки и порядок оплаты товара, работы, услуги установлены в разделе </w:t>
            </w:r>
            <w:r w:rsidRPr="000C0CDE">
              <w:rPr>
                <w:lang w:val="en-US"/>
              </w:rPr>
              <w:t>V</w:t>
            </w:r>
            <w:r w:rsidRPr="000C0CDE">
              <w:t xml:space="preserve"> «Техническое задание» и разделе </w:t>
            </w:r>
            <w:r w:rsidRPr="000C0CDE">
              <w:rPr>
                <w:lang w:val="en-US"/>
              </w:rPr>
              <w:t>IV</w:t>
            </w:r>
            <w:r w:rsidRPr="000C0CDE">
              <w:t xml:space="preserve"> «Проект договора» настоящей </w:t>
            </w:r>
            <w:r w:rsidR="001805FB" w:rsidRPr="000C0CDE">
              <w:t xml:space="preserve">извещения о </w:t>
            </w:r>
            <w:r w:rsidR="001805FB" w:rsidRPr="000C0CDE">
              <w:lastRenderedPageBreak/>
              <w:t>закупке</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9B3F5C">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pStyle w:val="31"/>
              <w:keepNext w:val="0"/>
              <w:tabs>
                <w:tab w:val="clear" w:pos="312"/>
                <w:tab w:val="num" w:pos="630"/>
              </w:tabs>
              <w:spacing w:before="0" w:after="0"/>
              <w:ind w:left="0" w:hanging="13"/>
            </w:pPr>
            <w:bookmarkStart w:id="187" w:name="_Сведения_о_начальной"/>
            <w:bookmarkEnd w:id="187"/>
            <w:r w:rsidRPr="003B6DE8">
              <w:rPr>
                <w:rFonts w:ascii="Times New Roman" w:hAnsi="Times New Roman" w:cs="Times New Roman"/>
                <w:b w:val="0"/>
                <w:bCs w:val="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485A" w:rsidRPr="008C604D" w:rsidRDefault="00FA485A" w:rsidP="00AA7F18">
            <w:pPr>
              <w:tabs>
                <w:tab w:val="left" w:pos="708"/>
              </w:tabs>
              <w:autoSpaceDE w:val="0"/>
              <w:autoSpaceDN w:val="0"/>
              <w:spacing w:before="60"/>
              <w:rPr>
                <w:bCs/>
                <w:lang w:eastAsia="ar-SA"/>
              </w:rPr>
            </w:pPr>
            <w:r w:rsidRPr="008C604D">
              <w:t>Начальная (максимальная) цена договора (цена лота) составляет:</w:t>
            </w:r>
            <w:r w:rsidR="00315C34" w:rsidRPr="008C604D">
              <w:t xml:space="preserve"> </w:t>
            </w:r>
            <w:r w:rsidR="002B4F50" w:rsidRPr="002B4F50">
              <w:rPr>
                <w:b/>
              </w:rPr>
              <w:t>277</w:t>
            </w:r>
            <w:r w:rsidR="002B73BF">
              <w:rPr>
                <w:b/>
              </w:rPr>
              <w:t xml:space="preserve"> </w:t>
            </w:r>
            <w:r w:rsidR="002B4F50" w:rsidRPr="002B4F50">
              <w:rPr>
                <w:b/>
              </w:rPr>
              <w:t>250,00</w:t>
            </w:r>
            <w:r w:rsidR="00E51F17" w:rsidRPr="002B4F50">
              <w:rPr>
                <w:b/>
              </w:rPr>
              <w:t xml:space="preserve"> руб.</w:t>
            </w:r>
            <w:r w:rsidR="0037740B" w:rsidRPr="002B4F50">
              <w:t xml:space="preserve"> без НДС</w:t>
            </w:r>
            <w:r w:rsidR="0037740B" w:rsidRPr="002B4F50">
              <w:rPr>
                <w:b/>
              </w:rPr>
              <w:t xml:space="preserve"> / </w:t>
            </w:r>
            <w:r w:rsidR="002B4F50" w:rsidRPr="002B4F50">
              <w:rPr>
                <w:b/>
              </w:rPr>
              <w:t>332</w:t>
            </w:r>
            <w:r w:rsidR="002B73BF">
              <w:rPr>
                <w:b/>
              </w:rPr>
              <w:t xml:space="preserve"> </w:t>
            </w:r>
            <w:r w:rsidR="002B4F50" w:rsidRPr="002B4F50">
              <w:rPr>
                <w:b/>
              </w:rPr>
              <w:t>700</w:t>
            </w:r>
            <w:r w:rsidR="00E51F17" w:rsidRPr="002B4F50">
              <w:rPr>
                <w:b/>
              </w:rPr>
              <w:t>,00</w:t>
            </w:r>
            <w:r w:rsidR="00E51F17" w:rsidRPr="00E51F17">
              <w:rPr>
                <w:b/>
              </w:rPr>
              <w:t xml:space="preserve"> </w:t>
            </w:r>
            <w:r w:rsidR="0037740B" w:rsidRPr="0037740B">
              <w:t>руб. с НДС.</w:t>
            </w:r>
            <w:r w:rsidR="0037740B">
              <w:rPr>
                <w:b/>
              </w:rPr>
              <w:t xml:space="preserve"> </w:t>
            </w:r>
          </w:p>
          <w:p w:rsidR="00007D66" w:rsidRPr="008C604D" w:rsidRDefault="002B6A05" w:rsidP="00754E24">
            <w:pPr>
              <w:spacing w:after="0"/>
              <w:rPr>
                <w:rFonts w:eastAsiaTheme="minorHAnsi"/>
                <w:b/>
              </w:rPr>
            </w:pPr>
            <w:proofErr w:type="gramStart"/>
            <w:r w:rsidRPr="002B6A05">
              <w:rPr>
                <w:rFonts w:eastAsia="Calibri"/>
              </w:rPr>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proofErr w:type="gramEnd"/>
            <w:r w:rsidRPr="002B6A05">
              <w:rPr>
                <w:rFonts w:eastAsia="Calibri"/>
              </w:rPr>
              <w:t xml:space="preserve"> Все расходы должны быть включены в расценки и общую цену заявки, представленной участником закупки</w:t>
            </w:r>
            <w:r w:rsidR="00754E24" w:rsidRPr="008C604D">
              <w:rPr>
                <w:rFonts w:eastAsia="Calibri"/>
              </w:rPr>
              <w:t>.</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9B3F5C">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3B6DE8"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r w:rsidRPr="003B6DE8">
              <w:rPr>
                <w:rFonts w:ascii="Times New Roman" w:hAnsi="Times New Roman" w:cs="Times New Roman"/>
                <w:b w:val="0"/>
                <w:bCs w:val="0"/>
              </w:rPr>
              <w:t xml:space="preserve">Срок, место и порядок предоставления </w:t>
            </w:r>
            <w:r w:rsidR="001805FB">
              <w:rPr>
                <w:rFonts w:ascii="Times New Roman" w:hAnsi="Times New Roman" w:cs="Times New Roman"/>
                <w:b w:val="0"/>
                <w:bCs w:val="0"/>
              </w:rPr>
              <w:t>извещения о закупке</w:t>
            </w:r>
            <w:r w:rsidRPr="003B6DE8">
              <w:rPr>
                <w:rFonts w:ascii="Times New Roman" w:hAnsi="Times New Roman" w:cs="Times New Roman"/>
                <w:b w:val="0"/>
                <w:bCs w:val="0"/>
              </w:rPr>
              <w:t xml:space="preserve">,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w:t>
            </w:r>
            <w:r w:rsidR="001805FB">
              <w:rPr>
                <w:rFonts w:ascii="Times New Roman" w:hAnsi="Times New Roman" w:cs="Times New Roman"/>
                <w:b w:val="0"/>
                <w:bCs w:val="0"/>
              </w:rPr>
              <w:t>извещения о закупке</w:t>
            </w:r>
            <w:r w:rsidRPr="003B6DE8">
              <w:rPr>
                <w:rFonts w:ascii="Times New Roman" w:hAnsi="Times New Roman" w:cs="Times New Roman"/>
                <w:b w:val="0"/>
                <w:bCs w:val="0"/>
              </w:rPr>
              <w:t xml:space="preserve"> в форме электронного документа</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642A56" w:rsidP="007E0EFE">
            <w:pPr>
              <w:pStyle w:val="31"/>
              <w:keepNext w:val="0"/>
              <w:tabs>
                <w:tab w:val="clear" w:pos="312"/>
                <w:tab w:val="left" w:pos="708"/>
              </w:tabs>
              <w:spacing w:before="0" w:after="0"/>
              <w:ind w:left="0"/>
              <w:rPr>
                <w:rFonts w:ascii="Times New Roman" w:hAnsi="Times New Roman" w:cs="Times New Roman"/>
                <w:b w:val="0"/>
                <w:lang w:eastAsia="en-US"/>
              </w:rPr>
            </w:pPr>
            <w:r w:rsidRPr="008C604D">
              <w:rPr>
                <w:rFonts w:ascii="Times New Roman" w:hAnsi="Times New Roman" w:cs="Times New Roman"/>
                <w:b w:val="0"/>
                <w:bCs w:val="0"/>
                <w:lang w:eastAsia="en-US"/>
              </w:rPr>
              <w:t>Извещение</w:t>
            </w:r>
            <w:r w:rsidR="008F15CD" w:rsidRPr="008C604D">
              <w:rPr>
                <w:rFonts w:ascii="Times New Roman" w:hAnsi="Times New Roman" w:cs="Times New Roman"/>
                <w:b w:val="0"/>
                <w:bCs w:val="0"/>
                <w:lang w:eastAsia="en-US"/>
              </w:rPr>
              <w:t xml:space="preserve"> </w:t>
            </w:r>
            <w:proofErr w:type="gramStart"/>
            <w:r w:rsidR="008F15CD" w:rsidRPr="008C604D">
              <w:rPr>
                <w:rFonts w:ascii="Times New Roman" w:hAnsi="Times New Roman" w:cs="Times New Roman"/>
                <w:b w:val="0"/>
                <w:bCs w:val="0"/>
                <w:lang w:eastAsia="en-US"/>
              </w:rPr>
              <w:t>о закупке в полном объеме в электронном виде безвозмездно доступна для ознакомления на официальном сайте</w:t>
            </w:r>
            <w:proofErr w:type="gramEnd"/>
            <w:r w:rsidR="008F15CD" w:rsidRPr="008C604D">
              <w:rPr>
                <w:rFonts w:ascii="Times New Roman" w:hAnsi="Times New Roman" w:cs="Times New Roman"/>
                <w:b w:val="0"/>
                <w:bCs w:val="0"/>
                <w:lang w:eastAsia="en-US"/>
              </w:rPr>
              <w:t xml:space="preserve"> Единой информационной системы </w:t>
            </w:r>
            <w:proofErr w:type="spellStart"/>
            <w:r w:rsidR="008F15CD" w:rsidRPr="008C604D">
              <w:rPr>
                <w:rFonts w:ascii="Times New Roman" w:hAnsi="Times New Roman" w:cs="Times New Roman"/>
                <w:b w:val="0"/>
                <w:bCs w:val="0"/>
                <w:lang w:eastAsia="en-US"/>
              </w:rPr>
              <w:t>www.zakupki.gov.ru</w:t>
            </w:r>
            <w:proofErr w:type="spellEnd"/>
            <w:r w:rsidR="008F15CD" w:rsidRPr="008C604D">
              <w:rPr>
                <w:rFonts w:ascii="Times New Roman" w:hAnsi="Times New Roman" w:cs="Times New Roman"/>
                <w:b w:val="0"/>
                <w:bCs w:val="0"/>
                <w:lang w:eastAsia="en-US"/>
              </w:rPr>
              <w:t xml:space="preserve">, а также на сайте электронной </w:t>
            </w:r>
            <w:r w:rsidR="007E0EFE" w:rsidRPr="008C604D">
              <w:rPr>
                <w:rFonts w:ascii="Times New Roman" w:hAnsi="Times New Roman" w:cs="Times New Roman"/>
                <w:b w:val="0"/>
                <w:bCs w:val="0"/>
                <w:lang w:eastAsia="en-US"/>
              </w:rPr>
              <w:t xml:space="preserve">торговой площадки (далее – ЭТП), указанной в </w:t>
            </w:r>
            <w:hyperlink w:anchor="_Адрес_электронной_площадки" w:history="1">
              <w:r w:rsidR="007E0EFE" w:rsidRPr="008C604D">
                <w:rPr>
                  <w:rStyle w:val="afe"/>
                  <w:rFonts w:ascii="Times New Roman" w:hAnsi="Times New Roman" w:cs="Times New Roman"/>
                  <w:b w:val="0"/>
                  <w:bCs w:val="0"/>
                  <w:lang w:eastAsia="en-US"/>
                </w:rPr>
                <w:t>п. 10 настоящей информационной карты</w:t>
              </w:r>
            </w:hyperlink>
            <w:hyperlink r:id="rId25" w:history="1"/>
            <w:r w:rsidR="008F15CD" w:rsidRPr="008C604D">
              <w:rPr>
                <w:rFonts w:ascii="Times New Roman" w:hAnsi="Times New Roman" w:cs="Times New Roman"/>
                <w:b w:val="0"/>
                <w:bCs w:val="0"/>
                <w:lang w:eastAsia="en-US"/>
              </w:rPr>
              <w:t xml:space="preserve">. Срок начала предоставления </w:t>
            </w:r>
            <w:r w:rsidR="001805FB" w:rsidRPr="008C604D">
              <w:rPr>
                <w:rFonts w:ascii="Times New Roman" w:hAnsi="Times New Roman" w:cs="Times New Roman"/>
                <w:b w:val="0"/>
                <w:bCs w:val="0"/>
                <w:lang w:eastAsia="en-US"/>
              </w:rPr>
              <w:t>извещения о закупке</w:t>
            </w:r>
            <w:r w:rsidR="008F15CD" w:rsidRPr="008C604D">
              <w:rPr>
                <w:rFonts w:ascii="Times New Roman" w:hAnsi="Times New Roman" w:cs="Times New Roman"/>
                <w:b w:val="0"/>
                <w:bCs w:val="0"/>
                <w:lang w:eastAsia="en-US"/>
              </w:rPr>
              <w:t xml:space="preserve"> с момента публикации извещения.</w:t>
            </w:r>
          </w:p>
        </w:tc>
      </w:tr>
      <w:tr w:rsidR="002B4F50"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B4F50" w:rsidRDefault="002B4F50" w:rsidP="009B3F5C">
            <w:pPr>
              <w:pStyle w:val="affffb"/>
              <w:numPr>
                <w:ilvl w:val="0"/>
                <w:numId w:val="26"/>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3B6DE8" w:rsidRDefault="002B4F50"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88" w:name="_Порядок,_дата_начала,"/>
            <w:bookmarkEnd w:id="188"/>
            <w:r w:rsidRPr="003B6DE8">
              <w:rPr>
                <w:rFonts w:ascii="Times New Roman" w:hAnsi="Times New Roman" w:cs="Times New Roman"/>
                <w:b w:val="0"/>
                <w:bCs w:val="0"/>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2B4F50" w:rsidRPr="003B6DE8" w:rsidRDefault="002B4F50"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89" w:name="_Дата_рассмотрения_предложений"/>
            <w:bookmarkEnd w:id="189"/>
            <w:r w:rsidRPr="003B6DE8">
              <w:rPr>
                <w:rFonts w:ascii="Times New Roman" w:hAnsi="Times New Roman" w:cs="Times New Roman"/>
                <w:b w:val="0"/>
                <w:bCs w:val="0"/>
              </w:rPr>
              <w:t xml:space="preserve">Дата рассмотрения предложений участников такой закупки и подведения итогов такой закупки, Дата и время окончания срока предоставления участникам закупки разъяснений положений </w:t>
            </w:r>
            <w:r>
              <w:rPr>
                <w:rFonts w:ascii="Times New Roman" w:hAnsi="Times New Roman" w:cs="Times New Roman"/>
                <w:b w:val="0"/>
                <w:bCs w:val="0"/>
              </w:rPr>
              <w:t>извещения о закупке</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532FDE" w:rsidRDefault="002B4F50" w:rsidP="002B4F50">
            <w:pPr>
              <w:pStyle w:val="affffb"/>
              <w:ind w:left="0"/>
              <w:jc w:val="both"/>
            </w:pPr>
            <w:r w:rsidRPr="00532FDE">
              <w:t>Применяются следующие этапы:</w:t>
            </w:r>
          </w:p>
          <w:p w:rsidR="002B4F50" w:rsidRPr="00532FDE" w:rsidRDefault="002B4F50" w:rsidP="009B3F5C">
            <w:pPr>
              <w:pStyle w:val="affffb"/>
              <w:numPr>
                <w:ilvl w:val="0"/>
                <w:numId w:val="27"/>
              </w:numPr>
              <w:ind w:left="0" w:firstLine="0"/>
              <w:jc w:val="both"/>
            </w:pPr>
            <w:r w:rsidRPr="00532FDE">
              <w:t>Рассмотрение общих частей заявки.</w:t>
            </w:r>
          </w:p>
          <w:p w:rsidR="002B4F50" w:rsidRPr="00532FDE" w:rsidRDefault="002B4F50" w:rsidP="009B3F5C">
            <w:pPr>
              <w:pStyle w:val="affffb"/>
              <w:numPr>
                <w:ilvl w:val="0"/>
                <w:numId w:val="27"/>
              </w:numPr>
              <w:ind w:left="0" w:firstLine="0"/>
              <w:jc w:val="both"/>
            </w:pPr>
            <w:r w:rsidRPr="00532FDE">
              <w:t>Переторжка.</w:t>
            </w:r>
          </w:p>
          <w:p w:rsidR="002B4F50" w:rsidRPr="00532FDE" w:rsidRDefault="002B4F50" w:rsidP="009B3F5C">
            <w:pPr>
              <w:pStyle w:val="affffb"/>
              <w:numPr>
                <w:ilvl w:val="0"/>
                <w:numId w:val="27"/>
              </w:numPr>
              <w:ind w:left="0" w:firstLine="0"/>
              <w:jc w:val="both"/>
            </w:pPr>
            <w:r w:rsidRPr="00532FDE">
              <w:t>Подведение итогов</w:t>
            </w:r>
            <w:r w:rsidRPr="00532FDE">
              <w:rPr>
                <w:b/>
              </w:rPr>
              <w:t>.</w:t>
            </w:r>
          </w:p>
          <w:p w:rsidR="002B4F50" w:rsidRPr="00532FDE" w:rsidRDefault="002B4F50" w:rsidP="002B4F50">
            <w:pPr>
              <w:pStyle w:val="Default"/>
            </w:pPr>
          </w:p>
          <w:p w:rsidR="002B4F50" w:rsidRPr="00532FDE" w:rsidRDefault="002B4F50" w:rsidP="002B4F50">
            <w:pPr>
              <w:pStyle w:val="Default"/>
            </w:pPr>
            <w:r w:rsidRPr="00532FDE">
              <w:t>Заявка подается в электронной форме с использованием функционала и в соответствии с Регламентом работы ЭТП.</w:t>
            </w:r>
          </w:p>
          <w:p w:rsidR="002B4F50" w:rsidRPr="00532FDE" w:rsidRDefault="002B4F50" w:rsidP="002B4F50">
            <w:pPr>
              <w:pStyle w:val="Default"/>
              <w:rPr>
                <w:color w:val="FF0000"/>
              </w:rPr>
            </w:pPr>
            <w:r w:rsidRPr="00532FDE">
              <w:rPr>
                <w:b/>
              </w:rPr>
              <w:t>Дата начала срока подачи заявок</w:t>
            </w:r>
            <w:r w:rsidRPr="00532FDE">
              <w:t>: «16» ноября 2020</w:t>
            </w:r>
            <w:r w:rsidRPr="00532FDE">
              <w:rPr>
                <w:color w:val="auto"/>
              </w:rPr>
              <w:t xml:space="preserve"> года.</w:t>
            </w:r>
          </w:p>
          <w:p w:rsidR="002B4F50" w:rsidRPr="00532FDE" w:rsidRDefault="002B4F50" w:rsidP="002B4F50">
            <w:pPr>
              <w:pStyle w:val="Default"/>
              <w:rPr>
                <w:b/>
              </w:rPr>
            </w:pPr>
            <w:r w:rsidRPr="00532FDE">
              <w:rPr>
                <w:b/>
                <w:color w:val="auto"/>
              </w:rPr>
              <w:t xml:space="preserve">Дата и время окончания </w:t>
            </w:r>
            <w:r w:rsidRPr="00532FDE">
              <w:rPr>
                <w:b/>
              </w:rPr>
              <w:t>срока предоставления участникам закупки разъяснений положений извещения о закупке:</w:t>
            </w:r>
          </w:p>
          <w:p w:rsidR="002B4F50" w:rsidRPr="00532FDE" w:rsidRDefault="002B4F50" w:rsidP="002B4F50">
            <w:pPr>
              <w:pStyle w:val="Default"/>
            </w:pPr>
            <w:r w:rsidRPr="00532FDE">
              <w:t>«23» ноября 2020 года 12:00 (время московское)</w:t>
            </w:r>
          </w:p>
          <w:p w:rsidR="002B4F50" w:rsidRPr="00532FDE" w:rsidRDefault="002B4F50" w:rsidP="002B4F50">
            <w:pPr>
              <w:pStyle w:val="Default"/>
              <w:rPr>
                <w:color w:val="auto"/>
              </w:rPr>
            </w:pPr>
            <w:r w:rsidRPr="00532FDE">
              <w:rPr>
                <w:b/>
                <w:color w:val="auto"/>
              </w:rPr>
              <w:t>Дата и время окончания срока, последний день срока подачи Заявок</w:t>
            </w:r>
            <w:r w:rsidRPr="00532FDE">
              <w:rPr>
                <w:color w:val="auto"/>
              </w:rPr>
              <w:t>:</w:t>
            </w:r>
          </w:p>
          <w:p w:rsidR="002B4F50" w:rsidRPr="00532FDE" w:rsidRDefault="002B4F50" w:rsidP="002B4F50">
            <w:pPr>
              <w:pStyle w:val="Default"/>
            </w:pPr>
            <w:r w:rsidRPr="00532FDE">
              <w:t>«26» ноября 2020 года 12:00 (время московское)</w:t>
            </w:r>
          </w:p>
          <w:p w:rsidR="002B4F50" w:rsidRPr="00532FDE" w:rsidRDefault="002B4F50" w:rsidP="002B4F50">
            <w:pPr>
              <w:pStyle w:val="Default"/>
            </w:pPr>
            <w:r w:rsidRPr="00532FDE">
              <w:rPr>
                <w:b/>
              </w:rPr>
              <w:t>Рассмотрение общих частей заявок</w:t>
            </w:r>
            <w:r w:rsidRPr="00532FDE">
              <w:t>:</w:t>
            </w:r>
          </w:p>
          <w:p w:rsidR="002B4F50" w:rsidRPr="00532FDE" w:rsidRDefault="002B4F50" w:rsidP="002B4F50">
            <w:pPr>
              <w:pStyle w:val="Default"/>
              <w:rPr>
                <w:color w:val="auto"/>
              </w:rPr>
            </w:pPr>
            <w:r w:rsidRPr="00532FDE">
              <w:t>Дата начала проведения этапа: с момента с момента направления оператором ЭТП заказчику общих частей заявок;</w:t>
            </w:r>
          </w:p>
          <w:p w:rsidR="002B4F50" w:rsidRPr="00532FDE" w:rsidRDefault="002B4F50" w:rsidP="002B4F50">
            <w:pPr>
              <w:pStyle w:val="Default"/>
              <w:rPr>
                <w:color w:val="auto"/>
              </w:rPr>
            </w:pPr>
            <w:r w:rsidRPr="00532FDE">
              <w:t>Дата проведения этапа: «27» ноября 2020 года</w:t>
            </w:r>
            <w:r w:rsidRPr="00532FDE">
              <w:rPr>
                <w:color w:val="auto"/>
              </w:rPr>
              <w:t>.</w:t>
            </w:r>
          </w:p>
          <w:p w:rsidR="002B4F50" w:rsidRPr="00532FDE" w:rsidRDefault="002B4F50" w:rsidP="002B4F50">
            <w:pPr>
              <w:pStyle w:val="Default"/>
              <w:rPr>
                <w:b/>
              </w:rPr>
            </w:pPr>
            <w:r w:rsidRPr="00532FDE">
              <w:rPr>
                <w:b/>
              </w:rPr>
              <w:t>Переторжка:</w:t>
            </w:r>
          </w:p>
          <w:p w:rsidR="002B4F50" w:rsidRPr="00532FDE" w:rsidRDefault="002B4F50" w:rsidP="002B4F50">
            <w:pPr>
              <w:autoSpaceDE w:val="0"/>
              <w:autoSpaceDN w:val="0"/>
              <w:adjustRightInd w:val="0"/>
              <w:rPr>
                <w:color w:val="000000"/>
              </w:rPr>
            </w:pPr>
            <w:r w:rsidRPr="00532FDE">
              <w:rPr>
                <w:color w:val="000000"/>
              </w:rPr>
              <w:t xml:space="preserve">Дата начала проведения этапа: </w:t>
            </w:r>
            <w:r w:rsidRPr="00532FDE">
              <w:rPr>
                <w:color w:val="000000"/>
                <w:lang w:eastAsia="en-US"/>
              </w:rPr>
              <w:t xml:space="preserve">с момента публикации в ЕИС протокола рассмотрения </w:t>
            </w:r>
            <w:r>
              <w:rPr>
                <w:color w:val="000000"/>
                <w:lang w:eastAsia="en-US"/>
              </w:rPr>
              <w:t xml:space="preserve">ценовых </w:t>
            </w:r>
            <w:r w:rsidRPr="00532FDE">
              <w:rPr>
                <w:color w:val="000000"/>
                <w:lang w:eastAsia="en-US"/>
              </w:rPr>
              <w:t>предложений.</w:t>
            </w:r>
          </w:p>
          <w:p w:rsidR="002B4F50" w:rsidRDefault="002B4F50" w:rsidP="002B4F50">
            <w:pPr>
              <w:pStyle w:val="Default"/>
              <w:rPr>
                <w:color w:val="auto"/>
              </w:rPr>
            </w:pPr>
            <w:r w:rsidRPr="00532FDE">
              <w:rPr>
                <w:b/>
                <w:color w:val="auto"/>
              </w:rPr>
              <w:t>Шаг переторжки</w:t>
            </w:r>
            <w:r w:rsidR="006D222A">
              <w:rPr>
                <w:color w:val="auto"/>
              </w:rPr>
              <w:t>: Шаг переторжки – 0,5% – 2</w:t>
            </w:r>
            <w:r w:rsidRPr="00532FDE">
              <w:rPr>
                <w:color w:val="auto"/>
              </w:rPr>
              <w:t xml:space="preserve">% от начальной (максимальной) цены договора (цены лота) с </w:t>
            </w:r>
            <w:r w:rsidRPr="00532FDE">
              <w:rPr>
                <w:color w:val="auto"/>
              </w:rPr>
              <w:lastRenderedPageBreak/>
              <w:t>НДС</w:t>
            </w:r>
            <w:r w:rsidR="00D900A5">
              <w:rPr>
                <w:color w:val="auto"/>
              </w:rPr>
              <w:t>.</w:t>
            </w:r>
          </w:p>
          <w:p w:rsidR="00D900A5" w:rsidRPr="00532FDE" w:rsidRDefault="00D900A5" w:rsidP="002B4F50">
            <w:pPr>
              <w:pStyle w:val="Default"/>
              <w:rPr>
                <w:color w:val="FFFFFF" w:themeColor="background1"/>
              </w:rPr>
            </w:pPr>
          </w:p>
          <w:p w:rsidR="002B4F50" w:rsidRPr="00532FDE" w:rsidRDefault="002B4F50" w:rsidP="002B4F50">
            <w:pPr>
              <w:pStyle w:val="Default"/>
            </w:pPr>
            <w:r w:rsidRPr="00532FDE">
              <w:rPr>
                <w:b/>
              </w:rPr>
              <w:t>Подведение итогов</w:t>
            </w:r>
            <w:r w:rsidRPr="00532FDE">
              <w:t>:</w:t>
            </w:r>
          </w:p>
          <w:p w:rsidR="002B4F50" w:rsidRPr="00532FDE" w:rsidRDefault="002B4F50" w:rsidP="002B4F50">
            <w:pPr>
              <w:pStyle w:val="Default"/>
              <w:rPr>
                <w:b/>
              </w:rPr>
            </w:pPr>
            <w:r w:rsidRPr="00532FDE">
              <w:rPr>
                <w:color w:val="auto"/>
                <w:lang w:eastAsia="ru-RU"/>
              </w:rPr>
              <w:t>Дата проведения этапа: «01» декабря 2020 года</w:t>
            </w:r>
            <w:r w:rsidRPr="00532FDE">
              <w:rPr>
                <w:color w:val="auto"/>
              </w:rPr>
              <w:t>.</w:t>
            </w:r>
          </w:p>
        </w:tc>
      </w:tr>
      <w:tr w:rsidR="002B4F50"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B4F50" w:rsidRDefault="002B4F50" w:rsidP="009B3F5C">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8C604D" w:rsidRDefault="002B4F50"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0" w:name="_Адрес_электронной_площадки"/>
            <w:bookmarkEnd w:id="190"/>
            <w:r w:rsidRPr="008C604D">
              <w:rPr>
                <w:rFonts w:ascii="Times New Roman" w:hAnsi="Times New Roman" w:cs="Times New Roman"/>
                <w:b w:val="0"/>
                <w:bCs w:val="0"/>
              </w:rPr>
              <w:t xml:space="preserve">Адрес электронной площадки в </w:t>
            </w:r>
            <w:proofErr w:type="spellStart"/>
            <w:r w:rsidRPr="008C604D">
              <w:rPr>
                <w:rFonts w:ascii="Times New Roman" w:hAnsi="Times New Roman" w:cs="Times New Roman"/>
                <w:b w:val="0"/>
                <w:bCs w:val="0"/>
              </w:rPr>
              <w:t>информационнотелекоммуникационной</w:t>
            </w:r>
            <w:proofErr w:type="spellEnd"/>
            <w:r w:rsidRPr="008C604D">
              <w:rPr>
                <w:rFonts w:ascii="Times New Roman" w:hAnsi="Times New Roman" w:cs="Times New Roman"/>
                <w:b w:val="0"/>
                <w:bCs w:val="0"/>
              </w:rPr>
              <w:t xml:space="preserve"> сети «Интернет»</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8C604D" w:rsidRDefault="002B4F50" w:rsidP="00FA485A">
            <w:pPr>
              <w:spacing w:after="0"/>
            </w:pPr>
            <w:r w:rsidRPr="008C604D">
              <w:t>Сайт электронной торговой площадки:</w:t>
            </w:r>
          </w:p>
          <w:p w:rsidR="002B4F50" w:rsidRPr="00E05A72" w:rsidRDefault="007F1F48" w:rsidP="00D14938">
            <w:pPr>
              <w:spacing w:after="0"/>
              <w:rPr>
                <w:b/>
              </w:rPr>
            </w:pPr>
            <w:hyperlink r:id="rId26" w:history="1">
              <w:r w:rsidR="002B4F50" w:rsidRPr="00C23D3B">
                <w:rPr>
                  <w:rStyle w:val="afe"/>
                </w:rPr>
                <w:t>https://</w:t>
              </w:r>
              <w:proofErr w:type="spellStart"/>
              <w:r w:rsidR="002B4F50" w:rsidRPr="00C23D3B">
                <w:rPr>
                  <w:rStyle w:val="afe"/>
                  <w:lang w:val="en-US"/>
                </w:rPr>
                <w:t>rosseti</w:t>
              </w:r>
              <w:proofErr w:type="spellEnd"/>
              <w:r w:rsidR="002B4F50" w:rsidRPr="00C23D3B">
                <w:rPr>
                  <w:rStyle w:val="afe"/>
                </w:rPr>
                <w:t>.</w:t>
              </w:r>
              <w:proofErr w:type="spellStart"/>
              <w:r w:rsidR="002B4F50" w:rsidRPr="00C23D3B">
                <w:rPr>
                  <w:rStyle w:val="afe"/>
                  <w:lang w:val="en-US"/>
                </w:rPr>
                <w:t>roseltorg</w:t>
              </w:r>
              <w:proofErr w:type="spellEnd"/>
              <w:r w:rsidR="002B4F50" w:rsidRPr="00C23D3B">
                <w:rPr>
                  <w:rStyle w:val="afe"/>
                </w:rPr>
                <w:t>.</w:t>
              </w:r>
              <w:proofErr w:type="spellStart"/>
              <w:r w:rsidR="002B4F50" w:rsidRPr="00C23D3B">
                <w:rPr>
                  <w:rStyle w:val="afe"/>
                </w:rPr>
                <w:t>ru</w:t>
              </w:r>
              <w:proofErr w:type="spellEnd"/>
            </w:hyperlink>
            <w:r w:rsidR="002B4F50">
              <w:t xml:space="preserve"> </w:t>
            </w:r>
          </w:p>
        </w:tc>
      </w:tr>
      <w:tr w:rsidR="002B4F50"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B4F50" w:rsidRDefault="002B4F50" w:rsidP="009B3F5C">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8C604D" w:rsidRDefault="002B4F50"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1" w:name="_Размер_обеспечения_заявок"/>
            <w:bookmarkEnd w:id="191"/>
            <w:r w:rsidRPr="008C604D">
              <w:rPr>
                <w:rFonts w:ascii="Times New Roman" w:hAnsi="Times New Roman" w:cs="Times New Roman"/>
                <w:b w:val="0"/>
                <w:bCs w:val="0"/>
              </w:rPr>
              <w:t xml:space="preserve">Размер обеспечения заявок на участие в закупке, порядок, срок и случаи возврата такого </w:t>
            </w:r>
            <w:proofErr w:type="gramStart"/>
            <w:r w:rsidRPr="008C604D">
              <w:rPr>
                <w:rFonts w:ascii="Times New Roman" w:hAnsi="Times New Roman" w:cs="Times New Roman"/>
                <w:b w:val="0"/>
                <w:bCs w:val="0"/>
              </w:rPr>
              <w:t>обеспечения</w:t>
            </w:r>
            <w:proofErr w:type="gramEnd"/>
            <w:r w:rsidRPr="008C604D">
              <w:rPr>
                <w:rFonts w:ascii="Times New Roman" w:hAnsi="Times New Roman" w:cs="Times New Roman"/>
                <w:b w:val="0"/>
                <w:bCs w:val="0"/>
              </w:rPr>
              <w:t xml:space="preserve"> и иные требования к такому обеспечению, в том числе условия банковской гарантии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3C6077" w:rsidRDefault="002B4F50" w:rsidP="003C6077">
            <w:pPr>
              <w:spacing w:after="0"/>
            </w:pPr>
            <w:r w:rsidRPr="003C6077">
              <w:t>Не установлено.</w:t>
            </w:r>
          </w:p>
          <w:p w:rsidR="002B4F50" w:rsidRPr="008C604D" w:rsidRDefault="002B4F50" w:rsidP="00A12072">
            <w:pPr>
              <w:spacing w:after="0"/>
            </w:pPr>
          </w:p>
        </w:tc>
      </w:tr>
      <w:tr w:rsidR="002B4F50"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B4F50" w:rsidRDefault="002B4F50" w:rsidP="009B3F5C">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8C604D" w:rsidRDefault="002B4F50"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2" w:name="_Сведения_о_предоставлении"/>
            <w:bookmarkEnd w:id="192"/>
            <w:r w:rsidRPr="008C604D">
              <w:rPr>
                <w:rFonts w:ascii="Times New Roman" w:hAnsi="Times New Roman" w:cs="Times New Roman"/>
                <w:b w:val="0"/>
                <w:bCs w:val="0"/>
              </w:rPr>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их предоставления, об установлении особенности осуществления, проведения отдельных закупок в случае их установления</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8C604D" w:rsidRDefault="002B4F50" w:rsidP="00A12072">
            <w:pPr>
              <w:spacing w:after="0"/>
              <w:rPr>
                <w:b/>
              </w:rPr>
            </w:pPr>
            <w:r w:rsidRPr="008C604D">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в порядке, установленном извещением о закупке.</w:t>
            </w:r>
          </w:p>
        </w:tc>
      </w:tr>
      <w:tr w:rsidR="002B4F50"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B4F50" w:rsidRDefault="002B4F50" w:rsidP="009B3F5C">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8C604D" w:rsidRDefault="002B4F50" w:rsidP="00A12072">
            <w:pPr>
              <w:pStyle w:val="31"/>
              <w:keepNext w:val="0"/>
              <w:tabs>
                <w:tab w:val="clear" w:pos="312"/>
                <w:tab w:val="num" w:pos="630"/>
              </w:tabs>
              <w:spacing w:before="0" w:after="0"/>
              <w:ind w:left="0" w:hanging="13"/>
              <w:rPr>
                <w:rFonts w:ascii="Times New Roman" w:hAnsi="Times New Roman" w:cs="Times New Roman"/>
                <w:b w:val="0"/>
                <w:bCs w:val="0"/>
              </w:rPr>
            </w:pPr>
            <w:r w:rsidRPr="008C604D">
              <w:rPr>
                <w:rFonts w:ascii="Times New Roman" w:hAnsi="Times New Roman" w:cs="Times New Roman"/>
                <w:b w:val="0"/>
                <w:bCs w:val="0"/>
              </w:rPr>
              <w:t>Информацию о возможности изменения сроков проведения этапов закупки, осуществляемых после окончания срока подачи заявок</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8C604D" w:rsidRDefault="002B4F50" w:rsidP="00A12072">
            <w:pPr>
              <w:spacing w:after="0"/>
            </w:pPr>
            <w:r w:rsidRPr="008C604D">
              <w:t>По решению Закупочной комиссии после окончания срока подачи заявок Организатор закупки вправе изменить сроки проведения последующих этапов закупки.</w:t>
            </w:r>
          </w:p>
        </w:tc>
      </w:tr>
      <w:tr w:rsidR="002B4F50"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B4F50" w:rsidRDefault="002B4F50" w:rsidP="009B3F5C">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8C604D" w:rsidRDefault="002B4F50"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3" w:name="_Единые_требования_к"/>
            <w:bookmarkStart w:id="194" w:name="Par55"/>
            <w:bookmarkEnd w:id="193"/>
            <w:r w:rsidRPr="008C604D">
              <w:rPr>
                <w:rFonts w:ascii="Times New Roman" w:hAnsi="Times New Roman" w:cs="Times New Roman"/>
                <w:b w:val="0"/>
                <w:bCs w:val="0"/>
              </w:rPr>
              <w:t>Единые требования к участникам закупки</w:t>
            </w:r>
            <w:bookmarkEnd w:id="194"/>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8C604D" w:rsidRDefault="002B4F50" w:rsidP="009B3F5C">
            <w:pPr>
              <w:pStyle w:val="affffb"/>
              <w:numPr>
                <w:ilvl w:val="1"/>
                <w:numId w:val="25"/>
              </w:numPr>
              <w:tabs>
                <w:tab w:val="left" w:pos="459"/>
              </w:tabs>
              <w:autoSpaceDE w:val="0"/>
              <w:autoSpaceDN w:val="0"/>
              <w:adjustRightInd w:val="0"/>
              <w:ind w:left="0" w:firstLine="0"/>
              <w:contextualSpacing/>
              <w:jc w:val="both"/>
              <w:rPr>
                <w:b/>
                <w:bCs/>
              </w:rPr>
            </w:pPr>
            <w:r w:rsidRPr="008C604D">
              <w:t>Должен обладать гражданской правоспособностью в полном объеме для заключения и исполнения Договора.</w:t>
            </w:r>
          </w:p>
          <w:p w:rsidR="002B4F50" w:rsidRPr="008C604D" w:rsidRDefault="002B4F50" w:rsidP="009B3F5C">
            <w:pPr>
              <w:pStyle w:val="affffb"/>
              <w:numPr>
                <w:ilvl w:val="1"/>
                <w:numId w:val="25"/>
              </w:numPr>
              <w:tabs>
                <w:tab w:val="left" w:pos="459"/>
              </w:tabs>
              <w:autoSpaceDE w:val="0"/>
              <w:autoSpaceDN w:val="0"/>
              <w:adjustRightInd w:val="0"/>
              <w:ind w:left="0" w:firstLine="0"/>
              <w:contextualSpacing/>
              <w:jc w:val="both"/>
              <w:rPr>
                <w:rFonts w:eastAsiaTheme="minorHAnsi"/>
              </w:rPr>
            </w:pPr>
            <w:r w:rsidRPr="008C604D">
              <w:t>Не должен являться неплатежеспособным или банкротом, должно отсутствовать вступившее в законную силу решение арбитражного суда об открытии конкурсного производства, не должен находиться в процессе ликвидации, на имущество Участника не должен быть наложен арест, экономическая деятельность Участника не должна быть приостановлена.</w:t>
            </w:r>
          </w:p>
          <w:p w:rsidR="002B4F50" w:rsidRPr="00D900A5" w:rsidRDefault="002B4F50" w:rsidP="009B3F5C">
            <w:pPr>
              <w:pStyle w:val="affffb"/>
              <w:numPr>
                <w:ilvl w:val="1"/>
                <w:numId w:val="25"/>
              </w:numPr>
              <w:tabs>
                <w:tab w:val="left" w:pos="459"/>
              </w:tabs>
              <w:autoSpaceDE w:val="0"/>
              <w:autoSpaceDN w:val="0"/>
              <w:adjustRightInd w:val="0"/>
              <w:ind w:left="0" w:firstLine="0"/>
              <w:contextualSpacing/>
              <w:jc w:val="both"/>
            </w:pPr>
            <w:r w:rsidRPr="008C604D">
              <w:rPr>
                <w:bCs/>
              </w:rPr>
              <w:t xml:space="preserve">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по данным бухгалтерской </w:t>
            </w:r>
            <w:r w:rsidRPr="008C604D">
              <w:rPr>
                <w:bCs/>
              </w:rPr>
              <w:lastRenderedPageBreak/>
              <w:t>отчетности за последний отчетный период;</w:t>
            </w:r>
          </w:p>
          <w:p w:rsidR="00D900A5" w:rsidRPr="008C604D" w:rsidRDefault="00D900A5" w:rsidP="00D900A5">
            <w:pPr>
              <w:tabs>
                <w:tab w:val="left" w:pos="459"/>
              </w:tabs>
              <w:autoSpaceDE w:val="0"/>
              <w:autoSpaceDN w:val="0"/>
              <w:adjustRightInd w:val="0"/>
              <w:ind w:left="360"/>
              <w:contextualSpacing/>
            </w:pPr>
          </w:p>
          <w:p w:rsidR="002B4F50" w:rsidRPr="008C604D" w:rsidRDefault="002B4F50" w:rsidP="009B3F5C">
            <w:pPr>
              <w:pStyle w:val="affffb"/>
              <w:numPr>
                <w:ilvl w:val="1"/>
                <w:numId w:val="25"/>
              </w:numPr>
              <w:tabs>
                <w:tab w:val="left" w:pos="459"/>
              </w:tabs>
              <w:autoSpaceDE w:val="0"/>
              <w:autoSpaceDN w:val="0"/>
              <w:adjustRightInd w:val="0"/>
              <w:ind w:left="0" w:firstLine="0"/>
              <w:contextualSpacing/>
              <w:jc w:val="both"/>
            </w:pPr>
            <w:r w:rsidRPr="008C604D">
              <w:rPr>
                <w:bCs/>
              </w:rPr>
              <w:t>Не</w:t>
            </w:r>
            <w:r w:rsidRPr="008C604D">
              <w:t xml:space="preserve"> должен иметь за последние 24 (двадцать четыре) месяца, включая месяц окончания подачи заявок, вступивших в законную силу судебн</w:t>
            </w:r>
            <w:r>
              <w:t>ых решений по искам Заказчика (АО «Псковэнергоагент</w:t>
            </w:r>
            <w:r w:rsidRPr="008C604D">
              <w:t>») не в пользу Участника закупки вследствие неисполнения</w:t>
            </w:r>
            <w:r w:rsidRPr="008C604D">
              <w:rPr>
                <w:b/>
                <w:bCs/>
              </w:rPr>
              <w:t xml:space="preserve"> </w:t>
            </w:r>
            <w:r w:rsidRPr="008C604D">
              <w:rPr>
                <w:bCs/>
              </w:rPr>
              <w:t>и/или ненадлежащего исполнения</w:t>
            </w:r>
            <w:r w:rsidRPr="008C604D">
              <w:t xml:space="preserve"> договорных обязательств перед Заказчиком по договорам поставки, по которым Участник закупки являлся Поставщиком.</w:t>
            </w:r>
          </w:p>
          <w:p w:rsidR="002B4F50" w:rsidRPr="008C604D" w:rsidRDefault="002B4F50" w:rsidP="009B3F5C">
            <w:pPr>
              <w:pStyle w:val="affffb"/>
              <w:numPr>
                <w:ilvl w:val="1"/>
                <w:numId w:val="25"/>
              </w:numPr>
              <w:tabs>
                <w:tab w:val="left" w:pos="459"/>
              </w:tabs>
              <w:autoSpaceDE w:val="0"/>
              <w:autoSpaceDN w:val="0"/>
              <w:adjustRightInd w:val="0"/>
              <w:ind w:left="0" w:firstLine="0"/>
              <w:contextualSpacing/>
              <w:jc w:val="both"/>
              <w:rPr>
                <w:lang w:eastAsia="zh-CN"/>
              </w:rPr>
            </w:pPr>
            <w:r w:rsidRPr="008C604D">
              <w:rPr>
                <w:lang w:eastAsia="zh-CN"/>
              </w:rPr>
              <w:t xml:space="preserve">В отношении лиц, осуществляющих функции исполнительного органа управления участника, лиц, входящих в совет директоров (наблюдательный совет) участника должно отсутствовать административное наказание в виде дисквалификации. Должны отсутствовать сведения об участнике закупки в реестре розыска по исполнительным производствам на электронном портале </w:t>
            </w:r>
            <w:hyperlink r:id="rId27" w:history="1">
              <w:r w:rsidRPr="008C604D">
                <w:rPr>
                  <w:rStyle w:val="afe"/>
                  <w:lang w:eastAsia="zh-CN"/>
                </w:rPr>
                <w:t>http://fssprus.ru/</w:t>
              </w:r>
            </w:hyperlink>
            <w:r w:rsidRPr="008C604D">
              <w:rPr>
                <w:rStyle w:val="afe"/>
                <w:lang w:eastAsia="zh-CN"/>
              </w:rPr>
              <w:t>.</w:t>
            </w:r>
          </w:p>
          <w:p w:rsidR="002B4F50" w:rsidRPr="008C604D" w:rsidRDefault="002B4F50" w:rsidP="009B3F5C">
            <w:pPr>
              <w:pStyle w:val="affffb"/>
              <w:numPr>
                <w:ilvl w:val="1"/>
                <w:numId w:val="25"/>
              </w:numPr>
              <w:tabs>
                <w:tab w:val="left" w:pos="459"/>
              </w:tabs>
              <w:autoSpaceDE w:val="0"/>
              <w:autoSpaceDN w:val="0"/>
              <w:adjustRightInd w:val="0"/>
              <w:ind w:left="0" w:firstLine="0"/>
              <w:contextualSpacing/>
              <w:jc w:val="both"/>
              <w:rPr>
                <w:lang w:eastAsia="en-US"/>
              </w:rPr>
            </w:pPr>
            <w:r w:rsidRPr="008C604D">
              <w:t xml:space="preserve">В течение двух лет до момента подачи заявки на участие в закупке, участник закупки не должен иметь фактов привлечения к административной ответственности за совершение административного правонарушения, предусмотренного </w:t>
            </w:r>
            <w:r w:rsidRPr="008C604D">
              <w:rPr>
                <w:rStyle w:val="afe"/>
              </w:rPr>
              <w:t>статьей 19.28</w:t>
            </w:r>
            <w:r w:rsidRPr="008C604D">
              <w:t xml:space="preserve"> Кодекса Российской Федерации об административных правонарушениях.</w:t>
            </w:r>
          </w:p>
          <w:p w:rsidR="002B4F50" w:rsidRPr="008C604D" w:rsidRDefault="002B4F50" w:rsidP="009B3F5C">
            <w:pPr>
              <w:pStyle w:val="affffb"/>
              <w:numPr>
                <w:ilvl w:val="1"/>
                <w:numId w:val="25"/>
              </w:numPr>
              <w:tabs>
                <w:tab w:val="left" w:pos="459"/>
              </w:tabs>
              <w:autoSpaceDE w:val="0"/>
              <w:autoSpaceDN w:val="0"/>
              <w:adjustRightInd w:val="0"/>
              <w:ind w:left="0" w:firstLine="0"/>
              <w:contextualSpacing/>
              <w:jc w:val="both"/>
            </w:pPr>
            <w:r w:rsidRPr="008C604D">
              <w:t>Отсутствие сведений об Участнике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w:t>
            </w:r>
          </w:p>
          <w:p w:rsidR="002B4F50" w:rsidRPr="008C604D" w:rsidRDefault="002B4F50" w:rsidP="009B3F5C">
            <w:pPr>
              <w:pStyle w:val="affffb"/>
              <w:numPr>
                <w:ilvl w:val="1"/>
                <w:numId w:val="25"/>
              </w:numPr>
              <w:tabs>
                <w:tab w:val="left" w:pos="459"/>
              </w:tabs>
              <w:autoSpaceDE w:val="0"/>
              <w:autoSpaceDN w:val="0"/>
              <w:adjustRightInd w:val="0"/>
              <w:ind w:left="0" w:firstLine="0"/>
              <w:contextualSpacing/>
              <w:jc w:val="both"/>
            </w:pPr>
            <w:r w:rsidRPr="008C604D">
              <w:t>Отсутствие сведений об Участнике в реестре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2B4F50"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B4F50" w:rsidRDefault="002B4F50" w:rsidP="009B3F5C">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B4F50" w:rsidRPr="008C604D" w:rsidRDefault="002B4F50"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5" w:name="_Требования,_установленные_в"/>
            <w:bookmarkEnd w:id="195"/>
            <w:r w:rsidRPr="008C604D">
              <w:rPr>
                <w:rFonts w:ascii="Times New Roman" w:hAnsi="Times New Roman" w:cs="Times New Roman"/>
                <w:b w:val="0"/>
                <w:bCs w:val="0"/>
              </w:rPr>
              <w:t xml:space="preserve">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C604D">
              <w:rPr>
                <w:rFonts w:ascii="Times New Roman" w:hAnsi="Times New Roman" w:cs="Times New Roman"/>
                <w:b w:val="0"/>
                <w:bCs w:val="0"/>
              </w:rPr>
              <w:t>являющихся</w:t>
            </w:r>
            <w:proofErr w:type="gramEnd"/>
            <w:r w:rsidRPr="008C604D">
              <w:rPr>
                <w:rFonts w:ascii="Times New Roman" w:hAnsi="Times New Roman" w:cs="Times New Roman"/>
                <w:b w:val="0"/>
                <w:bCs w:val="0"/>
              </w:rPr>
              <w:t xml:space="preserve"> предметом закупки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B4F50" w:rsidRPr="00BB66BE" w:rsidRDefault="002B4F50" w:rsidP="003E080D">
            <w:pPr>
              <w:pStyle w:val="affffb"/>
              <w:tabs>
                <w:tab w:val="left" w:pos="351"/>
              </w:tabs>
              <w:autoSpaceDE w:val="0"/>
              <w:autoSpaceDN w:val="0"/>
              <w:adjustRightInd w:val="0"/>
              <w:ind w:left="0"/>
              <w:contextualSpacing/>
              <w:jc w:val="both"/>
            </w:pPr>
            <w:r w:rsidRPr="00BB66BE">
              <w:t>Не установлено</w:t>
            </w:r>
          </w:p>
        </w:tc>
      </w:tr>
      <w:tr w:rsidR="002B4F50"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B4F50" w:rsidRDefault="002B4F50" w:rsidP="009B3F5C">
            <w:pPr>
              <w:pStyle w:val="affffb"/>
              <w:numPr>
                <w:ilvl w:val="0"/>
                <w:numId w:val="26"/>
              </w:numPr>
              <w:ind w:hanging="828"/>
              <w:contextualSpacing/>
              <w:jc w:val="both"/>
              <w:rPr>
                <w:rFonts w:eastAsiaTheme="minorHAnsi"/>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8C604D" w:rsidRDefault="002B4F50"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6" w:name="_Квалификационные_требования_к"/>
            <w:bookmarkStart w:id="197" w:name="Par56"/>
            <w:bookmarkEnd w:id="196"/>
            <w:r w:rsidRPr="008C604D">
              <w:rPr>
                <w:rFonts w:ascii="Times New Roman" w:hAnsi="Times New Roman" w:cs="Times New Roman"/>
                <w:b w:val="0"/>
                <w:bCs w:val="0"/>
              </w:rPr>
              <w:t xml:space="preserve">Иные отборочные критерии, установленные в соответствии </w:t>
            </w:r>
            <w:bookmarkEnd w:id="197"/>
            <w:r w:rsidRPr="008C604D">
              <w:rPr>
                <w:rFonts w:ascii="Times New Roman" w:hAnsi="Times New Roman" w:cs="Times New Roman"/>
                <w:b w:val="0"/>
                <w:bCs w:val="0"/>
              </w:rPr>
              <w:t>с   Приложением 1 к «Типовым требованиям к участникам закупок, критериям и порядку оценки заявок участников закупок» Единого стандарта ПАО «</w:t>
            </w:r>
            <w:proofErr w:type="spellStart"/>
            <w:r w:rsidRPr="008C604D">
              <w:rPr>
                <w:rFonts w:ascii="Times New Roman" w:hAnsi="Times New Roman" w:cs="Times New Roman"/>
                <w:b w:val="0"/>
                <w:bCs w:val="0"/>
              </w:rPr>
              <w:t>Россети</w:t>
            </w:r>
            <w:proofErr w:type="spellEnd"/>
            <w:r w:rsidRPr="008C604D">
              <w:rPr>
                <w:rFonts w:ascii="Times New Roman" w:hAnsi="Times New Roman" w:cs="Times New Roman"/>
                <w:b w:val="0"/>
                <w:bCs w:val="0"/>
              </w:rPr>
              <w:t>»</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B4F50" w:rsidRPr="00BB66BE" w:rsidRDefault="002B4F50" w:rsidP="00B07090">
            <w:pPr>
              <w:pStyle w:val="ConsPlusNormal"/>
              <w:ind w:firstLine="13"/>
              <w:jc w:val="both"/>
              <w:rPr>
                <w:rFonts w:ascii="Times New Roman" w:hAnsi="Times New Roman" w:cs="Times New Roman"/>
                <w:sz w:val="24"/>
                <w:szCs w:val="24"/>
              </w:rPr>
            </w:pPr>
            <w:r w:rsidRPr="00BB66BE">
              <w:rPr>
                <w:rFonts w:ascii="Times New Roman" w:hAnsi="Times New Roman" w:cs="Times New Roman"/>
                <w:sz w:val="24"/>
                <w:szCs w:val="24"/>
              </w:rPr>
              <w:t>Не предусмотрено</w:t>
            </w:r>
          </w:p>
        </w:tc>
      </w:tr>
      <w:tr w:rsidR="002B4F50"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B4F50" w:rsidRDefault="002B4F50" w:rsidP="009B3F5C">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8C604D" w:rsidRDefault="002B4F50"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8" w:name="_Сведения_и_документы,"/>
            <w:bookmarkStart w:id="199" w:name="Par66"/>
            <w:bookmarkEnd w:id="198"/>
            <w:r w:rsidRPr="008C604D">
              <w:rPr>
                <w:rFonts w:ascii="Times New Roman" w:hAnsi="Times New Roman" w:cs="Times New Roman"/>
                <w:b w:val="0"/>
                <w:bCs w:val="0"/>
              </w:rPr>
              <w:t xml:space="preserve">Сведения и документы, входящие в состав заявки на участие </w:t>
            </w:r>
            <w:bookmarkEnd w:id="199"/>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Default="002B4F50" w:rsidP="005A4AFA">
            <w:pPr>
              <w:pStyle w:val="3"/>
              <w:numPr>
                <w:ilvl w:val="0"/>
                <w:numId w:val="0"/>
              </w:numPr>
              <w:tabs>
                <w:tab w:val="left" w:pos="383"/>
              </w:tabs>
              <w:rPr>
                <w:lang w:eastAsia="en-US"/>
              </w:rPr>
            </w:pPr>
            <w:r>
              <w:rPr>
                <w:lang w:eastAsia="en-US"/>
              </w:rPr>
              <w:t xml:space="preserve">В составе </w:t>
            </w:r>
            <w:r>
              <w:rPr>
                <w:b/>
                <w:lang w:eastAsia="en-US"/>
              </w:rPr>
              <w:t>ценового предложения</w:t>
            </w:r>
            <w:r>
              <w:rPr>
                <w:lang w:eastAsia="en-US"/>
              </w:rPr>
              <w:t xml:space="preserve"> Участник предлагает стоимость с использованием аппаратно-программных средств, предусмотренных ЭТП. При этом документы и сведения, подтверждающие его ценовое предложение участник вправе не направлять в составе заявки.</w:t>
            </w:r>
          </w:p>
          <w:p w:rsidR="002B4F50" w:rsidRDefault="002B4F50" w:rsidP="005A4AFA">
            <w:pPr>
              <w:pStyle w:val="3"/>
              <w:numPr>
                <w:ilvl w:val="0"/>
                <w:numId w:val="0"/>
              </w:numPr>
              <w:tabs>
                <w:tab w:val="left" w:pos="383"/>
              </w:tabs>
              <w:rPr>
                <w:lang w:eastAsia="en-US"/>
              </w:rPr>
            </w:pPr>
            <w:r>
              <w:rPr>
                <w:lang w:eastAsia="en-US"/>
              </w:rPr>
              <w:t xml:space="preserve">Документы и сведения предоставляются в порядке, указанном в </w:t>
            </w:r>
            <w:hyperlink r:id="rId28" w:anchor="_Победитель_закупки_(либо" w:history="1">
              <w:r>
                <w:rPr>
                  <w:rStyle w:val="afe"/>
                  <w:lang w:eastAsia="en-US"/>
                </w:rPr>
                <w:t xml:space="preserve">пункте 6.1.3. </w:t>
              </w:r>
              <w:r>
                <w:rPr>
                  <w:rStyle w:val="afe"/>
                </w:rPr>
                <w:t xml:space="preserve">части </w:t>
              </w:r>
              <w:r>
                <w:rPr>
                  <w:rStyle w:val="afe"/>
                  <w:lang w:val="en-US"/>
                </w:rPr>
                <w:t>I</w:t>
              </w:r>
              <w:r>
                <w:rPr>
                  <w:rStyle w:val="afe"/>
                </w:rPr>
                <w:t xml:space="preserve"> «ОБЩИЕ УСЛОВИЯ ПРОВЕДЕНИЯ ЗАКУПКИ»</w:t>
              </w:r>
            </w:hyperlink>
            <w:r>
              <w:rPr>
                <w:lang w:eastAsia="en-US"/>
              </w:rPr>
              <w:t xml:space="preserve">  </w:t>
            </w:r>
          </w:p>
          <w:p w:rsidR="002B4F50" w:rsidRDefault="002B4F50" w:rsidP="00A12072">
            <w:pPr>
              <w:pStyle w:val="3"/>
              <w:numPr>
                <w:ilvl w:val="0"/>
                <w:numId w:val="0"/>
              </w:numPr>
              <w:tabs>
                <w:tab w:val="left" w:pos="383"/>
              </w:tabs>
              <w:textAlignment w:val="auto"/>
              <w:rPr>
                <w:lang w:eastAsia="en-US"/>
              </w:rPr>
            </w:pPr>
          </w:p>
          <w:p w:rsidR="002B4F50" w:rsidRPr="008C604D" w:rsidRDefault="002B4F50" w:rsidP="00A12072">
            <w:pPr>
              <w:pStyle w:val="3"/>
              <w:numPr>
                <w:ilvl w:val="0"/>
                <w:numId w:val="0"/>
              </w:numPr>
              <w:tabs>
                <w:tab w:val="left" w:pos="383"/>
              </w:tabs>
              <w:textAlignment w:val="auto"/>
              <w:rPr>
                <w:lang w:eastAsia="en-US"/>
              </w:rPr>
            </w:pPr>
            <w:r w:rsidRPr="008C604D">
              <w:rPr>
                <w:lang w:eastAsia="en-US"/>
              </w:rPr>
              <w:t xml:space="preserve">В состав </w:t>
            </w:r>
            <w:r w:rsidRPr="008C604D">
              <w:rPr>
                <w:b/>
                <w:lang w:eastAsia="en-US"/>
              </w:rPr>
              <w:t>общей части заявки</w:t>
            </w:r>
            <w:r w:rsidRPr="008C604D">
              <w:rPr>
                <w:lang w:eastAsia="en-US"/>
              </w:rPr>
              <w:t xml:space="preserve"> (отдельно от ценового предложения) Участник должен включить следующие документы:</w:t>
            </w:r>
          </w:p>
          <w:p w:rsidR="002B4F50" w:rsidRPr="008C604D" w:rsidRDefault="002B4F50" w:rsidP="00A12072">
            <w:pPr>
              <w:pStyle w:val="3"/>
              <w:numPr>
                <w:ilvl w:val="0"/>
                <w:numId w:val="0"/>
              </w:numPr>
              <w:tabs>
                <w:tab w:val="left" w:pos="383"/>
              </w:tabs>
              <w:textAlignment w:val="auto"/>
              <w:rPr>
                <w:b/>
                <w:lang w:eastAsia="en-US"/>
              </w:rPr>
            </w:pPr>
          </w:p>
          <w:p w:rsidR="002B4F50" w:rsidRPr="008C604D" w:rsidRDefault="007F1F48" w:rsidP="009B3F5C">
            <w:pPr>
              <w:pStyle w:val="3"/>
              <w:numPr>
                <w:ilvl w:val="0"/>
                <w:numId w:val="28"/>
              </w:numPr>
              <w:tabs>
                <w:tab w:val="left" w:pos="383"/>
              </w:tabs>
              <w:ind w:left="34" w:firstLine="0"/>
              <w:textAlignment w:val="auto"/>
              <w:rPr>
                <w:rStyle w:val="afe"/>
                <w:color w:val="auto"/>
                <w:u w:val="none"/>
                <w:lang w:eastAsia="en-US"/>
              </w:rPr>
            </w:pPr>
            <w:hyperlink w:anchor="_ФОРМА_1._ТЕХНИЧЕСКОЕ" w:history="1">
              <w:proofErr w:type="gramStart"/>
              <w:r w:rsidR="002B4F50" w:rsidRPr="008C604D">
                <w:rPr>
                  <w:rStyle w:val="afe"/>
                  <w:lang w:eastAsia="en-US"/>
                </w:rPr>
                <w:t>Техническое предложение по форме и в соответствии с инструкциями, приведенными в настоящей извещения о закупке (часть III извещения о закупке);</w:t>
              </w:r>
            </w:hyperlink>
            <w:proofErr w:type="gramEnd"/>
          </w:p>
          <w:p w:rsidR="002B4F50" w:rsidRPr="008C604D" w:rsidRDefault="007F1F48" w:rsidP="009B3F5C">
            <w:pPr>
              <w:pStyle w:val="3"/>
              <w:numPr>
                <w:ilvl w:val="0"/>
                <w:numId w:val="28"/>
              </w:numPr>
              <w:tabs>
                <w:tab w:val="left" w:pos="383"/>
              </w:tabs>
              <w:ind w:left="34" w:firstLine="0"/>
              <w:textAlignment w:val="auto"/>
              <w:rPr>
                <w:rStyle w:val="afe"/>
                <w:color w:val="auto"/>
                <w:u w:val="none"/>
                <w:lang w:eastAsia="en-US"/>
              </w:rPr>
            </w:pPr>
            <w:hyperlink w:anchor="_ФОРМА_4._ПИСЬМО" w:history="1">
              <w:proofErr w:type="gramStart"/>
              <w:r w:rsidR="002B4F50" w:rsidRPr="008C604D">
                <w:rPr>
                  <w:rStyle w:val="afe"/>
                  <w:lang w:eastAsia="en-US"/>
                </w:rPr>
                <w:t>Письмо о подаче оферты по форме и в соответствии с инструкциями, приведенными в настоящей извещения о закупке (часть III извещения о закупке);</w:t>
              </w:r>
            </w:hyperlink>
            <w:proofErr w:type="gramEnd"/>
          </w:p>
          <w:p w:rsidR="002B4F50" w:rsidRPr="008C604D" w:rsidRDefault="002B4F50" w:rsidP="009B3F5C">
            <w:pPr>
              <w:pStyle w:val="3"/>
              <w:numPr>
                <w:ilvl w:val="0"/>
                <w:numId w:val="28"/>
              </w:numPr>
              <w:tabs>
                <w:tab w:val="left" w:pos="383"/>
              </w:tabs>
              <w:ind w:left="34" w:firstLine="0"/>
              <w:textAlignment w:val="auto"/>
              <w:rPr>
                <w:lang w:eastAsia="en-US"/>
              </w:rPr>
            </w:pPr>
            <w:r w:rsidRPr="008C604D">
              <w:rPr>
                <w:lang w:eastAsia="en-US"/>
              </w:rPr>
              <w:t>Документы (приказы, протоколы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закупки. Если Заявка подписывается по доверенности, предоставляется такая доверенность и вышеуказанные документы на лицо, выдавшее доверенность;</w:t>
            </w:r>
          </w:p>
          <w:p w:rsidR="002B4F50" w:rsidRPr="008C604D" w:rsidRDefault="002B4F50" w:rsidP="009B3F5C">
            <w:pPr>
              <w:pStyle w:val="3"/>
              <w:numPr>
                <w:ilvl w:val="0"/>
                <w:numId w:val="28"/>
              </w:numPr>
              <w:tabs>
                <w:tab w:val="left" w:pos="383"/>
              </w:tabs>
              <w:ind w:left="34" w:firstLine="0"/>
              <w:textAlignment w:val="auto"/>
              <w:rPr>
                <w:lang w:eastAsia="en-US"/>
              </w:rPr>
            </w:pPr>
            <w:r w:rsidRPr="008C604D">
              <w:rPr>
                <w:lang w:eastAsia="en-US"/>
              </w:rPr>
              <w:t>Выписка из Единого государственного реестра юридических лиц (ЕГРЮЛ) (либо выписка из Единого государственного реестра индивидуальных предпринимателей (ЕГРИП) для индивидуальных предпринимателей), выданная соответствующим подразделением Министерств</w:t>
            </w:r>
            <w:r>
              <w:rPr>
                <w:lang w:eastAsia="en-US"/>
              </w:rPr>
              <w:t>а Российской Федерации по налога</w:t>
            </w:r>
            <w:r w:rsidRPr="008C604D">
              <w:rPr>
                <w:lang w:eastAsia="en-US"/>
              </w:rPr>
              <w:t xml:space="preserve">м и сборам не ранее чем за 60 (шестьдесят) календарных дней до срока окончания приема Заявок. </w:t>
            </w:r>
            <w:proofErr w:type="gramStart"/>
            <w:r w:rsidRPr="008C604D">
              <w:rPr>
                <w:lang w:eastAsia="en-US"/>
              </w:rPr>
              <w:t>Участник так же может предоставить  выписку из ЕГРЮЛ / ЕГРИП  подписанную усиленной квалифицированной электронной цифровой подписью налогового органа, и сформированную, не ранее, чем за 60 (шестьдесят) календарных  дней до срока окончания приема Заявок, с использованием сервиса "Предоставление сведений из ЕГРЮЛ / ЕГРИП о конкретном юридическом лице/индивидуальном предпринимателе в форме электронного  документа", размещенного на официальном сайте ФНС России в сети Интернет по</w:t>
            </w:r>
            <w:proofErr w:type="gramEnd"/>
            <w:r w:rsidRPr="008C604D">
              <w:rPr>
                <w:lang w:eastAsia="en-US"/>
              </w:rPr>
              <w:t xml:space="preserve"> адресу https://service.nalog.ru/vyp/;</w:t>
            </w:r>
          </w:p>
          <w:p w:rsidR="002B4F50" w:rsidRPr="008C604D" w:rsidRDefault="002B4F50" w:rsidP="009B3F5C">
            <w:pPr>
              <w:pStyle w:val="3"/>
              <w:numPr>
                <w:ilvl w:val="0"/>
                <w:numId w:val="28"/>
              </w:numPr>
              <w:tabs>
                <w:tab w:val="left" w:pos="383"/>
              </w:tabs>
              <w:ind w:left="34" w:firstLine="0"/>
              <w:textAlignment w:val="auto"/>
              <w:rPr>
                <w:lang w:eastAsia="en-US"/>
              </w:rPr>
            </w:pPr>
            <w:r w:rsidRPr="008C604D">
              <w:rPr>
                <w:lang w:eastAsia="en-US"/>
              </w:rPr>
              <w:t>Устав в действующей редакции со всеми изменениями и дополнениями;</w:t>
            </w:r>
          </w:p>
          <w:p w:rsidR="002B4F50" w:rsidRPr="008C604D" w:rsidRDefault="007F1F48" w:rsidP="009B3F5C">
            <w:pPr>
              <w:pStyle w:val="3"/>
              <w:numPr>
                <w:ilvl w:val="0"/>
                <w:numId w:val="28"/>
              </w:numPr>
              <w:tabs>
                <w:tab w:val="left" w:pos="383"/>
              </w:tabs>
              <w:ind w:left="34" w:firstLine="0"/>
              <w:textAlignment w:val="auto"/>
              <w:rPr>
                <w:lang w:eastAsia="en-US"/>
              </w:rPr>
            </w:pPr>
            <w:hyperlink w:anchor="_ФОРМА_6._План" w:history="1">
              <w:proofErr w:type="gramStart"/>
              <w:r w:rsidR="002B4F50" w:rsidRPr="008C604D">
                <w:rPr>
                  <w:rStyle w:val="afe"/>
                  <w:lang w:eastAsia="en-US"/>
                </w:rPr>
                <w:t xml:space="preserve">План распределения объемов между членами коллективного участника (консорциума, простого товарищества) по форме и в соответствии с инструкциями, приведенными в настоящей извещения о </w:t>
              </w:r>
              <w:r w:rsidR="002B4F50" w:rsidRPr="008C604D">
                <w:rPr>
                  <w:rStyle w:val="afe"/>
                  <w:lang w:eastAsia="en-US"/>
                </w:rPr>
                <w:lastRenderedPageBreak/>
                <w:t>закупке (часть III извещения о закупке);</w:t>
              </w:r>
            </w:hyperlink>
            <w:r w:rsidR="002B4F50" w:rsidRPr="008C604D">
              <w:rPr>
                <w:i/>
                <w:lang w:eastAsia="en-US"/>
              </w:rPr>
              <w:t xml:space="preserve"> (Предоставляется в случае участия в закупке Коллективного участника, отсутствие указанного документа в составе заявки означает, что коллективный участник не принимает участие в запросе котировок)</w:t>
            </w:r>
            <w:proofErr w:type="gramEnd"/>
          </w:p>
          <w:p w:rsidR="002B4F50" w:rsidRPr="008C604D" w:rsidRDefault="007F1F48" w:rsidP="009B3F5C">
            <w:pPr>
              <w:pStyle w:val="3"/>
              <w:numPr>
                <w:ilvl w:val="0"/>
                <w:numId w:val="28"/>
              </w:numPr>
              <w:tabs>
                <w:tab w:val="left" w:pos="383"/>
              </w:tabs>
              <w:ind w:left="34" w:firstLine="0"/>
              <w:textAlignment w:val="auto"/>
              <w:rPr>
                <w:lang w:eastAsia="en-US"/>
              </w:rPr>
            </w:pPr>
            <w:hyperlink w:anchor="_ФОРМА_7._АНКЕТА" w:history="1">
              <w:proofErr w:type="gramStart"/>
              <w:r w:rsidR="002B4F50" w:rsidRPr="008C604D">
                <w:rPr>
                  <w:rStyle w:val="afe"/>
                  <w:lang w:eastAsia="en-US"/>
                </w:rPr>
                <w:t>Анкета по форме, установленной в настоящей извещения о закупке (часть III извещения о закупке);</w:t>
              </w:r>
            </w:hyperlink>
            <w:proofErr w:type="gramEnd"/>
          </w:p>
          <w:p w:rsidR="002B4F50" w:rsidRPr="008C604D" w:rsidRDefault="007F1F48" w:rsidP="009B3F5C">
            <w:pPr>
              <w:pStyle w:val="3"/>
              <w:numPr>
                <w:ilvl w:val="0"/>
                <w:numId w:val="28"/>
              </w:numPr>
              <w:tabs>
                <w:tab w:val="left" w:pos="383"/>
              </w:tabs>
              <w:ind w:left="34" w:firstLine="0"/>
              <w:textAlignment w:val="auto"/>
              <w:rPr>
                <w:lang w:eastAsia="en-US"/>
              </w:rPr>
            </w:pPr>
            <w:hyperlink w:anchor="_ФОРМА_9._Справка" w:history="1">
              <w:proofErr w:type="gramStart"/>
              <w:r w:rsidR="002B4F50" w:rsidRPr="008C604D">
                <w:rPr>
                  <w:rStyle w:val="afe"/>
                  <w:lang w:eastAsia="en-US"/>
                </w:rPr>
                <w:t xml:space="preserve">Справка о наличии конфликта интересов и/или связей, носящих характер </w:t>
              </w:r>
              <w:proofErr w:type="spellStart"/>
              <w:r w:rsidR="002B4F50" w:rsidRPr="008C604D">
                <w:rPr>
                  <w:rStyle w:val="afe"/>
                  <w:lang w:eastAsia="en-US"/>
                </w:rPr>
                <w:t>аффилированности</w:t>
              </w:r>
              <w:proofErr w:type="spellEnd"/>
              <w:r w:rsidR="002B4F50" w:rsidRPr="008C604D">
                <w:rPr>
                  <w:rStyle w:val="afe"/>
                  <w:lang w:eastAsia="en-US"/>
                </w:rPr>
                <w:t xml:space="preserve"> с сотрудниками Заказчика или Организатора закупки по форме, установленной в настоящей извещения о закупке (часть III извещения о закупке);</w:t>
              </w:r>
            </w:hyperlink>
            <w:proofErr w:type="gramEnd"/>
          </w:p>
          <w:p w:rsidR="002B4F50" w:rsidRPr="008C604D" w:rsidRDefault="007F1F48" w:rsidP="009B3F5C">
            <w:pPr>
              <w:pStyle w:val="3"/>
              <w:numPr>
                <w:ilvl w:val="0"/>
                <w:numId w:val="28"/>
              </w:numPr>
              <w:tabs>
                <w:tab w:val="left" w:pos="383"/>
              </w:tabs>
              <w:ind w:left="34" w:firstLine="0"/>
              <w:textAlignment w:val="auto"/>
              <w:rPr>
                <w:lang w:eastAsia="en-US"/>
              </w:rPr>
            </w:pPr>
            <w:hyperlink w:anchor="_ФОРМА_10._Справка" w:history="1">
              <w:proofErr w:type="gramStart"/>
              <w:r w:rsidR="002B4F50" w:rsidRPr="008C604D">
                <w:rPr>
                  <w:rStyle w:val="afe"/>
                  <w:lang w:eastAsia="en-US"/>
                </w:rPr>
                <w:t>Справка (информация) о собственниках Участника закупки (включая конечных бенефициаров) по форме, установленной в настоящей извещения о закупке (часть III извещения о закупке);</w:t>
              </w:r>
            </w:hyperlink>
            <w:proofErr w:type="gramEnd"/>
          </w:p>
          <w:p w:rsidR="002B4F50" w:rsidRPr="008C604D" w:rsidRDefault="007F1F48" w:rsidP="009B3F5C">
            <w:pPr>
              <w:pStyle w:val="3"/>
              <w:numPr>
                <w:ilvl w:val="0"/>
                <w:numId w:val="28"/>
              </w:numPr>
              <w:tabs>
                <w:tab w:val="left" w:pos="383"/>
              </w:tabs>
              <w:ind w:left="34" w:firstLine="0"/>
              <w:textAlignment w:val="auto"/>
              <w:rPr>
                <w:lang w:eastAsia="en-US"/>
              </w:rPr>
            </w:pPr>
            <w:hyperlink w:anchor="_ФОРМА_11._Согласие" w:history="1">
              <w:proofErr w:type="gramStart"/>
              <w:r w:rsidR="002B4F50" w:rsidRPr="008C604D">
                <w:rPr>
                  <w:rStyle w:val="afe"/>
                  <w:lang w:eastAsia="en-US"/>
                </w:rPr>
                <w:t>Согласие на обработку персональных данных от собственников Участника закупки (включая конечных бенефициаров) по форме, установленной в настоящей извещения о закупке (часть III извещения о закупке);</w:t>
              </w:r>
            </w:hyperlink>
            <w:proofErr w:type="gramEnd"/>
          </w:p>
          <w:p w:rsidR="002B4F50" w:rsidRPr="008C604D" w:rsidRDefault="007F1F48" w:rsidP="009B3F5C">
            <w:pPr>
              <w:pStyle w:val="3"/>
              <w:numPr>
                <w:ilvl w:val="0"/>
                <w:numId w:val="28"/>
              </w:numPr>
              <w:tabs>
                <w:tab w:val="left" w:pos="383"/>
              </w:tabs>
              <w:ind w:left="34" w:firstLine="0"/>
              <w:textAlignment w:val="auto"/>
              <w:rPr>
                <w:lang w:eastAsia="en-US"/>
              </w:rPr>
            </w:pPr>
            <w:hyperlink w:anchor="_ФОРМА_12._Справка" w:history="1">
              <w:proofErr w:type="gramStart"/>
              <w:r w:rsidR="002B4F50" w:rsidRPr="008C604D">
                <w:rPr>
                  <w:rStyle w:val="afe"/>
                  <w:lang w:eastAsia="en-US"/>
                </w:rPr>
                <w:t>Справка об участии Участника закупки в судебных разбирательствах по форме, установленной в настоящей извещения о закупке (часть III извещения о закупке);</w:t>
              </w:r>
            </w:hyperlink>
            <w:proofErr w:type="gramEnd"/>
          </w:p>
          <w:p w:rsidR="002B4F50" w:rsidRPr="008C604D" w:rsidRDefault="007F1F48" w:rsidP="009B3F5C">
            <w:pPr>
              <w:pStyle w:val="3"/>
              <w:numPr>
                <w:ilvl w:val="0"/>
                <w:numId w:val="28"/>
              </w:numPr>
              <w:tabs>
                <w:tab w:val="left" w:pos="383"/>
              </w:tabs>
              <w:ind w:left="34" w:firstLine="0"/>
              <w:textAlignment w:val="auto"/>
              <w:rPr>
                <w:lang w:eastAsia="en-US"/>
              </w:rPr>
            </w:pPr>
            <w:hyperlink w:anchor="_ФОРМА_13._Антикоррупционные" w:history="1">
              <w:proofErr w:type="gramStart"/>
              <w:r w:rsidR="002B4F50" w:rsidRPr="008C604D">
                <w:rPr>
                  <w:rStyle w:val="afe"/>
                  <w:lang w:eastAsia="en-US"/>
                </w:rPr>
                <w:t xml:space="preserve">Документ - </w:t>
              </w:r>
              <w:proofErr w:type="spellStart"/>
              <w:r w:rsidR="002B4F50" w:rsidRPr="008C604D">
                <w:rPr>
                  <w:rStyle w:val="afe"/>
                  <w:lang w:eastAsia="en-US"/>
                </w:rPr>
                <w:t>Антикоррупционные</w:t>
              </w:r>
              <w:proofErr w:type="spellEnd"/>
              <w:r w:rsidR="002B4F50" w:rsidRPr="008C604D">
                <w:rPr>
                  <w:rStyle w:val="afe"/>
                  <w:lang w:eastAsia="en-US"/>
                </w:rPr>
                <w:t xml:space="preserve"> обязательства по форме, установленной в настоящей извещения о закупке (часть III извещения о закупке);</w:t>
              </w:r>
            </w:hyperlink>
            <w:proofErr w:type="gramEnd"/>
          </w:p>
          <w:p w:rsidR="002B4F50" w:rsidRPr="008C604D" w:rsidRDefault="002B4F50" w:rsidP="009B3F5C">
            <w:pPr>
              <w:pStyle w:val="3"/>
              <w:numPr>
                <w:ilvl w:val="0"/>
                <w:numId w:val="28"/>
              </w:numPr>
              <w:tabs>
                <w:tab w:val="left" w:pos="383"/>
              </w:tabs>
              <w:ind w:left="34" w:firstLine="0"/>
              <w:textAlignment w:val="auto"/>
              <w:rPr>
                <w:lang w:eastAsia="en-US"/>
              </w:rPr>
            </w:pPr>
            <w:r>
              <w:rPr>
                <w:lang w:eastAsia="en-US"/>
              </w:rPr>
              <w:t xml:space="preserve">В случае участия в закупке коллективного участника, заявка также должна содержать документы и сведения, предусмотренные пунктами </w:t>
            </w:r>
            <w:hyperlink r:id="rId29" w:anchor="_В_случае,_если_1" w:history="1">
              <w:r>
                <w:rPr>
                  <w:rStyle w:val="afe"/>
                  <w:lang w:eastAsia="en-US"/>
                </w:rPr>
                <w:t>3.4.6</w:t>
              </w:r>
            </w:hyperlink>
            <w:r>
              <w:rPr>
                <w:lang w:eastAsia="en-US"/>
              </w:rPr>
              <w:t xml:space="preserve">, </w:t>
            </w:r>
            <w:hyperlink r:id="rId30" w:anchor="_В_случае,_если" w:history="1">
              <w:r>
                <w:rPr>
                  <w:rStyle w:val="afe"/>
                  <w:lang w:eastAsia="en-US"/>
                </w:rPr>
                <w:t>3.4.7</w:t>
              </w:r>
            </w:hyperlink>
          </w:p>
        </w:tc>
      </w:tr>
      <w:tr w:rsidR="002B4F50"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B4F50" w:rsidRDefault="002B4F50" w:rsidP="009B3F5C">
            <w:pPr>
              <w:pStyle w:val="affffb"/>
              <w:numPr>
                <w:ilvl w:val="0"/>
                <w:numId w:val="26"/>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2772FF" w:rsidRDefault="002B4F50" w:rsidP="008C2BD2">
            <w:pPr>
              <w:pStyle w:val="31"/>
              <w:keepNext w:val="0"/>
              <w:tabs>
                <w:tab w:val="clear" w:pos="312"/>
                <w:tab w:val="num" w:pos="630"/>
              </w:tabs>
              <w:spacing w:before="0" w:after="0"/>
              <w:ind w:left="0" w:hanging="13"/>
              <w:rPr>
                <w:rFonts w:ascii="Times New Roman" w:hAnsi="Times New Roman" w:cs="Times New Roman"/>
                <w:b w:val="0"/>
                <w:bCs w:val="0"/>
              </w:rPr>
            </w:pPr>
            <w:bookmarkStart w:id="200" w:name="_Соответствие_требованиям,_установле"/>
            <w:bookmarkEnd w:id="200"/>
            <w:r w:rsidRPr="002772FF">
              <w:rPr>
                <w:rFonts w:ascii="Times New Roman" w:hAnsi="Times New Roman" w:cs="Times New Roman"/>
                <w:b w:val="0"/>
                <w:bCs w:val="0"/>
              </w:rPr>
              <w:t xml:space="preserve">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772FF">
              <w:rPr>
                <w:rFonts w:ascii="Times New Roman" w:hAnsi="Times New Roman" w:cs="Times New Roman"/>
                <w:b w:val="0"/>
                <w:bCs w:val="0"/>
              </w:rPr>
              <w:t>являющихся</w:t>
            </w:r>
            <w:proofErr w:type="gramEnd"/>
            <w:r w:rsidRPr="002772FF">
              <w:rPr>
                <w:rFonts w:ascii="Times New Roman" w:hAnsi="Times New Roman" w:cs="Times New Roman"/>
                <w:b w:val="0"/>
                <w:bCs w:val="0"/>
              </w:rPr>
              <w:t xml:space="preserve"> предметом закупки, а именно</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2772FF" w:rsidRDefault="002B4F50" w:rsidP="00BB66BE">
            <w:pPr>
              <w:pStyle w:val="3"/>
              <w:numPr>
                <w:ilvl w:val="0"/>
                <w:numId w:val="0"/>
              </w:numPr>
              <w:tabs>
                <w:tab w:val="left" w:pos="383"/>
              </w:tabs>
              <w:textAlignment w:val="auto"/>
              <w:rPr>
                <w:lang w:eastAsia="en-US"/>
              </w:rPr>
            </w:pPr>
            <w:r w:rsidRPr="002772FF">
              <w:rPr>
                <w:lang w:eastAsia="en-US"/>
              </w:rPr>
              <w:t>Не требуются</w:t>
            </w:r>
          </w:p>
        </w:tc>
      </w:tr>
      <w:tr w:rsidR="002B4F50" w:rsidTr="005A21F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B4F50" w:rsidRDefault="002B4F50" w:rsidP="009B3F5C">
            <w:pPr>
              <w:pStyle w:val="affffb"/>
              <w:numPr>
                <w:ilvl w:val="0"/>
                <w:numId w:val="26"/>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rsidR="002B4F50" w:rsidRPr="002772FF" w:rsidRDefault="002B4F50" w:rsidP="00C00475">
            <w:pPr>
              <w:pStyle w:val="31"/>
              <w:keepNext w:val="0"/>
              <w:tabs>
                <w:tab w:val="clear" w:pos="312"/>
                <w:tab w:val="num" w:pos="630"/>
              </w:tabs>
              <w:spacing w:before="0" w:after="0"/>
              <w:ind w:left="0" w:hanging="13"/>
              <w:rPr>
                <w:rFonts w:ascii="Times New Roman" w:hAnsi="Times New Roman" w:cs="Times New Roman"/>
                <w:b w:val="0"/>
                <w:bCs w:val="0"/>
              </w:rPr>
            </w:pPr>
            <w:bookmarkStart w:id="201" w:name="_Документы_и_сведения,"/>
            <w:bookmarkEnd w:id="201"/>
            <w:r w:rsidRPr="002772FF">
              <w:rPr>
                <w:rFonts w:ascii="Times New Roman" w:hAnsi="Times New Roman" w:cs="Times New Roman"/>
                <w:b w:val="0"/>
                <w:bCs w:val="0"/>
              </w:rPr>
              <w:t>Документы и сведения, подтверждающие соответствие иным отборочным критериям, установленным в соответствии с   Приложением 1 к «Типовым требованиям к участникам закупок, критериям и порядку оценки заявок участников закупок» Единого стандарта ПАО «</w:t>
            </w:r>
            <w:proofErr w:type="spellStart"/>
            <w:r w:rsidRPr="002772FF">
              <w:rPr>
                <w:rFonts w:ascii="Times New Roman" w:hAnsi="Times New Roman" w:cs="Times New Roman"/>
                <w:b w:val="0"/>
                <w:bCs w:val="0"/>
              </w:rPr>
              <w:t>Россети</w:t>
            </w:r>
            <w:proofErr w:type="spellEnd"/>
            <w:r w:rsidRPr="002772FF">
              <w:rPr>
                <w:rFonts w:ascii="Times New Roman" w:hAnsi="Times New Roman" w:cs="Times New Roman"/>
                <w:b w:val="0"/>
                <w:bCs w:val="0"/>
              </w:rPr>
              <w:t>»</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2772FF" w:rsidRDefault="002B4F50" w:rsidP="00BB66BE">
            <w:pPr>
              <w:pStyle w:val="3"/>
              <w:numPr>
                <w:ilvl w:val="0"/>
                <w:numId w:val="0"/>
              </w:numPr>
              <w:tabs>
                <w:tab w:val="left" w:pos="383"/>
              </w:tabs>
              <w:textAlignment w:val="auto"/>
            </w:pPr>
            <w:r>
              <w:rPr>
                <w:lang w:eastAsia="en-US"/>
              </w:rPr>
              <w:t xml:space="preserve">Не предусмотрено </w:t>
            </w:r>
          </w:p>
          <w:p w:rsidR="002B4F50" w:rsidRPr="002772FF" w:rsidRDefault="002B4F50" w:rsidP="00241B44">
            <w:pPr>
              <w:pStyle w:val="3"/>
              <w:numPr>
                <w:ilvl w:val="0"/>
                <w:numId w:val="0"/>
              </w:numPr>
              <w:tabs>
                <w:tab w:val="left" w:pos="383"/>
              </w:tabs>
              <w:ind w:left="34"/>
              <w:textAlignment w:val="auto"/>
            </w:pPr>
          </w:p>
        </w:tc>
      </w:tr>
      <w:tr w:rsidR="002B4F50"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B4F50" w:rsidRDefault="002B4F50" w:rsidP="009B3F5C">
            <w:pPr>
              <w:pStyle w:val="affffb"/>
              <w:numPr>
                <w:ilvl w:val="0"/>
                <w:numId w:val="26"/>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8C604D" w:rsidRDefault="002B4F50"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02" w:name="_Документы_и_сведения,_1"/>
            <w:bookmarkEnd w:id="202"/>
            <w:r w:rsidRPr="008C604D">
              <w:rPr>
                <w:rFonts w:ascii="Times New Roman" w:hAnsi="Times New Roman" w:cs="Times New Roman"/>
                <w:b w:val="0"/>
                <w:bCs w:val="0"/>
              </w:rPr>
              <w:t>Документы и сведения, необходимые для оценки заявки по неценовым критериям</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8C604D" w:rsidRDefault="002B4F50" w:rsidP="00C973F8">
            <w:pPr>
              <w:pStyle w:val="3"/>
              <w:numPr>
                <w:ilvl w:val="0"/>
                <w:numId w:val="0"/>
              </w:numPr>
              <w:tabs>
                <w:tab w:val="left" w:pos="383"/>
              </w:tabs>
              <w:textAlignment w:val="auto"/>
              <w:rPr>
                <w:lang w:eastAsia="en-US"/>
              </w:rPr>
            </w:pPr>
            <w:r w:rsidRPr="008C604D">
              <w:rPr>
                <w:lang w:eastAsia="en-US"/>
              </w:rPr>
              <w:t>Не требуются</w:t>
            </w:r>
          </w:p>
        </w:tc>
      </w:tr>
      <w:tr w:rsidR="002B4F50"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B4F50" w:rsidRDefault="002B4F50" w:rsidP="009B3F5C">
            <w:pPr>
              <w:pStyle w:val="affffb"/>
              <w:numPr>
                <w:ilvl w:val="0"/>
                <w:numId w:val="26"/>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8C604D" w:rsidRDefault="002B4F50"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03" w:name="_Размер_обеспечения_исполнения"/>
            <w:bookmarkStart w:id="204" w:name="Par67"/>
            <w:bookmarkEnd w:id="203"/>
            <w:r w:rsidRPr="008C604D">
              <w:rPr>
                <w:rFonts w:ascii="Times New Roman" w:hAnsi="Times New Roman" w:cs="Times New Roman"/>
                <w:b w:val="0"/>
                <w:bCs w:val="0"/>
              </w:rPr>
              <w:t>Размер обеспечения исполнения договора, срок и порядок его предоставления</w:t>
            </w:r>
            <w:bookmarkEnd w:id="204"/>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B4F50" w:rsidRPr="008C604D" w:rsidRDefault="00927012" w:rsidP="00707573">
            <w:pPr>
              <w:pStyle w:val="31"/>
              <w:keepNext w:val="0"/>
              <w:widowControl w:val="0"/>
              <w:tabs>
                <w:tab w:val="clear" w:pos="312"/>
              </w:tabs>
              <w:spacing w:before="0" w:after="0"/>
              <w:ind w:left="0"/>
              <w:rPr>
                <w:rFonts w:ascii="Times New Roman" w:hAnsi="Times New Roman" w:cs="Times New Roman"/>
                <w:b w:val="0"/>
              </w:rPr>
            </w:pPr>
            <w:r>
              <w:rPr>
                <w:rFonts w:ascii="Times New Roman" w:hAnsi="Times New Roman" w:cs="Times New Roman"/>
                <w:b w:val="0"/>
              </w:rPr>
              <w:t>В соответствии с п.3.7.2</w:t>
            </w:r>
            <w:r w:rsidRPr="006C2B14">
              <w:rPr>
                <w:rFonts w:eastAsiaTheme="majorEastAsia"/>
              </w:rPr>
              <w:t xml:space="preserve"> </w:t>
            </w:r>
            <w:r w:rsidRPr="00511FC9">
              <w:rPr>
                <w:rFonts w:ascii="Times New Roman" w:eastAsiaTheme="majorEastAsia" w:hAnsi="Times New Roman" w:cs="Times New Roman"/>
                <w:b w:val="0"/>
              </w:rPr>
              <w:t>«</w:t>
            </w:r>
            <w:r w:rsidRPr="00511FC9">
              <w:rPr>
                <w:rFonts w:ascii="Times New Roman" w:hAnsi="Times New Roman" w:cs="Times New Roman"/>
                <w:b w:val="0"/>
              </w:rPr>
              <w:t xml:space="preserve">ОБЩИЕ УСЛОВИЯ ПРОВЕДЕНИЯ </w:t>
            </w:r>
            <w:r>
              <w:rPr>
                <w:rFonts w:ascii="Times New Roman" w:hAnsi="Times New Roman" w:cs="Times New Roman"/>
                <w:b w:val="0"/>
              </w:rPr>
              <w:t>ЗАКУПКИ»</w:t>
            </w:r>
          </w:p>
        </w:tc>
      </w:tr>
      <w:tr w:rsidR="002B4F50"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B4F50" w:rsidRDefault="002B4F50" w:rsidP="009B3F5C">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8C604D" w:rsidRDefault="002B4F50" w:rsidP="00A12072">
            <w:pPr>
              <w:pStyle w:val="31"/>
              <w:keepNext w:val="0"/>
              <w:tabs>
                <w:tab w:val="clear" w:pos="312"/>
                <w:tab w:val="num" w:pos="630"/>
              </w:tabs>
              <w:spacing w:before="0" w:after="0"/>
              <w:ind w:left="0" w:hanging="13"/>
              <w:rPr>
                <w:rFonts w:ascii="Times New Roman" w:hAnsi="Times New Roman" w:cs="Times New Roman"/>
                <w:b w:val="0"/>
                <w:bCs w:val="0"/>
              </w:rPr>
            </w:pPr>
            <w:r w:rsidRPr="008C604D">
              <w:rPr>
                <w:rFonts w:ascii="Times New Roman" w:hAnsi="Times New Roman" w:cs="Times New Roman"/>
                <w:b w:val="0"/>
                <w:bCs w:val="0"/>
              </w:rPr>
              <w:t>Критерии и порядок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8C604D" w:rsidRDefault="002B4F50" w:rsidP="00A12072">
            <w:pPr>
              <w:spacing w:after="0"/>
            </w:pPr>
            <w:r w:rsidRPr="002772FF">
              <w:rPr>
                <w:color w:val="000000" w:themeColor="text1"/>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(извещением о закупке), и содержит наиболее низкую цену договора без учета НДС (исходя из расчетов, осуществляемых в целях применении Приоритета).</w:t>
            </w:r>
          </w:p>
        </w:tc>
      </w:tr>
      <w:tr w:rsidR="002B4F50"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B4F50" w:rsidRDefault="002B4F50" w:rsidP="009B3F5C">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8C604D" w:rsidRDefault="002B4F50"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05" w:name="_Право_заказчика_заключить"/>
            <w:bookmarkEnd w:id="205"/>
            <w:r w:rsidRPr="008C604D">
              <w:rPr>
                <w:rFonts w:ascii="Times New Roman" w:hAnsi="Times New Roman" w:cs="Times New Roman"/>
                <w:b w:val="0"/>
                <w:bCs w:val="0"/>
              </w:rPr>
              <w:t>Право заказчика заключить договор с несколькими участниками закупки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B4F50" w:rsidRPr="008C604D" w:rsidRDefault="002B4F50" w:rsidP="00A12072">
            <w:pPr>
              <w:keepNext/>
              <w:keepLines/>
              <w:widowControl w:val="0"/>
              <w:suppressLineNumbers/>
              <w:suppressAutoHyphens/>
              <w:spacing w:after="0"/>
              <w:rPr>
                <w:i/>
              </w:rPr>
            </w:pPr>
            <w:r w:rsidRPr="008C604D">
              <w:t>Не предусмотрено</w:t>
            </w:r>
          </w:p>
          <w:p w:rsidR="002B4F50" w:rsidRPr="008C604D" w:rsidRDefault="002B4F50" w:rsidP="00A12072">
            <w:pPr>
              <w:pStyle w:val="affffb"/>
              <w:autoSpaceDE w:val="0"/>
              <w:autoSpaceDN w:val="0"/>
              <w:adjustRightInd w:val="0"/>
              <w:ind w:left="0"/>
              <w:jc w:val="both"/>
            </w:pPr>
          </w:p>
        </w:tc>
      </w:tr>
      <w:tr w:rsidR="002B4F50"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B4F50" w:rsidRDefault="002B4F50" w:rsidP="009B3F5C">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8C604D" w:rsidRDefault="002B4F50" w:rsidP="00A12072">
            <w:pPr>
              <w:pStyle w:val="31"/>
              <w:keepNext w:val="0"/>
              <w:tabs>
                <w:tab w:val="clear" w:pos="312"/>
                <w:tab w:val="num" w:pos="630"/>
              </w:tabs>
              <w:spacing w:before="0" w:after="0"/>
              <w:ind w:left="0" w:hanging="13"/>
              <w:rPr>
                <w:rFonts w:ascii="Times New Roman" w:hAnsi="Times New Roman" w:cs="Times New Roman"/>
                <w:b w:val="0"/>
                <w:bCs w:val="0"/>
              </w:rPr>
            </w:pPr>
            <w:r w:rsidRPr="008C604D">
              <w:rPr>
                <w:rFonts w:ascii="Times New Roman" w:hAnsi="Times New Roman" w:cs="Times New Roman"/>
                <w:b w:val="0"/>
                <w:bCs w:val="0"/>
              </w:rPr>
              <w:t>Сведения о возможности одностороннего отказа от исполнения обязательств, предусмотренных договором</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B4F50" w:rsidRPr="008C604D" w:rsidRDefault="002B4F50" w:rsidP="00A12072">
            <w:pPr>
              <w:spacing w:after="0"/>
              <w:rPr>
                <w:i/>
              </w:rPr>
            </w:pPr>
            <w:r w:rsidRPr="008C604D">
              <w:t>Односторонний отказ от исполнения договора возможен в порядке, установленном в проекте договора</w:t>
            </w:r>
          </w:p>
        </w:tc>
      </w:tr>
      <w:tr w:rsidR="00C16016"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16016" w:rsidRDefault="00C16016" w:rsidP="009B3F5C">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16016" w:rsidRPr="001E1079" w:rsidRDefault="00C16016" w:rsidP="004A051B">
            <w:pPr>
              <w:pStyle w:val="31"/>
              <w:keepNext w:val="0"/>
              <w:tabs>
                <w:tab w:val="clear" w:pos="312"/>
                <w:tab w:val="num" w:pos="630"/>
              </w:tabs>
              <w:spacing w:before="0" w:after="0"/>
              <w:ind w:left="0" w:hanging="13"/>
              <w:rPr>
                <w:rFonts w:ascii="Times New Roman" w:hAnsi="Times New Roman" w:cs="Times New Roman"/>
                <w:b w:val="0"/>
              </w:rPr>
            </w:pPr>
            <w:r w:rsidRPr="008C604D">
              <w:rPr>
                <w:rFonts w:ascii="Times New Roman" w:hAnsi="Times New Roman" w:cs="Times New Roman"/>
                <w:b w:val="0"/>
                <w:bCs w:val="0"/>
              </w:rPr>
              <w:t xml:space="preserve"> </w:t>
            </w:r>
            <w:r w:rsidRPr="001E1079">
              <w:rPr>
                <w:rFonts w:ascii="Times New Roman" w:hAnsi="Times New Roman" w:cs="Times New Roman"/>
                <w:b w:val="0"/>
              </w:rPr>
              <w:t>Иные условия</w:t>
            </w:r>
          </w:p>
          <w:p w:rsidR="00C16016" w:rsidRPr="008C604D" w:rsidRDefault="00C16016" w:rsidP="004A051B">
            <w:pPr>
              <w:rPr>
                <w:b/>
                <w:bCs/>
              </w:rPr>
            </w:pP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16016" w:rsidRPr="008C604D" w:rsidRDefault="00C16016" w:rsidP="004A051B">
            <w:pPr>
              <w:spacing w:after="0"/>
            </w:pPr>
            <w:r>
              <w:t>Покупатель (Заказчик)</w:t>
            </w:r>
            <w:r w:rsidRPr="002C009C">
              <w:t xml:space="preserve"> в период действия настоящего договора, оставляет за собой право, вносить изменения в объемы поставки в сторону увеличения</w:t>
            </w:r>
            <w:r>
              <w:t xml:space="preserve"> не более чем на 10 %. Покупатель вправе выбрать продукцию, по отдельным позициям частично, либо не выбирать полностью</w:t>
            </w:r>
            <w:proofErr w:type="gramStart"/>
            <w:r>
              <w:t>.</w:t>
            </w:r>
            <w:proofErr w:type="gramEnd"/>
            <w:r>
              <w:t xml:space="preserve"> (</w:t>
            </w:r>
            <w:proofErr w:type="gramStart"/>
            <w:r>
              <w:t>п</w:t>
            </w:r>
            <w:proofErr w:type="gramEnd"/>
            <w:r>
              <w:t xml:space="preserve">.10.7. </w:t>
            </w:r>
            <w:proofErr w:type="gramStart"/>
            <w:r>
              <w:t>«Проект договора»).</w:t>
            </w:r>
            <w:proofErr w:type="gramEnd"/>
          </w:p>
        </w:tc>
      </w:tr>
    </w:tbl>
    <w:p w:rsidR="008F15CD" w:rsidRPr="0012359F" w:rsidRDefault="008F15CD" w:rsidP="003F3433">
      <w:pPr>
        <w:pStyle w:val="11"/>
        <w:pageBreakBefore/>
        <w:numPr>
          <w:ilvl w:val="0"/>
          <w:numId w:val="4"/>
        </w:numPr>
        <w:spacing w:before="0" w:after="0"/>
        <w:ind w:left="0" w:firstLine="567"/>
        <w:rPr>
          <w:rStyle w:val="12"/>
          <w:rFonts w:ascii="Times New Roman" w:hAnsi="Times New Roman" w:cs="Times New Roman"/>
          <w:b w:val="0"/>
          <w:bCs w:val="0"/>
          <w:color w:val="auto"/>
          <w:sz w:val="24"/>
          <w:szCs w:val="24"/>
        </w:rPr>
      </w:pPr>
      <w:bookmarkStart w:id="206" w:name="_Приложение_№_1"/>
      <w:bookmarkStart w:id="207" w:name="_РАЗДЕЛ_I_4_ОБРАЗЦЫ_ФОРМ_И_ДОКУМЕНТО"/>
      <w:bookmarkStart w:id="208" w:name="_ОБРАЗЦЫ_ФОРМ_ДЛЯ"/>
      <w:bookmarkStart w:id="209" w:name="_Ref119427310"/>
      <w:bookmarkStart w:id="210" w:name="_Toc166101215"/>
      <w:bookmarkStart w:id="211" w:name="_Ref166101288"/>
      <w:bookmarkStart w:id="212" w:name="_Ref166101291"/>
      <w:bookmarkStart w:id="213" w:name="_Ref166158276"/>
      <w:bookmarkStart w:id="214" w:name="_Ref166158279"/>
      <w:bookmarkStart w:id="215" w:name="_Ref166329210"/>
      <w:bookmarkStart w:id="216" w:name="_Ref166329212"/>
      <w:bookmarkStart w:id="217" w:name="_Ref166329217"/>
      <w:bookmarkStart w:id="218" w:name="_Toc42588492"/>
      <w:bookmarkEnd w:id="206"/>
      <w:bookmarkEnd w:id="207"/>
      <w:bookmarkEnd w:id="208"/>
      <w:r w:rsidRPr="0012359F">
        <w:rPr>
          <w:rStyle w:val="12"/>
          <w:rFonts w:ascii="Times New Roman" w:hAnsi="Times New Roman" w:cs="Times New Roman"/>
          <w:color w:val="auto"/>
          <w:sz w:val="24"/>
          <w:szCs w:val="24"/>
        </w:rPr>
        <w:lastRenderedPageBreak/>
        <w:t>ОБРАЗЦЫ ФОРМ ДЛЯ ЗАПОЛНЕНИЯ УЧАСТНИКАМИ ЗАКУПКИ</w:t>
      </w:r>
      <w:bookmarkEnd w:id="209"/>
      <w:bookmarkEnd w:id="210"/>
      <w:bookmarkEnd w:id="211"/>
      <w:bookmarkEnd w:id="212"/>
      <w:bookmarkEnd w:id="213"/>
      <w:bookmarkEnd w:id="214"/>
      <w:bookmarkEnd w:id="215"/>
      <w:bookmarkEnd w:id="216"/>
      <w:bookmarkEnd w:id="217"/>
      <w:bookmarkEnd w:id="218"/>
    </w:p>
    <w:p w:rsidR="008F15CD" w:rsidRPr="007B2A89" w:rsidRDefault="008F15CD" w:rsidP="008F15CD"/>
    <w:p w:rsidR="008F15CD" w:rsidRDefault="008F15CD" w:rsidP="008F15CD">
      <w:pPr>
        <w:pStyle w:val="21"/>
        <w:rPr>
          <w:sz w:val="24"/>
          <w:szCs w:val="24"/>
        </w:rPr>
      </w:pPr>
      <w:bookmarkStart w:id="219" w:name="_ФОРМА_1._ТЕХНИЧЕСКОЕ"/>
      <w:bookmarkStart w:id="220" w:name="_Toc1035148"/>
      <w:bookmarkStart w:id="221" w:name="_Toc42588493"/>
      <w:bookmarkEnd w:id="219"/>
      <w:r w:rsidRPr="00EF6612">
        <w:rPr>
          <w:sz w:val="24"/>
          <w:szCs w:val="24"/>
        </w:rPr>
        <w:t>ФОРМА</w:t>
      </w:r>
      <w:r>
        <w:rPr>
          <w:sz w:val="24"/>
          <w:szCs w:val="24"/>
        </w:rPr>
        <w:t xml:space="preserve"> ТЕХНИЧЕСКОЕ ПРЕДЛОЖЕНИЕ</w:t>
      </w:r>
      <w:bookmarkEnd w:id="220"/>
      <w:bookmarkEnd w:id="221"/>
    </w:p>
    <w:p w:rsidR="008F15CD" w:rsidRDefault="008F15CD" w:rsidP="008F15CD"/>
    <w:p w:rsidR="008F15CD" w:rsidRDefault="008F15CD" w:rsidP="008F15CD"/>
    <w:p w:rsidR="004E35DD" w:rsidRDefault="004E35DD" w:rsidP="004E35DD"/>
    <w:p w:rsidR="004E35DD" w:rsidRDefault="004E35DD" w:rsidP="004E35DD">
      <w:r>
        <w:rPr>
          <w:b/>
        </w:rPr>
        <w:t xml:space="preserve">Техническое предложение </w:t>
      </w:r>
    </w:p>
    <w:p w:rsidR="004E35DD" w:rsidRDefault="004E35DD" w:rsidP="004E35DD">
      <w:r>
        <w:t>Наименование закупки _______________________________________ Лот № ___</w:t>
      </w:r>
    </w:p>
    <w:p w:rsidR="004E35DD" w:rsidRDefault="004E35DD" w:rsidP="004E35DD">
      <w:r>
        <w:t>Номер извещения о проведении закупки в ЕИС: ________________________</w:t>
      </w:r>
    </w:p>
    <w:p w:rsidR="004E35DD" w:rsidRDefault="004E35DD" w:rsidP="004E35DD"/>
    <w:p w:rsidR="004E35DD" w:rsidRDefault="004E35DD" w:rsidP="004E35DD">
      <w:pPr>
        <w:autoSpaceDE w:val="0"/>
        <w:autoSpaceDN w:val="0"/>
        <w:adjustRightInd w:val="0"/>
        <w:ind w:firstLine="708"/>
      </w:pPr>
      <w:r>
        <w:t xml:space="preserve">Настоящим выражаем свое согласие на поставку товара в полном соответствии с </w:t>
      </w:r>
      <w:r w:rsidR="001805FB">
        <w:t>извещением о закупке</w:t>
      </w:r>
      <w:r>
        <w:t xml:space="preserve">, в том числе с Техническим заданием и Проектом договора и предоставляем сведения о конкретных значениях показателей продукции, соответствующих требованиям </w:t>
      </w:r>
      <w:r w:rsidR="001805FB">
        <w:t>Извещения о закупке</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1590"/>
        <w:gridCol w:w="3958"/>
        <w:gridCol w:w="4358"/>
      </w:tblGrid>
      <w:tr w:rsidR="00E91C4F" w:rsidRPr="009D6E5F" w:rsidTr="007D1886">
        <w:trPr>
          <w:tblHeader/>
        </w:trPr>
        <w:tc>
          <w:tcPr>
            <w:tcW w:w="5000" w:type="pct"/>
            <w:gridSpan w:val="4"/>
            <w:tcBorders>
              <w:top w:val="single" w:sz="4" w:space="0" w:color="auto"/>
              <w:left w:val="single" w:sz="4" w:space="0" w:color="auto"/>
              <w:bottom w:val="single" w:sz="4" w:space="0" w:color="auto"/>
              <w:right w:val="single" w:sz="4" w:space="0" w:color="auto"/>
            </w:tcBorders>
            <w:hideMark/>
          </w:tcPr>
          <w:p w:rsidR="00E91C4F" w:rsidRPr="00FC69FE" w:rsidRDefault="00E91C4F" w:rsidP="007D1886">
            <w:pPr>
              <w:keepNext/>
              <w:spacing w:before="40" w:after="40"/>
              <w:rPr>
                <w:b/>
                <w:snapToGrid w:val="0"/>
                <w:sz w:val="20"/>
                <w:szCs w:val="20"/>
              </w:rPr>
            </w:pPr>
            <w:r w:rsidRPr="00FC69FE">
              <w:rPr>
                <w:b/>
                <w:snapToGrid w:val="0"/>
                <w:sz w:val="20"/>
                <w:szCs w:val="20"/>
              </w:rPr>
              <w:t>Наименование продукции</w:t>
            </w:r>
            <w:r>
              <w:rPr>
                <w:b/>
                <w:snapToGrid w:val="0"/>
                <w:sz w:val="20"/>
                <w:szCs w:val="20"/>
              </w:rPr>
              <w:t>, п</w:t>
            </w:r>
            <w:r w:rsidRPr="00FC69FE">
              <w:rPr>
                <w:b/>
                <w:snapToGrid w:val="0"/>
                <w:sz w:val="20"/>
                <w:szCs w:val="20"/>
              </w:rPr>
              <w:t xml:space="preserve">роизводитель: </w:t>
            </w:r>
          </w:p>
        </w:tc>
      </w:tr>
      <w:tr w:rsidR="00E91C4F" w:rsidRPr="009D6E5F" w:rsidTr="007D1886">
        <w:trPr>
          <w:tblHeader/>
        </w:trPr>
        <w:tc>
          <w:tcPr>
            <w:tcW w:w="5000" w:type="pct"/>
            <w:gridSpan w:val="4"/>
            <w:tcBorders>
              <w:top w:val="single" w:sz="4" w:space="0" w:color="auto"/>
              <w:left w:val="single" w:sz="4" w:space="0" w:color="auto"/>
              <w:bottom w:val="single" w:sz="4" w:space="0" w:color="auto"/>
              <w:right w:val="single" w:sz="4" w:space="0" w:color="auto"/>
            </w:tcBorders>
          </w:tcPr>
          <w:p w:rsidR="00E91C4F" w:rsidRPr="00FC69FE" w:rsidRDefault="00E91C4F" w:rsidP="007D1886">
            <w:pPr>
              <w:keepNext/>
              <w:spacing w:before="40" w:after="40"/>
              <w:rPr>
                <w:b/>
                <w:snapToGrid w:val="0"/>
                <w:sz w:val="20"/>
                <w:szCs w:val="20"/>
              </w:rPr>
            </w:pPr>
            <w:r w:rsidRPr="00FC69FE">
              <w:rPr>
                <w:b/>
                <w:snapToGrid w:val="0"/>
                <w:sz w:val="20"/>
                <w:szCs w:val="20"/>
              </w:rPr>
              <w:t>Страна происхождения:</w:t>
            </w:r>
          </w:p>
        </w:tc>
      </w:tr>
      <w:tr w:rsidR="00E91C4F" w:rsidRPr="009D6E5F" w:rsidTr="007D1886">
        <w:trPr>
          <w:tblHeader/>
        </w:trPr>
        <w:tc>
          <w:tcPr>
            <w:tcW w:w="5000" w:type="pct"/>
            <w:gridSpan w:val="4"/>
            <w:tcBorders>
              <w:top w:val="single" w:sz="4" w:space="0" w:color="auto"/>
              <w:left w:val="single" w:sz="4" w:space="0" w:color="auto"/>
              <w:bottom w:val="single" w:sz="4" w:space="0" w:color="auto"/>
              <w:right w:val="single" w:sz="4" w:space="0" w:color="auto"/>
            </w:tcBorders>
          </w:tcPr>
          <w:p w:rsidR="00E91C4F" w:rsidRPr="00FC69FE" w:rsidRDefault="00E91C4F" w:rsidP="007D1886">
            <w:pPr>
              <w:keepNext/>
              <w:spacing w:before="40" w:after="40"/>
              <w:rPr>
                <w:b/>
                <w:snapToGrid w:val="0"/>
                <w:sz w:val="20"/>
                <w:szCs w:val="20"/>
              </w:rPr>
            </w:pPr>
            <w:r>
              <w:rPr>
                <w:b/>
                <w:snapToGrid w:val="0"/>
                <w:sz w:val="20"/>
                <w:szCs w:val="20"/>
              </w:rPr>
              <w:t>Единица измерения:</w:t>
            </w:r>
          </w:p>
        </w:tc>
      </w:tr>
      <w:tr w:rsidR="00E91C4F" w:rsidRPr="009D6E5F" w:rsidTr="007D1886">
        <w:trPr>
          <w:tblHeader/>
        </w:trPr>
        <w:tc>
          <w:tcPr>
            <w:tcW w:w="5000" w:type="pct"/>
            <w:gridSpan w:val="4"/>
            <w:tcBorders>
              <w:top w:val="single" w:sz="4" w:space="0" w:color="auto"/>
              <w:left w:val="single" w:sz="4" w:space="0" w:color="auto"/>
              <w:bottom w:val="single" w:sz="4" w:space="0" w:color="auto"/>
              <w:right w:val="single" w:sz="4" w:space="0" w:color="auto"/>
            </w:tcBorders>
          </w:tcPr>
          <w:p w:rsidR="00E91C4F" w:rsidRPr="00FC69FE" w:rsidRDefault="00E91C4F" w:rsidP="007D1886">
            <w:pPr>
              <w:keepNext/>
              <w:spacing w:before="40" w:after="40"/>
              <w:rPr>
                <w:b/>
                <w:snapToGrid w:val="0"/>
                <w:sz w:val="20"/>
                <w:szCs w:val="20"/>
              </w:rPr>
            </w:pPr>
            <w:r>
              <w:rPr>
                <w:b/>
                <w:snapToGrid w:val="0"/>
                <w:sz w:val="20"/>
                <w:szCs w:val="20"/>
              </w:rPr>
              <w:t>Количество:</w:t>
            </w:r>
          </w:p>
        </w:tc>
      </w:tr>
      <w:tr w:rsidR="00E91C4F" w:rsidRPr="009D6E5F" w:rsidTr="007D1886">
        <w:trPr>
          <w:tblHeader/>
        </w:trPr>
        <w:tc>
          <w:tcPr>
            <w:tcW w:w="5000" w:type="pct"/>
            <w:gridSpan w:val="4"/>
            <w:tcBorders>
              <w:top w:val="single" w:sz="4" w:space="0" w:color="auto"/>
              <w:left w:val="single" w:sz="4" w:space="0" w:color="auto"/>
              <w:bottom w:val="single" w:sz="4" w:space="0" w:color="auto"/>
              <w:right w:val="single" w:sz="4" w:space="0" w:color="auto"/>
            </w:tcBorders>
          </w:tcPr>
          <w:p w:rsidR="00E91C4F" w:rsidRDefault="00E91C4F" w:rsidP="007D1886">
            <w:pPr>
              <w:keepNext/>
              <w:spacing w:before="40" w:after="40"/>
              <w:rPr>
                <w:b/>
                <w:snapToGrid w:val="0"/>
                <w:sz w:val="20"/>
                <w:szCs w:val="20"/>
              </w:rPr>
            </w:pPr>
            <w:r>
              <w:rPr>
                <w:b/>
                <w:snapToGrid w:val="0"/>
                <w:sz w:val="20"/>
                <w:szCs w:val="20"/>
              </w:rPr>
              <w:t>Предлагаемый гарантийный срок:</w:t>
            </w:r>
          </w:p>
        </w:tc>
      </w:tr>
      <w:tr w:rsidR="00E91C4F" w:rsidRPr="009D6E5F" w:rsidTr="007D1886">
        <w:trPr>
          <w:trHeight w:val="585"/>
        </w:trPr>
        <w:tc>
          <w:tcPr>
            <w:tcW w:w="247" w:type="pct"/>
            <w:vMerge w:val="restar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 xml:space="preserve">№ </w:t>
            </w:r>
            <w:proofErr w:type="spellStart"/>
            <w:proofErr w:type="gramStart"/>
            <w:r w:rsidRPr="009D6E5F">
              <w:rPr>
                <w:b/>
                <w:snapToGrid w:val="0"/>
                <w:sz w:val="20"/>
                <w:szCs w:val="20"/>
              </w:rPr>
              <w:t>п</w:t>
            </w:r>
            <w:proofErr w:type="spellEnd"/>
            <w:proofErr w:type="gramEnd"/>
            <w:r w:rsidRPr="009D6E5F">
              <w:rPr>
                <w:b/>
                <w:snapToGrid w:val="0"/>
                <w:sz w:val="20"/>
                <w:szCs w:val="20"/>
              </w:rPr>
              <w:t>/</w:t>
            </w:r>
            <w:proofErr w:type="spellStart"/>
            <w:r w:rsidRPr="009D6E5F">
              <w:rPr>
                <w:b/>
                <w:snapToGrid w:val="0"/>
                <w:sz w:val="20"/>
                <w:szCs w:val="20"/>
              </w:rPr>
              <w:t>п</w:t>
            </w:r>
            <w:proofErr w:type="spellEnd"/>
          </w:p>
        </w:tc>
        <w:tc>
          <w:tcPr>
            <w:tcW w:w="763" w:type="pct"/>
            <w:vMerge w:val="restar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Наименование параметра</w:t>
            </w:r>
          </w:p>
        </w:tc>
        <w:tc>
          <w:tcPr>
            <w:tcW w:w="1899"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 xml:space="preserve">Требования Заказчика </w:t>
            </w:r>
          </w:p>
        </w:tc>
        <w:tc>
          <w:tcPr>
            <w:tcW w:w="2091"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 xml:space="preserve">Предложение Участника  </w:t>
            </w:r>
          </w:p>
        </w:tc>
      </w:tr>
      <w:tr w:rsidR="00E91C4F" w:rsidRPr="009D6E5F" w:rsidTr="007D1886">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1C4F" w:rsidRPr="009D6E5F" w:rsidRDefault="00E91C4F" w:rsidP="007D1886">
            <w:pPr>
              <w:rPr>
                <w:b/>
                <w:snapToGrid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C4F" w:rsidRPr="009D6E5F" w:rsidRDefault="00E91C4F" w:rsidP="007D1886">
            <w:pPr>
              <w:rPr>
                <w:b/>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snapToGrid w:val="0"/>
                <w:sz w:val="20"/>
                <w:szCs w:val="20"/>
              </w:rPr>
              <w:t>Требуемое значение</w:t>
            </w:r>
          </w:p>
        </w:tc>
        <w:tc>
          <w:tcPr>
            <w:tcW w:w="2091"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snapToGrid w:val="0"/>
                <w:sz w:val="20"/>
                <w:szCs w:val="20"/>
              </w:rPr>
            </w:pPr>
            <w:r>
              <w:rPr>
                <w:snapToGrid w:val="0"/>
                <w:sz w:val="20"/>
                <w:szCs w:val="20"/>
              </w:rPr>
              <w:t>Предлагаемое значение</w:t>
            </w:r>
          </w:p>
        </w:tc>
      </w:tr>
      <w:tr w:rsidR="00E91C4F" w:rsidRPr="009D6E5F" w:rsidTr="007D1886">
        <w:trPr>
          <w:trHeight w:val="465"/>
        </w:trPr>
        <w:tc>
          <w:tcPr>
            <w:tcW w:w="247"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keepNext/>
              <w:jc w:val="center"/>
              <w:rPr>
                <w:b/>
                <w:snapToGrid w:val="0"/>
                <w:sz w:val="20"/>
                <w:szCs w:val="20"/>
              </w:rPr>
            </w:pPr>
          </w:p>
        </w:tc>
        <w:tc>
          <w:tcPr>
            <w:tcW w:w="763"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Х</w:t>
            </w: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keepNext/>
              <w:jc w:val="center"/>
              <w:rPr>
                <w:b/>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keepNext/>
              <w:jc w:val="center"/>
              <w:rPr>
                <w:b/>
                <w:snapToGrid w:val="0"/>
                <w:sz w:val="20"/>
                <w:szCs w:val="20"/>
              </w:rPr>
            </w:pPr>
          </w:p>
        </w:tc>
      </w:tr>
      <w:tr w:rsidR="00E91C4F" w:rsidRPr="009D6E5F" w:rsidTr="007D1886">
        <w:trPr>
          <w:trHeight w:val="255"/>
        </w:trPr>
        <w:tc>
          <w:tcPr>
            <w:tcW w:w="247"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1.</w:t>
            </w:r>
          </w:p>
        </w:tc>
        <w:tc>
          <w:tcPr>
            <w:tcW w:w="763"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keepNext/>
              <w:jc w:val="center"/>
              <w:rPr>
                <w:b/>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r>
      <w:tr w:rsidR="00E91C4F" w:rsidRPr="009D6E5F" w:rsidTr="007D1886">
        <w:tc>
          <w:tcPr>
            <w:tcW w:w="247"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jc w:val="center"/>
              <w:rPr>
                <w:snapToGrid w:val="0"/>
                <w:sz w:val="20"/>
                <w:szCs w:val="20"/>
              </w:rPr>
            </w:pPr>
            <w:r w:rsidRPr="009D6E5F">
              <w:rPr>
                <w:snapToGrid w:val="0"/>
                <w:sz w:val="20"/>
                <w:szCs w:val="20"/>
              </w:rPr>
              <w:t>1.1</w:t>
            </w:r>
          </w:p>
        </w:tc>
        <w:tc>
          <w:tcPr>
            <w:tcW w:w="763"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r>
      <w:tr w:rsidR="00E91C4F" w:rsidRPr="009D6E5F" w:rsidTr="007D1886">
        <w:tc>
          <w:tcPr>
            <w:tcW w:w="247"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jc w:val="center"/>
              <w:rPr>
                <w:snapToGrid w:val="0"/>
                <w:sz w:val="20"/>
                <w:szCs w:val="20"/>
              </w:rPr>
            </w:pPr>
            <w:r w:rsidRPr="009D6E5F">
              <w:rPr>
                <w:snapToGrid w:val="0"/>
                <w:sz w:val="20"/>
                <w:szCs w:val="20"/>
              </w:rPr>
              <w:t>1.2</w:t>
            </w:r>
          </w:p>
        </w:tc>
        <w:tc>
          <w:tcPr>
            <w:tcW w:w="763"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r>
      <w:tr w:rsidR="00E91C4F" w:rsidRPr="009D6E5F" w:rsidTr="007D1886">
        <w:tc>
          <w:tcPr>
            <w:tcW w:w="247"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jc w:val="center"/>
              <w:rPr>
                <w:snapToGrid w:val="0"/>
                <w:sz w:val="20"/>
                <w:szCs w:val="20"/>
              </w:rPr>
            </w:pPr>
            <w:r w:rsidRPr="009D6E5F">
              <w:rPr>
                <w:snapToGrid w:val="0"/>
                <w:sz w:val="20"/>
                <w:szCs w:val="20"/>
              </w:rPr>
              <w:t>…</w:t>
            </w:r>
          </w:p>
        </w:tc>
        <w:tc>
          <w:tcPr>
            <w:tcW w:w="763"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rPr>
                <w:snapToGrid w:val="0"/>
                <w:sz w:val="20"/>
                <w:szCs w:val="20"/>
              </w:rPr>
            </w:pPr>
          </w:p>
        </w:tc>
      </w:tr>
      <w:tr w:rsidR="00E91C4F" w:rsidRPr="00FC69FE" w:rsidTr="007D1886">
        <w:trPr>
          <w:tblHeader/>
        </w:trPr>
        <w:tc>
          <w:tcPr>
            <w:tcW w:w="5000" w:type="pct"/>
            <w:gridSpan w:val="4"/>
            <w:tcBorders>
              <w:top w:val="single" w:sz="4" w:space="0" w:color="auto"/>
              <w:left w:val="single" w:sz="4" w:space="0" w:color="auto"/>
              <w:bottom w:val="single" w:sz="4" w:space="0" w:color="auto"/>
              <w:right w:val="single" w:sz="4" w:space="0" w:color="auto"/>
            </w:tcBorders>
            <w:hideMark/>
          </w:tcPr>
          <w:p w:rsidR="00E91C4F" w:rsidRPr="00FC69FE" w:rsidRDefault="00E91C4F" w:rsidP="007D1886">
            <w:pPr>
              <w:keepNext/>
              <w:spacing w:before="40" w:after="40"/>
              <w:rPr>
                <w:b/>
                <w:snapToGrid w:val="0"/>
                <w:sz w:val="20"/>
                <w:szCs w:val="20"/>
              </w:rPr>
            </w:pPr>
            <w:r w:rsidRPr="00FC69FE">
              <w:rPr>
                <w:b/>
                <w:snapToGrid w:val="0"/>
                <w:sz w:val="20"/>
                <w:szCs w:val="20"/>
              </w:rPr>
              <w:t>Наименование продукции</w:t>
            </w:r>
            <w:r>
              <w:rPr>
                <w:b/>
                <w:snapToGrid w:val="0"/>
                <w:sz w:val="20"/>
                <w:szCs w:val="20"/>
              </w:rPr>
              <w:t>, п</w:t>
            </w:r>
            <w:r w:rsidRPr="00FC69FE">
              <w:rPr>
                <w:b/>
                <w:snapToGrid w:val="0"/>
                <w:sz w:val="20"/>
                <w:szCs w:val="20"/>
              </w:rPr>
              <w:t xml:space="preserve">роизводитель: </w:t>
            </w:r>
          </w:p>
        </w:tc>
      </w:tr>
      <w:tr w:rsidR="00E91C4F" w:rsidRPr="00FC69FE" w:rsidTr="007D1886">
        <w:trPr>
          <w:tblHeader/>
        </w:trPr>
        <w:tc>
          <w:tcPr>
            <w:tcW w:w="5000" w:type="pct"/>
            <w:gridSpan w:val="4"/>
            <w:tcBorders>
              <w:top w:val="single" w:sz="4" w:space="0" w:color="auto"/>
              <w:left w:val="single" w:sz="4" w:space="0" w:color="auto"/>
              <w:bottom w:val="single" w:sz="4" w:space="0" w:color="auto"/>
              <w:right w:val="single" w:sz="4" w:space="0" w:color="auto"/>
            </w:tcBorders>
          </w:tcPr>
          <w:p w:rsidR="00E91C4F" w:rsidRPr="00FC69FE" w:rsidRDefault="00E91C4F" w:rsidP="007D1886">
            <w:pPr>
              <w:keepNext/>
              <w:spacing w:before="40" w:after="40"/>
              <w:rPr>
                <w:b/>
                <w:snapToGrid w:val="0"/>
                <w:sz w:val="20"/>
                <w:szCs w:val="20"/>
              </w:rPr>
            </w:pPr>
            <w:r w:rsidRPr="00FC69FE">
              <w:rPr>
                <w:b/>
                <w:snapToGrid w:val="0"/>
                <w:sz w:val="20"/>
                <w:szCs w:val="20"/>
              </w:rPr>
              <w:t>Страна происхождения:</w:t>
            </w:r>
          </w:p>
        </w:tc>
      </w:tr>
      <w:tr w:rsidR="00E91C4F" w:rsidRPr="00FC69FE" w:rsidTr="007D1886">
        <w:trPr>
          <w:tblHeader/>
        </w:trPr>
        <w:tc>
          <w:tcPr>
            <w:tcW w:w="5000" w:type="pct"/>
            <w:gridSpan w:val="4"/>
            <w:tcBorders>
              <w:top w:val="single" w:sz="4" w:space="0" w:color="auto"/>
              <w:left w:val="single" w:sz="4" w:space="0" w:color="auto"/>
              <w:bottom w:val="single" w:sz="4" w:space="0" w:color="auto"/>
              <w:right w:val="single" w:sz="4" w:space="0" w:color="auto"/>
            </w:tcBorders>
          </w:tcPr>
          <w:p w:rsidR="00E91C4F" w:rsidRPr="00FC69FE" w:rsidRDefault="00E91C4F" w:rsidP="007D1886">
            <w:pPr>
              <w:keepNext/>
              <w:spacing w:before="40" w:after="40"/>
              <w:rPr>
                <w:b/>
                <w:snapToGrid w:val="0"/>
                <w:sz w:val="20"/>
                <w:szCs w:val="20"/>
              </w:rPr>
            </w:pPr>
            <w:r>
              <w:rPr>
                <w:b/>
                <w:snapToGrid w:val="0"/>
                <w:sz w:val="20"/>
                <w:szCs w:val="20"/>
              </w:rPr>
              <w:t>Единица измерения:</w:t>
            </w:r>
          </w:p>
        </w:tc>
      </w:tr>
      <w:tr w:rsidR="00E91C4F" w:rsidRPr="00FC69FE" w:rsidTr="007D1886">
        <w:trPr>
          <w:tblHeader/>
        </w:trPr>
        <w:tc>
          <w:tcPr>
            <w:tcW w:w="5000" w:type="pct"/>
            <w:gridSpan w:val="4"/>
            <w:tcBorders>
              <w:top w:val="single" w:sz="4" w:space="0" w:color="auto"/>
              <w:left w:val="single" w:sz="4" w:space="0" w:color="auto"/>
              <w:bottom w:val="single" w:sz="4" w:space="0" w:color="auto"/>
              <w:right w:val="single" w:sz="4" w:space="0" w:color="auto"/>
            </w:tcBorders>
          </w:tcPr>
          <w:p w:rsidR="00E91C4F" w:rsidRPr="00FC69FE" w:rsidRDefault="00E91C4F" w:rsidP="007D1886">
            <w:pPr>
              <w:keepNext/>
              <w:spacing w:before="40" w:after="40"/>
              <w:rPr>
                <w:b/>
                <w:snapToGrid w:val="0"/>
                <w:sz w:val="20"/>
                <w:szCs w:val="20"/>
              </w:rPr>
            </w:pPr>
            <w:r>
              <w:rPr>
                <w:b/>
                <w:snapToGrid w:val="0"/>
                <w:sz w:val="20"/>
                <w:szCs w:val="20"/>
              </w:rPr>
              <w:t>Количество:</w:t>
            </w:r>
          </w:p>
        </w:tc>
      </w:tr>
      <w:tr w:rsidR="00E91C4F" w:rsidRPr="00FC69FE" w:rsidTr="007D1886">
        <w:trPr>
          <w:tblHeader/>
        </w:trPr>
        <w:tc>
          <w:tcPr>
            <w:tcW w:w="5000" w:type="pct"/>
            <w:gridSpan w:val="4"/>
            <w:tcBorders>
              <w:top w:val="single" w:sz="4" w:space="0" w:color="auto"/>
              <w:left w:val="single" w:sz="4" w:space="0" w:color="auto"/>
              <w:bottom w:val="single" w:sz="4" w:space="0" w:color="auto"/>
              <w:right w:val="single" w:sz="4" w:space="0" w:color="auto"/>
            </w:tcBorders>
          </w:tcPr>
          <w:p w:rsidR="00E91C4F" w:rsidRDefault="00E91C4F" w:rsidP="007D1886">
            <w:pPr>
              <w:keepNext/>
              <w:spacing w:before="40" w:after="40"/>
              <w:rPr>
                <w:b/>
                <w:snapToGrid w:val="0"/>
                <w:sz w:val="20"/>
                <w:szCs w:val="20"/>
              </w:rPr>
            </w:pPr>
            <w:r>
              <w:rPr>
                <w:b/>
                <w:snapToGrid w:val="0"/>
                <w:sz w:val="20"/>
                <w:szCs w:val="20"/>
              </w:rPr>
              <w:t>Предлагаемый гарантийный срок:</w:t>
            </w:r>
          </w:p>
        </w:tc>
      </w:tr>
      <w:tr w:rsidR="00E91C4F" w:rsidRPr="009D6E5F" w:rsidTr="007D1886">
        <w:trPr>
          <w:trHeight w:val="585"/>
        </w:trPr>
        <w:tc>
          <w:tcPr>
            <w:tcW w:w="247" w:type="pct"/>
            <w:vMerge w:val="restar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 xml:space="preserve">№ </w:t>
            </w:r>
            <w:proofErr w:type="spellStart"/>
            <w:proofErr w:type="gramStart"/>
            <w:r w:rsidRPr="009D6E5F">
              <w:rPr>
                <w:b/>
                <w:snapToGrid w:val="0"/>
                <w:sz w:val="20"/>
                <w:szCs w:val="20"/>
              </w:rPr>
              <w:t>п</w:t>
            </w:r>
            <w:proofErr w:type="spellEnd"/>
            <w:proofErr w:type="gramEnd"/>
            <w:r w:rsidRPr="009D6E5F">
              <w:rPr>
                <w:b/>
                <w:snapToGrid w:val="0"/>
                <w:sz w:val="20"/>
                <w:szCs w:val="20"/>
              </w:rPr>
              <w:t>/</w:t>
            </w:r>
            <w:proofErr w:type="spellStart"/>
            <w:r w:rsidRPr="009D6E5F">
              <w:rPr>
                <w:b/>
                <w:snapToGrid w:val="0"/>
                <w:sz w:val="20"/>
                <w:szCs w:val="20"/>
              </w:rPr>
              <w:t>п</w:t>
            </w:r>
            <w:proofErr w:type="spellEnd"/>
          </w:p>
        </w:tc>
        <w:tc>
          <w:tcPr>
            <w:tcW w:w="763" w:type="pct"/>
            <w:vMerge w:val="restar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Наименование параметра</w:t>
            </w:r>
          </w:p>
        </w:tc>
        <w:tc>
          <w:tcPr>
            <w:tcW w:w="1899"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 xml:space="preserve">Требования Заказчика </w:t>
            </w:r>
          </w:p>
        </w:tc>
        <w:tc>
          <w:tcPr>
            <w:tcW w:w="2091"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 xml:space="preserve">Предложение Участника  </w:t>
            </w:r>
          </w:p>
        </w:tc>
      </w:tr>
      <w:tr w:rsidR="00E91C4F" w:rsidRPr="009D6E5F" w:rsidTr="007D1886">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1C4F" w:rsidRPr="009D6E5F" w:rsidRDefault="00E91C4F" w:rsidP="007D1886">
            <w:pPr>
              <w:rPr>
                <w:b/>
                <w:snapToGrid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C4F" w:rsidRPr="009D6E5F" w:rsidRDefault="00E91C4F" w:rsidP="007D1886">
            <w:pPr>
              <w:rPr>
                <w:b/>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snapToGrid w:val="0"/>
                <w:sz w:val="20"/>
                <w:szCs w:val="20"/>
              </w:rPr>
              <w:t>Требуемое значение</w:t>
            </w:r>
          </w:p>
        </w:tc>
        <w:tc>
          <w:tcPr>
            <w:tcW w:w="2091"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snapToGrid w:val="0"/>
                <w:sz w:val="20"/>
                <w:szCs w:val="20"/>
              </w:rPr>
            </w:pPr>
            <w:r>
              <w:rPr>
                <w:snapToGrid w:val="0"/>
                <w:sz w:val="20"/>
                <w:szCs w:val="20"/>
              </w:rPr>
              <w:t>Предлагаемое значение</w:t>
            </w:r>
          </w:p>
        </w:tc>
      </w:tr>
      <w:tr w:rsidR="00E91C4F" w:rsidRPr="009D6E5F" w:rsidTr="007D1886">
        <w:trPr>
          <w:trHeight w:val="465"/>
        </w:trPr>
        <w:tc>
          <w:tcPr>
            <w:tcW w:w="247"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keepNext/>
              <w:jc w:val="center"/>
              <w:rPr>
                <w:b/>
                <w:snapToGrid w:val="0"/>
                <w:sz w:val="20"/>
                <w:szCs w:val="20"/>
              </w:rPr>
            </w:pPr>
          </w:p>
        </w:tc>
        <w:tc>
          <w:tcPr>
            <w:tcW w:w="763"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Х</w:t>
            </w: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keepNext/>
              <w:jc w:val="center"/>
              <w:rPr>
                <w:b/>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keepNext/>
              <w:jc w:val="center"/>
              <w:rPr>
                <w:b/>
                <w:snapToGrid w:val="0"/>
                <w:sz w:val="20"/>
                <w:szCs w:val="20"/>
              </w:rPr>
            </w:pPr>
          </w:p>
        </w:tc>
      </w:tr>
      <w:tr w:rsidR="00E91C4F" w:rsidRPr="009D6E5F" w:rsidTr="007D1886">
        <w:trPr>
          <w:trHeight w:val="255"/>
        </w:trPr>
        <w:tc>
          <w:tcPr>
            <w:tcW w:w="247"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1.</w:t>
            </w:r>
          </w:p>
        </w:tc>
        <w:tc>
          <w:tcPr>
            <w:tcW w:w="763"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keepNext/>
              <w:jc w:val="center"/>
              <w:rPr>
                <w:b/>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r>
      <w:tr w:rsidR="00E91C4F" w:rsidRPr="009D6E5F" w:rsidTr="007D1886">
        <w:tc>
          <w:tcPr>
            <w:tcW w:w="247"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jc w:val="center"/>
              <w:rPr>
                <w:snapToGrid w:val="0"/>
                <w:sz w:val="20"/>
                <w:szCs w:val="20"/>
              </w:rPr>
            </w:pPr>
            <w:r w:rsidRPr="009D6E5F">
              <w:rPr>
                <w:snapToGrid w:val="0"/>
                <w:sz w:val="20"/>
                <w:szCs w:val="20"/>
              </w:rPr>
              <w:t>1.1</w:t>
            </w:r>
          </w:p>
        </w:tc>
        <w:tc>
          <w:tcPr>
            <w:tcW w:w="763"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r>
      <w:tr w:rsidR="00E91C4F" w:rsidRPr="009D6E5F" w:rsidTr="007D1886">
        <w:tc>
          <w:tcPr>
            <w:tcW w:w="247"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jc w:val="center"/>
              <w:rPr>
                <w:snapToGrid w:val="0"/>
                <w:sz w:val="20"/>
                <w:szCs w:val="20"/>
              </w:rPr>
            </w:pPr>
            <w:r w:rsidRPr="009D6E5F">
              <w:rPr>
                <w:snapToGrid w:val="0"/>
                <w:sz w:val="20"/>
                <w:szCs w:val="20"/>
              </w:rPr>
              <w:t>1.2</w:t>
            </w:r>
          </w:p>
        </w:tc>
        <w:tc>
          <w:tcPr>
            <w:tcW w:w="763"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r>
      <w:tr w:rsidR="00E91C4F" w:rsidRPr="009D6E5F" w:rsidTr="007D1886">
        <w:tc>
          <w:tcPr>
            <w:tcW w:w="247"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jc w:val="center"/>
              <w:rPr>
                <w:snapToGrid w:val="0"/>
                <w:sz w:val="20"/>
                <w:szCs w:val="20"/>
              </w:rPr>
            </w:pPr>
            <w:r w:rsidRPr="009D6E5F">
              <w:rPr>
                <w:snapToGrid w:val="0"/>
                <w:sz w:val="20"/>
                <w:szCs w:val="20"/>
              </w:rPr>
              <w:t>…</w:t>
            </w:r>
          </w:p>
        </w:tc>
        <w:tc>
          <w:tcPr>
            <w:tcW w:w="763"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rPr>
                <w:snapToGrid w:val="0"/>
                <w:sz w:val="20"/>
                <w:szCs w:val="20"/>
              </w:rPr>
            </w:pPr>
          </w:p>
        </w:tc>
      </w:tr>
    </w:tbl>
    <w:p w:rsidR="004E35DD" w:rsidRDefault="004E35DD" w:rsidP="004E35DD"/>
    <w:p w:rsidR="004E35DD" w:rsidRDefault="004E35DD" w:rsidP="00422441"/>
    <w:p w:rsidR="004E35DD" w:rsidRDefault="004E35DD" w:rsidP="004E35DD">
      <w:pPr>
        <w:rPr>
          <w:b/>
        </w:rPr>
      </w:pPr>
      <w:bookmarkStart w:id="222" w:name="_Toc506896665"/>
      <w:bookmarkStart w:id="223" w:name="_Toc369610936"/>
      <w:r>
        <w:rPr>
          <w:b/>
        </w:rPr>
        <w:t>Инструкции по заполнению</w:t>
      </w:r>
      <w:bookmarkEnd w:id="222"/>
      <w:bookmarkEnd w:id="223"/>
      <w:r>
        <w:rPr>
          <w:b/>
        </w:rPr>
        <w:t>:</w:t>
      </w:r>
    </w:p>
    <w:p w:rsidR="004E35DD" w:rsidRDefault="004E35DD" w:rsidP="009B3F5C">
      <w:pPr>
        <w:numPr>
          <w:ilvl w:val="0"/>
          <w:numId w:val="30"/>
        </w:numPr>
        <w:ind w:left="426"/>
      </w:pPr>
      <w:r>
        <w:t>данные инструкции не следует воспроизводить в документах, подготовленных Участником закупки;</w:t>
      </w:r>
    </w:p>
    <w:p w:rsidR="004E35DD" w:rsidRDefault="004E35DD" w:rsidP="009B3F5C">
      <w:pPr>
        <w:numPr>
          <w:ilvl w:val="0"/>
          <w:numId w:val="30"/>
        </w:numPr>
        <w:ind w:left="426"/>
      </w:pPr>
      <w:r>
        <w:lastRenderedPageBreak/>
        <w:t xml:space="preserve">участник закупки приводит наименование процедуры закупки, номер лота (в случае проведения </w:t>
      </w:r>
      <w:proofErr w:type="spellStart"/>
      <w:r>
        <w:t>многолотовой</w:t>
      </w:r>
      <w:proofErr w:type="spellEnd"/>
      <w:r>
        <w:t xml:space="preserve"> закупки), номер извещения о проведении закупки в ЕИС;</w:t>
      </w:r>
    </w:p>
    <w:p w:rsidR="004E35DD" w:rsidRDefault="004E35DD" w:rsidP="009B3F5C">
      <w:pPr>
        <w:numPr>
          <w:ilvl w:val="0"/>
          <w:numId w:val="30"/>
        </w:numPr>
        <w:ind w:left="426"/>
      </w:pPr>
      <w:r>
        <w:rPr>
          <w:color w:val="FF0000"/>
        </w:rPr>
        <w:t>при составлении формы не допускается указ</w:t>
      </w:r>
      <w:r w:rsidR="0042478E">
        <w:rPr>
          <w:color w:val="FF0000"/>
        </w:rPr>
        <w:t>ание ценовой информации</w:t>
      </w:r>
      <w:r>
        <w:rPr>
          <w:color w:val="FF0000"/>
        </w:rPr>
        <w:t>;</w:t>
      </w:r>
    </w:p>
    <w:p w:rsidR="004E35DD" w:rsidRPr="00892B0A" w:rsidRDefault="004E35DD" w:rsidP="009B3F5C">
      <w:pPr>
        <w:numPr>
          <w:ilvl w:val="0"/>
          <w:numId w:val="30"/>
        </w:numPr>
        <w:ind w:left="426"/>
      </w:pPr>
      <w:r w:rsidRPr="00892B0A">
        <w:t>В случае</w:t>
      </w:r>
      <w:proofErr w:type="gramStart"/>
      <w:r w:rsidRPr="00892B0A">
        <w:t>,</w:t>
      </w:r>
      <w:proofErr w:type="gramEnd"/>
      <w:r w:rsidRPr="00892B0A">
        <w:t xml:space="preserve"> если предложение участника не в полной мере соответствует требованиям </w:t>
      </w:r>
      <w:r w:rsidR="001805FB">
        <w:t>Извещения о закупке</w:t>
      </w:r>
      <w:r w:rsidRPr="00892B0A">
        <w:t>, в том числе Техническому заданию и/или Проекту договора участнику следует указать следующие сведения:</w:t>
      </w:r>
    </w:p>
    <w:p w:rsidR="004E35DD" w:rsidRPr="00892B0A" w:rsidRDefault="004E35DD" w:rsidP="004E35DD">
      <w:pPr>
        <w:autoSpaceDE w:val="0"/>
        <w:autoSpaceDN w:val="0"/>
        <w:adjustRightInd w:val="0"/>
        <w:ind w:firstLine="708"/>
        <w:rPr>
          <w:b/>
          <w:i/>
          <w:snapToGrid w:val="0"/>
        </w:rPr>
      </w:pPr>
      <w:r w:rsidRPr="00892B0A">
        <w:rPr>
          <w:i/>
        </w:rPr>
        <w:t xml:space="preserve">Настоящим выражаем свое согласие на поставку товара/выполнение работ/оказание услуг в полном соответствии с </w:t>
      </w:r>
      <w:r w:rsidR="001805FB">
        <w:rPr>
          <w:i/>
        </w:rPr>
        <w:t>извещением о закупке</w:t>
      </w:r>
      <w:r w:rsidRPr="00892B0A">
        <w:rPr>
          <w:i/>
        </w:rPr>
        <w:t xml:space="preserve">, в том числе с Техническим заданием и проектом договора </w:t>
      </w:r>
      <w:proofErr w:type="spellStart"/>
      <w:r w:rsidRPr="00892B0A">
        <w:rPr>
          <w:i/>
        </w:rPr>
        <w:t>c</w:t>
      </w:r>
      <w:proofErr w:type="spellEnd"/>
      <w:r w:rsidRPr="00892B0A">
        <w:rPr>
          <w:i/>
        </w:rPr>
        <w:t xml:space="preserve"> учетом следующих предложений:</w:t>
      </w:r>
      <w:r w:rsidRPr="00892B0A">
        <w:rPr>
          <w:b/>
          <w:i/>
          <w:snapToGrid w:val="0"/>
        </w:rPr>
        <w:tab/>
      </w:r>
    </w:p>
    <w:p w:rsidR="004E35DD" w:rsidRPr="00892B0A" w:rsidRDefault="004E35DD" w:rsidP="004E35DD">
      <w:pPr>
        <w:spacing w:line="276" w:lineRule="auto"/>
        <w:rPr>
          <w:b/>
          <w:i/>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
        <w:gridCol w:w="5067"/>
        <w:gridCol w:w="4341"/>
      </w:tblGrid>
      <w:tr w:rsidR="00514C32" w:rsidRPr="00892B0A" w:rsidTr="004E35DD">
        <w:tc>
          <w:tcPr>
            <w:tcW w:w="486" w:type="pct"/>
            <w:tcBorders>
              <w:top w:val="single" w:sz="4" w:space="0" w:color="auto"/>
              <w:left w:val="single" w:sz="4" w:space="0" w:color="auto"/>
              <w:bottom w:val="single" w:sz="4" w:space="0" w:color="auto"/>
              <w:right w:val="single" w:sz="4" w:space="0" w:color="auto"/>
            </w:tcBorders>
            <w:hideMark/>
          </w:tcPr>
          <w:p w:rsidR="004E35DD" w:rsidRPr="00892B0A" w:rsidRDefault="004E35DD">
            <w:pPr>
              <w:keepNext/>
              <w:spacing w:before="40" w:after="40" w:line="276" w:lineRule="auto"/>
              <w:ind w:left="57"/>
              <w:rPr>
                <w:b/>
                <w:i/>
                <w:snapToGrid w:val="0"/>
              </w:rPr>
            </w:pPr>
            <w:r w:rsidRPr="00892B0A">
              <w:rPr>
                <w:b/>
                <w:i/>
                <w:snapToGrid w:val="0"/>
              </w:rPr>
              <w:t xml:space="preserve">№ </w:t>
            </w:r>
            <w:proofErr w:type="spellStart"/>
            <w:proofErr w:type="gramStart"/>
            <w:r w:rsidRPr="00892B0A">
              <w:rPr>
                <w:b/>
                <w:i/>
                <w:snapToGrid w:val="0"/>
              </w:rPr>
              <w:t>п</w:t>
            </w:r>
            <w:proofErr w:type="spellEnd"/>
            <w:proofErr w:type="gramEnd"/>
            <w:r w:rsidRPr="00892B0A">
              <w:rPr>
                <w:b/>
                <w:i/>
                <w:snapToGrid w:val="0"/>
              </w:rPr>
              <w:t>/</w:t>
            </w:r>
            <w:proofErr w:type="spellStart"/>
            <w:r w:rsidRPr="00892B0A">
              <w:rPr>
                <w:b/>
                <w:i/>
                <w:snapToGrid w:val="0"/>
              </w:rPr>
              <w:t>п</w:t>
            </w:r>
            <w:proofErr w:type="spellEnd"/>
          </w:p>
        </w:tc>
        <w:tc>
          <w:tcPr>
            <w:tcW w:w="2431" w:type="pct"/>
            <w:tcBorders>
              <w:top w:val="single" w:sz="4" w:space="0" w:color="auto"/>
              <w:left w:val="single" w:sz="4" w:space="0" w:color="auto"/>
              <w:bottom w:val="single" w:sz="4" w:space="0" w:color="auto"/>
              <w:right w:val="single" w:sz="4" w:space="0" w:color="auto"/>
            </w:tcBorders>
            <w:hideMark/>
          </w:tcPr>
          <w:p w:rsidR="004E35DD" w:rsidRPr="00892B0A" w:rsidRDefault="004E35DD">
            <w:pPr>
              <w:keepNext/>
              <w:spacing w:before="40" w:after="40" w:line="276" w:lineRule="auto"/>
              <w:ind w:left="57"/>
              <w:rPr>
                <w:b/>
                <w:i/>
                <w:snapToGrid w:val="0"/>
              </w:rPr>
            </w:pPr>
            <w:r w:rsidRPr="00892B0A">
              <w:rPr>
                <w:b/>
                <w:i/>
                <w:snapToGrid w:val="0"/>
              </w:rPr>
              <w:t>Требования Заказчика</w:t>
            </w:r>
          </w:p>
        </w:tc>
        <w:tc>
          <w:tcPr>
            <w:tcW w:w="2083" w:type="pct"/>
            <w:tcBorders>
              <w:top w:val="single" w:sz="4" w:space="0" w:color="auto"/>
              <w:left w:val="single" w:sz="4" w:space="0" w:color="auto"/>
              <w:bottom w:val="single" w:sz="4" w:space="0" w:color="auto"/>
              <w:right w:val="single" w:sz="4" w:space="0" w:color="auto"/>
            </w:tcBorders>
            <w:hideMark/>
          </w:tcPr>
          <w:p w:rsidR="004E35DD" w:rsidRPr="00892B0A" w:rsidRDefault="004E35DD">
            <w:pPr>
              <w:keepNext/>
              <w:spacing w:before="40" w:after="40" w:line="276" w:lineRule="auto"/>
              <w:ind w:left="57"/>
              <w:rPr>
                <w:b/>
                <w:i/>
                <w:snapToGrid w:val="0"/>
              </w:rPr>
            </w:pPr>
            <w:r w:rsidRPr="00892B0A">
              <w:rPr>
                <w:b/>
                <w:i/>
                <w:snapToGrid w:val="0"/>
              </w:rPr>
              <w:t xml:space="preserve">Предложение Участника </w:t>
            </w:r>
          </w:p>
        </w:tc>
      </w:tr>
      <w:tr w:rsidR="00514C32" w:rsidRPr="00892B0A" w:rsidTr="004E35DD">
        <w:tc>
          <w:tcPr>
            <w:tcW w:w="486" w:type="pct"/>
            <w:tcBorders>
              <w:top w:val="single" w:sz="4" w:space="0" w:color="auto"/>
              <w:left w:val="single" w:sz="4" w:space="0" w:color="auto"/>
              <w:bottom w:val="single" w:sz="4" w:space="0" w:color="auto"/>
              <w:right w:val="single" w:sz="4" w:space="0" w:color="auto"/>
            </w:tcBorders>
          </w:tcPr>
          <w:p w:rsidR="004E35DD" w:rsidRPr="00892B0A" w:rsidRDefault="004E35DD" w:rsidP="009B3F5C">
            <w:pPr>
              <w:numPr>
                <w:ilvl w:val="0"/>
                <w:numId w:val="31"/>
              </w:numPr>
              <w:spacing w:line="276" w:lineRule="auto"/>
              <w:rPr>
                <w:i/>
                <w:snapToGrid w:val="0"/>
              </w:rPr>
            </w:pPr>
          </w:p>
        </w:tc>
        <w:tc>
          <w:tcPr>
            <w:tcW w:w="2431" w:type="pct"/>
            <w:tcBorders>
              <w:top w:val="single" w:sz="4" w:space="0" w:color="auto"/>
              <w:left w:val="single" w:sz="4" w:space="0" w:color="auto"/>
              <w:bottom w:val="single" w:sz="4" w:space="0" w:color="auto"/>
              <w:right w:val="single" w:sz="4" w:space="0" w:color="auto"/>
            </w:tcBorders>
          </w:tcPr>
          <w:p w:rsidR="004E35DD" w:rsidRPr="00892B0A" w:rsidRDefault="004E35DD">
            <w:pPr>
              <w:spacing w:line="276" w:lineRule="auto"/>
              <w:rPr>
                <w:i/>
                <w:snapToGrid w:val="0"/>
              </w:rPr>
            </w:pPr>
          </w:p>
        </w:tc>
        <w:tc>
          <w:tcPr>
            <w:tcW w:w="2083" w:type="pct"/>
            <w:tcBorders>
              <w:top w:val="single" w:sz="4" w:space="0" w:color="auto"/>
              <w:left w:val="single" w:sz="4" w:space="0" w:color="auto"/>
              <w:bottom w:val="single" w:sz="4" w:space="0" w:color="auto"/>
              <w:right w:val="single" w:sz="4" w:space="0" w:color="auto"/>
            </w:tcBorders>
          </w:tcPr>
          <w:p w:rsidR="004E35DD" w:rsidRPr="00892B0A" w:rsidRDefault="004E35DD">
            <w:pPr>
              <w:spacing w:line="276" w:lineRule="auto"/>
              <w:rPr>
                <w:i/>
                <w:snapToGrid w:val="0"/>
              </w:rPr>
            </w:pPr>
          </w:p>
        </w:tc>
      </w:tr>
      <w:tr w:rsidR="00514C32" w:rsidRPr="00892B0A" w:rsidTr="004E35DD">
        <w:tc>
          <w:tcPr>
            <w:tcW w:w="486" w:type="pct"/>
            <w:tcBorders>
              <w:top w:val="single" w:sz="4" w:space="0" w:color="auto"/>
              <w:left w:val="single" w:sz="4" w:space="0" w:color="auto"/>
              <w:bottom w:val="single" w:sz="4" w:space="0" w:color="auto"/>
              <w:right w:val="single" w:sz="4" w:space="0" w:color="auto"/>
            </w:tcBorders>
          </w:tcPr>
          <w:p w:rsidR="004E35DD" w:rsidRPr="00892B0A" w:rsidRDefault="004E35DD" w:rsidP="009B3F5C">
            <w:pPr>
              <w:numPr>
                <w:ilvl w:val="0"/>
                <w:numId w:val="31"/>
              </w:numPr>
              <w:spacing w:line="276" w:lineRule="auto"/>
              <w:rPr>
                <w:i/>
                <w:snapToGrid w:val="0"/>
              </w:rPr>
            </w:pPr>
          </w:p>
        </w:tc>
        <w:tc>
          <w:tcPr>
            <w:tcW w:w="2431" w:type="pct"/>
            <w:tcBorders>
              <w:top w:val="single" w:sz="4" w:space="0" w:color="auto"/>
              <w:left w:val="single" w:sz="4" w:space="0" w:color="auto"/>
              <w:bottom w:val="single" w:sz="4" w:space="0" w:color="auto"/>
              <w:right w:val="single" w:sz="4" w:space="0" w:color="auto"/>
            </w:tcBorders>
          </w:tcPr>
          <w:p w:rsidR="004E35DD" w:rsidRPr="00892B0A" w:rsidRDefault="004E35DD">
            <w:pPr>
              <w:spacing w:line="276" w:lineRule="auto"/>
              <w:rPr>
                <w:i/>
                <w:snapToGrid w:val="0"/>
              </w:rPr>
            </w:pPr>
          </w:p>
        </w:tc>
        <w:tc>
          <w:tcPr>
            <w:tcW w:w="2083" w:type="pct"/>
            <w:tcBorders>
              <w:top w:val="single" w:sz="4" w:space="0" w:color="auto"/>
              <w:left w:val="single" w:sz="4" w:space="0" w:color="auto"/>
              <w:bottom w:val="single" w:sz="4" w:space="0" w:color="auto"/>
              <w:right w:val="single" w:sz="4" w:space="0" w:color="auto"/>
            </w:tcBorders>
          </w:tcPr>
          <w:p w:rsidR="004E35DD" w:rsidRPr="00892B0A" w:rsidRDefault="004E35DD">
            <w:pPr>
              <w:spacing w:line="276" w:lineRule="auto"/>
              <w:rPr>
                <w:i/>
                <w:snapToGrid w:val="0"/>
              </w:rPr>
            </w:pPr>
          </w:p>
        </w:tc>
      </w:tr>
      <w:tr w:rsidR="00514C32" w:rsidRPr="00892B0A" w:rsidTr="004E35DD">
        <w:tc>
          <w:tcPr>
            <w:tcW w:w="486" w:type="pct"/>
            <w:tcBorders>
              <w:top w:val="single" w:sz="4" w:space="0" w:color="auto"/>
              <w:left w:val="single" w:sz="4" w:space="0" w:color="auto"/>
              <w:bottom w:val="single" w:sz="4" w:space="0" w:color="auto"/>
              <w:right w:val="single" w:sz="4" w:space="0" w:color="auto"/>
            </w:tcBorders>
            <w:hideMark/>
          </w:tcPr>
          <w:p w:rsidR="004E35DD" w:rsidRPr="00892B0A" w:rsidRDefault="004E35DD">
            <w:pPr>
              <w:spacing w:line="276" w:lineRule="auto"/>
              <w:rPr>
                <w:i/>
                <w:snapToGrid w:val="0"/>
              </w:rPr>
            </w:pPr>
            <w:r w:rsidRPr="00892B0A">
              <w:rPr>
                <w:i/>
                <w:snapToGrid w:val="0"/>
              </w:rPr>
              <w:t>…</w:t>
            </w:r>
          </w:p>
        </w:tc>
        <w:tc>
          <w:tcPr>
            <w:tcW w:w="2431" w:type="pct"/>
            <w:tcBorders>
              <w:top w:val="single" w:sz="4" w:space="0" w:color="auto"/>
              <w:left w:val="single" w:sz="4" w:space="0" w:color="auto"/>
              <w:bottom w:val="single" w:sz="4" w:space="0" w:color="auto"/>
              <w:right w:val="single" w:sz="4" w:space="0" w:color="auto"/>
            </w:tcBorders>
          </w:tcPr>
          <w:p w:rsidR="004E35DD" w:rsidRPr="00892B0A" w:rsidRDefault="004E35DD">
            <w:pPr>
              <w:spacing w:line="276" w:lineRule="auto"/>
              <w:rPr>
                <w:i/>
                <w:snapToGrid w:val="0"/>
              </w:rPr>
            </w:pPr>
          </w:p>
        </w:tc>
        <w:tc>
          <w:tcPr>
            <w:tcW w:w="2083" w:type="pct"/>
            <w:tcBorders>
              <w:top w:val="single" w:sz="4" w:space="0" w:color="auto"/>
              <w:left w:val="single" w:sz="4" w:space="0" w:color="auto"/>
              <w:bottom w:val="single" w:sz="4" w:space="0" w:color="auto"/>
              <w:right w:val="single" w:sz="4" w:space="0" w:color="auto"/>
            </w:tcBorders>
          </w:tcPr>
          <w:p w:rsidR="004E35DD" w:rsidRPr="00892B0A" w:rsidRDefault="004E35DD">
            <w:pPr>
              <w:spacing w:line="276" w:lineRule="auto"/>
              <w:rPr>
                <w:i/>
                <w:snapToGrid w:val="0"/>
              </w:rPr>
            </w:pPr>
          </w:p>
        </w:tc>
      </w:tr>
    </w:tbl>
    <w:p w:rsidR="004E35DD" w:rsidRPr="00514C32" w:rsidRDefault="004E35DD" w:rsidP="004E35DD">
      <w:pPr>
        <w:rPr>
          <w:b/>
          <w:i/>
          <w:snapToGrid w:val="0"/>
        </w:rPr>
      </w:pPr>
      <w:r w:rsidRPr="00892B0A">
        <w:rPr>
          <w:i/>
        </w:rPr>
        <w:t xml:space="preserve">и предоставляем сведения о конкретных значениях показателей продукции, соответствующих требованиям </w:t>
      </w:r>
      <w:r w:rsidR="001805FB">
        <w:rPr>
          <w:i/>
        </w:rPr>
        <w:t>Извещения о закупке</w:t>
      </w:r>
      <w:r w:rsidRPr="00892B0A">
        <w:rPr>
          <w:i/>
        </w:rPr>
        <w:t>:</w:t>
      </w:r>
    </w:p>
    <w:p w:rsidR="004E35DD" w:rsidRDefault="004E35DD" w:rsidP="004E35DD">
      <w:pPr>
        <w:rPr>
          <w:b/>
          <w:snapToGrid w:val="0"/>
        </w:rPr>
      </w:pPr>
    </w:p>
    <w:p w:rsidR="004E35DD" w:rsidRDefault="004E35DD" w:rsidP="009B3F5C">
      <w:pPr>
        <w:numPr>
          <w:ilvl w:val="0"/>
          <w:numId w:val="30"/>
        </w:numPr>
        <w:ind w:left="426"/>
      </w:pPr>
      <w:r>
        <w:t>в техническом предложении на выполнение поставок Участником закупки подробно и развернуто описываются все свои предложения технического решения по каждой позиции Технического задания с учетом предлагаемых условий.</w:t>
      </w:r>
    </w:p>
    <w:p w:rsidR="004E35DD" w:rsidRDefault="004E35DD" w:rsidP="009B3F5C">
      <w:pPr>
        <w:numPr>
          <w:ilvl w:val="0"/>
          <w:numId w:val="30"/>
        </w:numPr>
        <w:ind w:left="426"/>
      </w:pPr>
      <w:r>
        <w:t>Техническое предложение на выполнение поставок будет служить основой для подготовки соответствующего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его можно было с минимальными изменениями включить в Договор.</w:t>
      </w:r>
    </w:p>
    <w:p w:rsidR="008F15CD" w:rsidRDefault="008F15CD" w:rsidP="009C5E35">
      <w:pPr>
        <w:pStyle w:val="affffb"/>
        <w:numPr>
          <w:ilvl w:val="0"/>
          <w:numId w:val="15"/>
        </w:numPr>
        <w:ind w:left="426"/>
        <w:sectPr w:rsidR="008F15CD" w:rsidSect="000B147F">
          <w:footerReference w:type="default" r:id="rId31"/>
          <w:pgSz w:w="11906" w:h="16838" w:code="9"/>
          <w:pgMar w:top="902" w:right="567" w:bottom="1077" w:left="1134" w:header="709" w:footer="709" w:gutter="0"/>
          <w:cols w:space="708"/>
          <w:titlePg/>
          <w:docGrid w:linePitch="360"/>
        </w:sectPr>
      </w:pPr>
      <w:r w:rsidRPr="00B65C06">
        <w:rPr>
          <w:b/>
        </w:rPr>
        <w:t xml:space="preserve">Участник </w:t>
      </w:r>
      <w:r>
        <w:rPr>
          <w:b/>
        </w:rPr>
        <w:t>закупки</w:t>
      </w:r>
      <w:r w:rsidRPr="00B65C06">
        <w:rPr>
          <w:b/>
        </w:rPr>
        <w:t xml:space="preserve"> к Техническому предложению должен приложить </w:t>
      </w:r>
      <w:r w:rsidR="00D0747F">
        <w:rPr>
          <w:b/>
        </w:rPr>
        <w:t>файл технического предложения,</w:t>
      </w:r>
      <w:r w:rsidRPr="00B65C06">
        <w:rPr>
          <w:b/>
        </w:rPr>
        <w:t xml:space="preserve"> </w:t>
      </w:r>
      <w:r w:rsidR="0045778A" w:rsidRPr="00B65C06">
        <w:rPr>
          <w:b/>
        </w:rPr>
        <w:t>выполненный в</w:t>
      </w:r>
      <w:r w:rsidR="0045778A" w:rsidRPr="0045778A">
        <w:rPr>
          <w:b/>
        </w:rPr>
        <w:t xml:space="preserve"> </w:t>
      </w:r>
      <w:r w:rsidR="0045778A">
        <w:rPr>
          <w:b/>
        </w:rPr>
        <w:t>редактируемом</w:t>
      </w:r>
      <w:r w:rsidR="0045778A" w:rsidRPr="00B65C06">
        <w:rPr>
          <w:b/>
        </w:rPr>
        <w:t xml:space="preserve"> формате</w:t>
      </w:r>
      <w:r w:rsidRPr="00B65C06">
        <w:rPr>
          <w:b/>
        </w:rPr>
        <w:t>.</w:t>
      </w:r>
    </w:p>
    <w:p w:rsidR="008F15CD" w:rsidRDefault="008F15CD" w:rsidP="004E35DD">
      <w:pPr>
        <w:pStyle w:val="21"/>
        <w:tabs>
          <w:tab w:val="clear" w:pos="576"/>
          <w:tab w:val="num" w:pos="0"/>
        </w:tabs>
        <w:ind w:left="0" w:firstLine="0"/>
        <w:rPr>
          <w:sz w:val="24"/>
          <w:szCs w:val="24"/>
        </w:rPr>
      </w:pPr>
      <w:bookmarkStart w:id="224" w:name="_ФОРМА_2._ГРАФИК"/>
      <w:bookmarkStart w:id="225" w:name="_ФОРМА_3._ОПИСЬ"/>
      <w:bookmarkStart w:id="226" w:name="_ФОРМА_4._ПИСЬМО"/>
      <w:bookmarkStart w:id="227" w:name="_Toc1035151"/>
      <w:bookmarkStart w:id="228" w:name="_Toc42588494"/>
      <w:bookmarkEnd w:id="224"/>
      <w:bookmarkEnd w:id="225"/>
      <w:bookmarkEnd w:id="226"/>
      <w:r w:rsidRPr="00EF6612">
        <w:rPr>
          <w:sz w:val="24"/>
          <w:szCs w:val="24"/>
        </w:rPr>
        <w:lastRenderedPageBreak/>
        <w:t>ФОРМА ПИСЬМО О ПОДАЧЕ ОФЕРТЫ</w:t>
      </w:r>
      <w:bookmarkEnd w:id="227"/>
      <w:bookmarkEnd w:id="228"/>
    </w:p>
    <w:p w:rsidR="008F15CD" w:rsidRDefault="002772FF" w:rsidP="008F15CD">
      <w:pPr>
        <w:jc w:val="center"/>
      </w:pPr>
      <w:r>
        <w:t xml:space="preserve"> </w:t>
      </w:r>
      <w:proofErr w:type="gramStart"/>
      <w:r w:rsidR="008F15CD">
        <w:t>(</w:t>
      </w:r>
      <w:r w:rsidR="008F15CD" w:rsidRPr="00E42A5E">
        <w:rPr>
          <w:i/>
        </w:rPr>
        <w:t>документ изготавливается на фирменном бланке организации участника закупки (для участников юридических лиц</w:t>
      </w:r>
      <w:r w:rsidR="008F15CD">
        <w:t>)</w:t>
      </w:r>
      <w:proofErr w:type="gramEnd"/>
    </w:p>
    <w:p w:rsidR="008F15CD" w:rsidRDefault="008F15CD" w:rsidP="008F15CD">
      <w:pPr>
        <w:jc w:val="center"/>
        <w:rPr>
          <w:b/>
        </w:rPr>
      </w:pPr>
      <w:r w:rsidRPr="00735796">
        <w:rPr>
          <w:b/>
          <w:color w:val="FF0000"/>
        </w:rPr>
        <w:t>В ПИСЬМЕ О ПОДАЧЕ ОФЕРТЫ НЕ ДОПУСКАЕТСЯ УКАЗАНИЕ ЦЕНОВОЙ ИНФОРМАЦИИ</w:t>
      </w:r>
    </w:p>
    <w:p w:rsidR="008F15CD" w:rsidRPr="00E42A5E" w:rsidRDefault="008F15CD" w:rsidP="008F15CD">
      <w:pPr>
        <w:jc w:val="center"/>
        <w:rPr>
          <w:b/>
        </w:rPr>
      </w:pPr>
      <w:r w:rsidRPr="00E42A5E">
        <w:rPr>
          <w:b/>
        </w:rPr>
        <w:t>Письмо о подаче оферты</w:t>
      </w:r>
    </w:p>
    <w:p w:rsidR="008F15CD" w:rsidRPr="00385D16" w:rsidRDefault="00D12ED8" w:rsidP="008F15CD">
      <w:pPr>
        <w:tabs>
          <w:tab w:val="left" w:pos="9355"/>
        </w:tabs>
        <w:spacing w:after="0"/>
        <w:ind w:right="-1"/>
        <w:rPr>
          <w:snapToGrid w:val="0"/>
        </w:rPr>
      </w:pPr>
      <w:r>
        <w:rPr>
          <w:snapToGrid w:val="0"/>
        </w:rPr>
        <w:t>«_____»___________ 202</w:t>
      </w:r>
      <w:r w:rsidR="008F15CD" w:rsidRPr="00385D16">
        <w:rPr>
          <w:snapToGrid w:val="0"/>
        </w:rPr>
        <w:t>_ г.</w:t>
      </w:r>
    </w:p>
    <w:p w:rsidR="008F15CD" w:rsidRPr="00385D16" w:rsidRDefault="008F15CD" w:rsidP="008F15CD">
      <w:pPr>
        <w:tabs>
          <w:tab w:val="left" w:pos="9355"/>
        </w:tabs>
        <w:spacing w:after="0"/>
        <w:ind w:right="-1"/>
        <w:rPr>
          <w:snapToGrid w:val="0"/>
        </w:rPr>
      </w:pPr>
      <w:r w:rsidRPr="00385D16">
        <w:rPr>
          <w:snapToGrid w:val="0"/>
        </w:rPr>
        <w:t>№__________</w:t>
      </w:r>
    </w:p>
    <w:p w:rsidR="008F15CD" w:rsidRDefault="008F15CD" w:rsidP="008F15CD">
      <w:pPr>
        <w:jc w:val="left"/>
      </w:pPr>
    </w:p>
    <w:p w:rsidR="008F15CD" w:rsidRDefault="008F15CD" w:rsidP="008F15CD">
      <w:pPr>
        <w:jc w:val="center"/>
      </w:pPr>
      <w:r w:rsidRPr="00FB49C2">
        <w:rPr>
          <w:iCs/>
          <w:snapToGrid w:val="0"/>
        </w:rPr>
        <w:t>Уважаемые господа!</w:t>
      </w:r>
    </w:p>
    <w:p w:rsidR="00D12B97" w:rsidRPr="00735796" w:rsidRDefault="00B05953" w:rsidP="00D12B97">
      <w:pPr>
        <w:spacing w:before="120"/>
        <w:ind w:firstLine="567"/>
        <w:rPr>
          <w:iCs/>
          <w:snapToGrid w:val="0"/>
        </w:rPr>
      </w:pPr>
      <w:r>
        <w:rPr>
          <w:iCs/>
          <w:snapToGrid w:val="0"/>
        </w:rPr>
        <w:t>Изучив извещение о закупк</w:t>
      </w:r>
      <w:proofErr w:type="gramStart"/>
      <w:r>
        <w:rPr>
          <w:iCs/>
          <w:snapToGrid w:val="0"/>
        </w:rPr>
        <w:t>е(</w:t>
      </w:r>
      <w:proofErr w:type="gramEnd"/>
      <w:r>
        <w:rPr>
          <w:iCs/>
          <w:snapToGrid w:val="0"/>
        </w:rPr>
        <w:t>включая все изменения и разъяснения к ней), размещенные в единой информационной системе в сфере закупок по адресу в сети Интернет «</w:t>
      </w:r>
      <w:proofErr w:type="spellStart"/>
      <w:r>
        <w:rPr>
          <w:iCs/>
          <w:snapToGrid w:val="0"/>
        </w:rPr>
        <w:t>www.zakupki.gov.ru</w:t>
      </w:r>
      <w:proofErr w:type="spellEnd"/>
      <w:r>
        <w:rPr>
          <w:iCs/>
          <w:snapToGrid w:val="0"/>
        </w:rPr>
        <w:t>» (далее – ЕИС, Официальный сайт) от «    » __________ 2020 года (извещение №_____________), и безоговорочно принимая установленные в них требования и условия участия в закупке, в том числе в отношении технического задания, проекта договора, условия о подсудности разрешения споров по договору, порядка заключения договора, заключаемого по итогам закупки, мы, являясь участником процедуры закупки / [или</w:t>
      </w:r>
      <w:proofErr w:type="gramStart"/>
      <w:r>
        <w:rPr>
          <w:iCs/>
          <w:snapToGrid w:val="0"/>
        </w:rPr>
        <w:t>]л</w:t>
      </w:r>
      <w:proofErr w:type="gramEnd"/>
      <w:r>
        <w:rPr>
          <w:iCs/>
          <w:snapToGrid w:val="0"/>
        </w:rPr>
        <w:t>идером коллективного участника [выбрать необходимое], предлагаем заключить Договор на</w:t>
      </w:r>
      <w:r w:rsidR="00D12B97" w:rsidRPr="00735796">
        <w:rPr>
          <w:iCs/>
          <w:snapToGrid w:val="0"/>
        </w:rPr>
        <w:t>:</w:t>
      </w:r>
    </w:p>
    <w:p w:rsidR="00D12B97" w:rsidRDefault="00D12B97" w:rsidP="00D12B97">
      <w:pPr>
        <w:spacing w:after="0"/>
        <w:rPr>
          <w:iCs/>
          <w:snapToGrid w:val="0"/>
        </w:rPr>
      </w:pPr>
      <w:r w:rsidRPr="00735796">
        <w:rPr>
          <w:iCs/>
          <w:snapToGrid w:val="0"/>
        </w:rPr>
        <w:t>_________________________________________________________</w:t>
      </w:r>
      <w:r w:rsidRPr="00735796">
        <w:rPr>
          <w:bCs/>
          <w:i/>
          <w:spacing w:val="-6"/>
        </w:rPr>
        <w:t>[</w:t>
      </w:r>
      <w:r w:rsidRPr="00735796">
        <w:rPr>
          <w:bCs/>
          <w:i/>
        </w:rPr>
        <w:t>указывается предмет договора в соответствии с п. </w:t>
      </w:r>
      <w:r>
        <w:rPr>
          <w:bCs/>
          <w:i/>
        </w:rPr>
        <w:t>3</w:t>
      </w:r>
      <w:r w:rsidRPr="00735796">
        <w:rPr>
          <w:bCs/>
          <w:i/>
        </w:rPr>
        <w:t xml:space="preserve"> части II «ИНФОРМАЦИОННАЯ КАРТА ЗАКУПКИ»</w:t>
      </w:r>
      <w:r w:rsidRPr="00735796">
        <w:rPr>
          <w:bCs/>
          <w:i/>
          <w:spacing w:val="-6"/>
        </w:rPr>
        <w:t>]</w:t>
      </w:r>
    </w:p>
    <w:p w:rsidR="00D12B97" w:rsidRDefault="00D12B97" w:rsidP="00D12B97">
      <w:pPr>
        <w:spacing w:after="0"/>
        <w:rPr>
          <w:iCs/>
          <w:snapToGrid w:val="0"/>
        </w:rPr>
      </w:pPr>
    </w:p>
    <w:p w:rsidR="00D12B97" w:rsidRPr="0066362E" w:rsidRDefault="00B05953" w:rsidP="00D12B97">
      <w:pPr>
        <w:spacing w:before="120" w:after="0"/>
        <w:rPr>
          <w:b/>
          <w:iCs/>
          <w:snapToGrid w:val="0"/>
        </w:rPr>
      </w:pPr>
      <w:r w:rsidRPr="00B05953">
        <w:rPr>
          <w:b/>
        </w:rPr>
        <w:t>Настоящая заявка имеет правовой статус оферты и действует в течение 90 (девяноста) календарных дней со дня, следующего за днем окончания подачи заявок</w:t>
      </w:r>
      <w:r w:rsidR="00D12B97" w:rsidRPr="0066362E">
        <w:rPr>
          <w:b/>
        </w:rPr>
        <w:t>.</w:t>
      </w:r>
    </w:p>
    <w:p w:rsidR="00D12B97" w:rsidRPr="00735796" w:rsidRDefault="00D12B97" w:rsidP="00D12B97">
      <w:pPr>
        <w:spacing w:before="120" w:after="0"/>
        <w:ind w:firstLine="426"/>
      </w:pPr>
      <w:r w:rsidRPr="00735796">
        <w:rPr>
          <w:iCs/>
          <w:snapToGrid w:val="0"/>
        </w:rPr>
        <w:t xml:space="preserve">Данная заявка подается с пониманием того, что </w:t>
      </w:r>
      <w:r w:rsidRPr="00735796">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w:t>
      </w:r>
    </w:p>
    <w:p w:rsidR="00D12B97" w:rsidRPr="00735796" w:rsidRDefault="00D12B97" w:rsidP="00D12B97">
      <w:pPr>
        <w:ind w:firstLine="426"/>
      </w:pPr>
      <w:r w:rsidRPr="00735796">
        <w:t xml:space="preserve">______________ </w:t>
      </w:r>
      <w:r w:rsidRPr="003430F6">
        <w:t>(</w:t>
      </w:r>
      <w:r w:rsidRPr="003430F6">
        <w:rPr>
          <w:i/>
        </w:rPr>
        <w:t xml:space="preserve">Наименование Участника закупки, при подаче </w:t>
      </w:r>
      <w:r w:rsidR="008D1D9F">
        <w:rPr>
          <w:i/>
        </w:rPr>
        <w:t>З</w:t>
      </w:r>
      <w:r w:rsidRPr="003430F6">
        <w:rPr>
          <w:i/>
        </w:rPr>
        <w:t>аявки коллективным участником указывается Лидер и состав коллективного участника</w:t>
      </w:r>
      <w:r w:rsidRPr="003430F6">
        <w:t>)</w:t>
      </w:r>
      <w:r w:rsidRPr="00735796">
        <w:rPr>
          <w:iCs/>
          <w:snapToGrid w:val="0"/>
        </w:rPr>
        <w:t xml:space="preserve"> </w:t>
      </w:r>
      <w:r w:rsidRPr="00735796">
        <w:t xml:space="preserve">при подаче настоящей оферты принимает на себя следующие обязательства, связанные с подачей заявки: </w:t>
      </w:r>
    </w:p>
    <w:p w:rsidR="00D12B97" w:rsidRPr="00735796" w:rsidRDefault="00D12B97" w:rsidP="00645F5E">
      <w:pPr>
        <w:widowControl w:val="0"/>
        <w:numPr>
          <w:ilvl w:val="0"/>
          <w:numId w:val="13"/>
        </w:numPr>
        <w:tabs>
          <w:tab w:val="left" w:pos="1080"/>
        </w:tabs>
        <w:spacing w:after="0"/>
        <w:ind w:left="851"/>
      </w:pPr>
      <w:r w:rsidRPr="00735796">
        <w:t>не изменять (не вносить изменения) и/или не отзывать свою заявку в течение срока ее действия после истечения срока окончания подачи заявок;</w:t>
      </w:r>
    </w:p>
    <w:p w:rsidR="00D12B97" w:rsidRPr="00735796" w:rsidRDefault="00D12B97" w:rsidP="00645F5E">
      <w:pPr>
        <w:widowControl w:val="0"/>
        <w:numPr>
          <w:ilvl w:val="0"/>
          <w:numId w:val="13"/>
        </w:numPr>
        <w:tabs>
          <w:tab w:val="left" w:pos="1080"/>
        </w:tabs>
        <w:spacing w:after="0"/>
        <w:ind w:left="851"/>
      </w:pPr>
      <w:r w:rsidRPr="00735796">
        <w:t xml:space="preserve">предоставлять достоверные и неискаженные документы, сведения и/или информацию, приведенные в составе заявки; </w:t>
      </w:r>
    </w:p>
    <w:p w:rsidR="00D12B97" w:rsidRPr="00283851" w:rsidRDefault="00D12B97" w:rsidP="00645F5E">
      <w:pPr>
        <w:widowControl w:val="0"/>
        <w:numPr>
          <w:ilvl w:val="0"/>
          <w:numId w:val="13"/>
        </w:numPr>
        <w:tabs>
          <w:tab w:val="left" w:pos="1080"/>
        </w:tabs>
        <w:spacing w:after="0"/>
        <w:ind w:left="851"/>
      </w:pPr>
      <w:r w:rsidRPr="00283851">
        <w:t xml:space="preserve">заключить Договор в установленном </w:t>
      </w:r>
      <w:r w:rsidR="001805FB">
        <w:t>в извещении о закупке</w:t>
      </w:r>
      <w:r w:rsidRPr="00283851">
        <w:t xml:space="preserve"> порядке, в случае признания ____________________</w:t>
      </w:r>
      <w:r>
        <w:t xml:space="preserve"> </w:t>
      </w:r>
      <w:r w:rsidRPr="003430F6">
        <w:t>(</w:t>
      </w:r>
      <w:r w:rsidRPr="003430F6">
        <w:rPr>
          <w:i/>
        </w:rPr>
        <w:t xml:space="preserve">Наименование Участника закупки, при подаче </w:t>
      </w:r>
      <w:r w:rsidR="008D1D9F">
        <w:rPr>
          <w:i/>
        </w:rPr>
        <w:t>З</w:t>
      </w:r>
      <w:r w:rsidRPr="003430F6">
        <w:rPr>
          <w:i/>
        </w:rPr>
        <w:t>аявки коллективным участником указывается Лидер и состав коллективного участника</w:t>
      </w:r>
      <w:r w:rsidRPr="003430F6">
        <w:t>)</w:t>
      </w:r>
      <w:r w:rsidRPr="00283851">
        <w:t xml:space="preserve"> Победителем, либо единственным Участником, соответствующим требованиям </w:t>
      </w:r>
      <w:r w:rsidR="001805FB">
        <w:t>извещения о закупке</w:t>
      </w:r>
      <w:r w:rsidRPr="00283851">
        <w:t>.</w:t>
      </w:r>
    </w:p>
    <w:p w:rsidR="008F15CD" w:rsidRPr="00385D16" w:rsidRDefault="00D12B97" w:rsidP="00D12B97">
      <w:pPr>
        <w:spacing w:before="120" w:after="0"/>
        <w:ind w:firstLine="567"/>
        <w:rPr>
          <w:iCs/>
          <w:snapToGrid w:val="0"/>
        </w:rPr>
      </w:pPr>
      <w:r w:rsidRPr="00385D16">
        <w:rPr>
          <w:iCs/>
          <w:snapToGrid w:val="0"/>
        </w:rPr>
        <w:t xml:space="preserve">Мы подтверждаем свое согласие участвовать в вышеуказанной закупке на условиях, установленных </w:t>
      </w:r>
      <w:r w:rsidR="001805FB">
        <w:rPr>
          <w:iCs/>
          <w:snapToGrid w:val="0"/>
        </w:rPr>
        <w:t>извещением о закупке</w:t>
      </w:r>
      <w:r w:rsidRPr="00385D16">
        <w:rPr>
          <w:iCs/>
          <w:snapToGrid w:val="0"/>
        </w:rPr>
        <w:t>, регламентом ЭТП и Положением о закупке, а также</w:t>
      </w:r>
      <w:r>
        <w:rPr>
          <w:iCs/>
          <w:snapToGrid w:val="0"/>
        </w:rPr>
        <w:t xml:space="preserve"> осуществить поставку, </w:t>
      </w:r>
      <w:r w:rsidRPr="00385D16">
        <w:rPr>
          <w:iCs/>
          <w:snapToGrid w:val="0"/>
        </w:rPr>
        <w:t>выполнить работы</w:t>
      </w:r>
      <w:r>
        <w:rPr>
          <w:iCs/>
          <w:snapToGrid w:val="0"/>
        </w:rPr>
        <w:t>, оказать услуги</w:t>
      </w:r>
      <w:r w:rsidRPr="00385D16">
        <w:rPr>
          <w:iCs/>
          <w:snapToGrid w:val="0"/>
        </w:rPr>
        <w:t xml:space="preserve"> </w:t>
      </w:r>
      <w:r w:rsidRPr="002951D9">
        <w:rPr>
          <w:iCs/>
          <w:snapToGrid w:val="0"/>
        </w:rPr>
        <w:t xml:space="preserve">на </w:t>
      </w:r>
      <w:proofErr w:type="gramStart"/>
      <w:r w:rsidRPr="002951D9">
        <w:rPr>
          <w:iCs/>
          <w:snapToGrid w:val="0"/>
        </w:rPr>
        <w:t>условиях</w:t>
      </w:r>
      <w:proofErr w:type="gramEnd"/>
      <w:r>
        <w:rPr>
          <w:iCs/>
          <w:snapToGrid w:val="0"/>
        </w:rPr>
        <w:t xml:space="preserve"> установленных </w:t>
      </w:r>
      <w:r w:rsidR="001805FB">
        <w:rPr>
          <w:iCs/>
          <w:snapToGrid w:val="0"/>
        </w:rPr>
        <w:t>в извещении о закупке</w:t>
      </w:r>
      <w:r>
        <w:rPr>
          <w:iCs/>
          <w:snapToGrid w:val="0"/>
        </w:rPr>
        <w:t xml:space="preserve">, в том числе техническом задании, </w:t>
      </w:r>
      <w:r w:rsidRPr="002951D9">
        <w:rPr>
          <w:iCs/>
          <w:snapToGrid w:val="0"/>
        </w:rPr>
        <w:t>проект</w:t>
      </w:r>
      <w:r>
        <w:rPr>
          <w:iCs/>
          <w:snapToGrid w:val="0"/>
        </w:rPr>
        <w:t>е</w:t>
      </w:r>
      <w:r w:rsidRPr="002951D9">
        <w:rPr>
          <w:iCs/>
          <w:snapToGrid w:val="0"/>
        </w:rPr>
        <w:t xml:space="preserve"> договора, представленн</w:t>
      </w:r>
      <w:r>
        <w:rPr>
          <w:iCs/>
          <w:snapToGrid w:val="0"/>
        </w:rPr>
        <w:t>ых</w:t>
      </w:r>
      <w:r w:rsidRPr="002951D9">
        <w:rPr>
          <w:iCs/>
          <w:snapToGrid w:val="0"/>
        </w:rPr>
        <w:t xml:space="preserve"> в составе </w:t>
      </w:r>
      <w:r w:rsidR="001805FB">
        <w:rPr>
          <w:iCs/>
          <w:snapToGrid w:val="0"/>
        </w:rPr>
        <w:t>извещения о закупке</w:t>
      </w:r>
      <w:r w:rsidRPr="002951D9">
        <w:rPr>
          <w:iCs/>
          <w:snapToGrid w:val="0"/>
        </w:rPr>
        <w:t>, со всеми приложениями к н</w:t>
      </w:r>
      <w:r>
        <w:rPr>
          <w:iCs/>
          <w:snapToGrid w:val="0"/>
        </w:rPr>
        <w:t>им</w:t>
      </w:r>
      <w:r w:rsidRPr="00385D16">
        <w:rPr>
          <w:iCs/>
          <w:snapToGrid w:val="0"/>
        </w:rPr>
        <w:t>.</w:t>
      </w:r>
    </w:p>
    <w:p w:rsidR="008F15CD" w:rsidRPr="00385D16" w:rsidRDefault="008F15CD" w:rsidP="008F15CD">
      <w:pPr>
        <w:spacing w:before="120" w:after="0"/>
        <w:ind w:firstLine="567"/>
        <w:rPr>
          <w:iCs/>
          <w:snapToGrid w:val="0"/>
        </w:rPr>
      </w:pPr>
      <w:r w:rsidRPr="00385D16">
        <w:rPr>
          <w:iCs/>
          <w:snapToGrid w:val="0"/>
        </w:rPr>
        <w:t xml:space="preserve">Настоящим подтверждаем, что в отношении </w:t>
      </w:r>
      <w:r w:rsidRPr="00385D16">
        <w:t xml:space="preserve">меня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 </w:t>
      </w:r>
      <w:r w:rsidRPr="00385D16">
        <w:rPr>
          <w:iCs/>
          <w:snapToGrid w:val="0"/>
        </w:rPr>
        <w:t>нашей организаци</w:t>
      </w:r>
      <w:proofErr w:type="gramStart"/>
      <w:r w:rsidRPr="00385D16">
        <w:rPr>
          <w:iCs/>
          <w:snapToGrid w:val="0"/>
        </w:rPr>
        <w:t>и[</w:t>
      </w:r>
      <w:proofErr w:type="gramEnd"/>
      <w:r w:rsidRPr="00385D16">
        <w:rPr>
          <w:snapToGrid w:val="0"/>
          <w:shd w:val="clear" w:color="auto" w:fill="D9D9D9" w:themeFill="background1" w:themeFillShade="D9"/>
        </w:rPr>
        <w:t>для юридических лиц</w:t>
      </w:r>
      <w:r w:rsidRPr="00385D16">
        <w:rPr>
          <w:iCs/>
          <w:snapToGrid w:val="0"/>
        </w:rPr>
        <w:t>]</w:t>
      </w:r>
      <w:r>
        <w:rPr>
          <w:iCs/>
          <w:snapToGrid w:val="0"/>
        </w:rPr>
        <w:t xml:space="preserve"> </w:t>
      </w:r>
      <w:r w:rsidRPr="00D42A98">
        <w:rPr>
          <w:iCs/>
          <w:snapToGrid w:val="0"/>
        </w:rPr>
        <w:t>не проводится процедура ликвидации, отсутствует решение арбитражного суда о признании</w:t>
      </w:r>
      <w:r w:rsidRPr="00385D16">
        <w:rPr>
          <w:iCs/>
          <w:snapToGrid w:val="0"/>
        </w:rPr>
        <w:t xml:space="preserve"> несостоятельным (банкротом) </w:t>
      </w:r>
      <w:r w:rsidRPr="00385D16">
        <w:t>или об открытии конкурсного производства</w:t>
      </w:r>
      <w:r w:rsidRPr="00385D16">
        <w:rPr>
          <w:iCs/>
          <w:snapToGrid w:val="0"/>
        </w:rPr>
        <w:t xml:space="preserve">, деятельность не приостановлена, а также, что размер задолженности по налогам, сборам и иным обязательным платежам в бюджеты </w:t>
      </w:r>
      <w:r w:rsidRPr="00385D16">
        <w:t>бюджетной системы Российской Федерации</w:t>
      </w:r>
      <w:r w:rsidRPr="00385D16">
        <w:rPr>
          <w:iCs/>
          <w:snapToGrid w:val="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8F15CD" w:rsidRPr="00385D16" w:rsidRDefault="008F15CD" w:rsidP="008F15CD">
      <w:pPr>
        <w:spacing w:before="120" w:after="0"/>
        <w:ind w:firstLine="567"/>
      </w:pPr>
      <w:r w:rsidRPr="00385D16">
        <w:lastRenderedPageBreak/>
        <w:t xml:space="preserve">Также подтверждаем отсутствие у меня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 у руководителя, членов коллегиального исполнительного органа или главного бухгалтера </w:t>
      </w:r>
      <w:r w:rsidRPr="00385D16">
        <w:rPr>
          <w:iCs/>
          <w:snapToGrid w:val="0"/>
        </w:rPr>
        <w:t>нашей организаци</w:t>
      </w:r>
      <w:proofErr w:type="gramStart"/>
      <w:r w:rsidRPr="00385D16">
        <w:rPr>
          <w:iCs/>
          <w:snapToGrid w:val="0"/>
        </w:rPr>
        <w:t>и[</w:t>
      </w:r>
      <w:proofErr w:type="gramEnd"/>
      <w:r w:rsidRPr="00385D16">
        <w:rPr>
          <w:snapToGrid w:val="0"/>
          <w:shd w:val="clear" w:color="auto" w:fill="D9D9D9" w:themeFill="background1" w:themeFillShade="D9"/>
        </w:rPr>
        <w:t>для юридических лиц</w:t>
      </w:r>
      <w:r w:rsidRPr="00385D16">
        <w:rPr>
          <w:iCs/>
          <w:snapToGrid w:val="0"/>
        </w:rPr>
        <w:t>]</w:t>
      </w:r>
      <w:r w:rsidRPr="00D42A98">
        <w:rPr>
          <w:iCs/>
          <w:snapToGrid w:val="0"/>
        </w:rPr>
        <w:t xml:space="preserve">, </w:t>
      </w:r>
      <w:r w:rsidRPr="00D42A98">
        <w:t>ограничения</w:t>
      </w:r>
      <w:r w:rsidRPr="00385D16">
        <w:t xml:space="preserve">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F15CD" w:rsidRPr="00385D16" w:rsidRDefault="008F15CD" w:rsidP="008F15CD">
      <w:pPr>
        <w:spacing w:before="120" w:after="0"/>
        <w:ind w:firstLine="567"/>
      </w:pPr>
      <w:r w:rsidRPr="00385D16">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t>.</w:t>
      </w:r>
    </w:p>
    <w:p w:rsidR="008F15CD" w:rsidRDefault="008F15CD" w:rsidP="008F15CD">
      <w:pPr>
        <w:spacing w:before="120" w:after="0"/>
        <w:ind w:firstLine="567"/>
      </w:pPr>
      <w:r w:rsidRPr="00385D16">
        <w:t xml:space="preserve">В соответствии с дополнительными требованиями к участникам закупки подтверждаем отсутствие сведений обо мне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w:t>
      </w:r>
      <w:r w:rsidRPr="00385D16">
        <w:rPr>
          <w:iCs/>
          <w:snapToGrid w:val="0"/>
        </w:rPr>
        <w:t>нашей организаци</w:t>
      </w:r>
      <w:proofErr w:type="gramStart"/>
      <w:r w:rsidRPr="00385D16">
        <w:rPr>
          <w:iCs/>
          <w:snapToGrid w:val="0"/>
        </w:rPr>
        <w:t>и[</w:t>
      </w:r>
      <w:proofErr w:type="gramEnd"/>
      <w:r w:rsidRPr="00385D16">
        <w:rPr>
          <w:snapToGrid w:val="0"/>
          <w:shd w:val="clear" w:color="auto" w:fill="D9D9D9" w:themeFill="background1" w:themeFillShade="D9"/>
        </w:rPr>
        <w:t>для юридических лиц</w:t>
      </w:r>
      <w:r w:rsidRPr="00385D16">
        <w:rPr>
          <w:iCs/>
          <w:snapToGrid w:val="0"/>
        </w:rPr>
        <w:t>]</w:t>
      </w:r>
      <w:r w:rsidRPr="00D42A98">
        <w:rPr>
          <w:iCs/>
          <w:snapToGrid w:val="0"/>
        </w:rPr>
        <w:t xml:space="preserve">, </w:t>
      </w:r>
      <w:r w:rsidRPr="00D42A98">
        <w:t>в реестре</w:t>
      </w:r>
      <w:r w:rsidRPr="00385D16">
        <w:t xml:space="preserve"> недобросовестных поставщиков (подрядчиков, исполнителей), предусмотренном </w:t>
      </w:r>
      <w:r w:rsidRPr="003D505E">
        <w:t>Федеральным законом от 18.07.2011 № 223-ФЗ «О закупках товаров, работ, услуг отдельными видами юридических лиц»</w:t>
      </w:r>
      <w:r>
        <w:rPr>
          <w:iCs/>
          <w:snapToGrid w:val="0"/>
        </w:rPr>
        <w:t xml:space="preserve"> и</w:t>
      </w:r>
      <w:r w:rsidRPr="00385D16">
        <w:t xml:space="preserve"> в реестре недобросовестных поставщиков, предусмотренном </w:t>
      </w:r>
      <w:r w:rsidRPr="00B65C06">
        <w:t>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385D16">
        <w:t>.</w:t>
      </w:r>
    </w:p>
    <w:p w:rsidR="008F15CD" w:rsidRPr="00385D16" w:rsidRDefault="008F15CD" w:rsidP="008F15CD">
      <w:pPr>
        <w:spacing w:before="120" w:after="0"/>
        <w:ind w:firstLine="567"/>
        <w:rPr>
          <w:iCs/>
          <w:snapToGrid w:val="0"/>
        </w:rPr>
      </w:pPr>
      <w:r w:rsidRPr="00385D16">
        <w:rPr>
          <w:iCs/>
          <w:snapToGrid w:val="0"/>
        </w:rPr>
        <w:t xml:space="preserve">В случае признания нас победителем закупки, а также в случае принятия заказчиком решения о заключении с нами договора как </w:t>
      </w:r>
      <w:r w:rsidRPr="00385D16">
        <w:t>с единственным участником конкурентной закупки</w:t>
      </w:r>
      <w:r>
        <w:t xml:space="preserve"> </w:t>
      </w:r>
      <w:r w:rsidRPr="00385D16">
        <w:rPr>
          <w:iCs/>
          <w:snapToGrid w:val="0"/>
        </w:rPr>
        <w:t>мы</w:t>
      </w:r>
      <w:r>
        <w:rPr>
          <w:iCs/>
          <w:snapToGrid w:val="0"/>
        </w:rPr>
        <w:t xml:space="preserve"> </w:t>
      </w:r>
      <w:r w:rsidRPr="00385D16">
        <w:rPr>
          <w:iCs/>
          <w:snapToGrid w:val="0"/>
        </w:rPr>
        <w:t xml:space="preserve">берем на себя обязательства подписать со своей стороны договор в соответствии с требованиями </w:t>
      </w:r>
      <w:r w:rsidR="001805FB">
        <w:rPr>
          <w:iCs/>
          <w:snapToGrid w:val="0"/>
        </w:rPr>
        <w:t>извещения о закупке</w:t>
      </w:r>
      <w:r w:rsidRPr="00385D16">
        <w:rPr>
          <w:iCs/>
          <w:snapToGrid w:val="0"/>
        </w:rPr>
        <w:t xml:space="preserve"> и условиями нашей заявки.</w:t>
      </w:r>
    </w:p>
    <w:p w:rsidR="008F15CD" w:rsidRPr="00E77E42" w:rsidRDefault="008F15CD" w:rsidP="008F15CD">
      <w:pPr>
        <w:spacing w:before="120"/>
        <w:ind w:firstLine="567"/>
        <w:rPr>
          <w:iCs/>
          <w:snapToGrid w:val="0"/>
        </w:rPr>
      </w:pPr>
      <w:r w:rsidRPr="00385D16">
        <w:rPr>
          <w:iCs/>
          <w:snapToGrid w:val="0"/>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1805FB">
        <w:rPr>
          <w:iCs/>
          <w:snapToGrid w:val="0"/>
        </w:rPr>
        <w:t>извещения о закупке</w:t>
      </w:r>
      <w:r w:rsidRPr="00385D16">
        <w:rPr>
          <w:iCs/>
          <w:snapToGrid w:val="0"/>
        </w:rPr>
        <w:t xml:space="preserve"> и условиями нашей заявки.</w:t>
      </w:r>
    </w:p>
    <w:p w:rsidR="008F15CD" w:rsidRDefault="008F15CD" w:rsidP="008F15CD">
      <w:pPr>
        <w:spacing w:after="0"/>
        <w:ind w:firstLine="567"/>
      </w:pPr>
      <w:r>
        <w:rPr>
          <w:iCs/>
          <w:snapToGrid w:val="0"/>
        </w:rPr>
        <w:t xml:space="preserve">В соответствии с законодательством, а также учредительными документами решение об </w:t>
      </w:r>
      <w:r>
        <w:t>одобрении и/или о совершении крупной сделки в связи с заключением договора на условиях нашей заявки не требуется.</w:t>
      </w:r>
      <w:r>
        <w:rPr>
          <w:rStyle w:val="af3"/>
        </w:rPr>
        <w:footnoteReference w:id="3"/>
      </w:r>
    </w:p>
    <w:p w:rsidR="008F15CD" w:rsidRDefault="008F15CD" w:rsidP="008F15CD">
      <w:pPr>
        <w:spacing w:after="0"/>
        <w:ind w:firstLine="567"/>
      </w:pPr>
      <w:r>
        <w:rPr>
          <w:iCs/>
          <w:snapToGrid w:val="0"/>
        </w:rPr>
        <w:t xml:space="preserve">В соответствии с законодательством, а также учредительными документами решение об </w:t>
      </w:r>
      <w:r>
        <w:t>одобрении и/или о совершении сделки с заинтересованностью в связи с заключением договора на условиях нашей заявки не требуется.</w:t>
      </w:r>
      <w:r>
        <w:rPr>
          <w:rStyle w:val="af3"/>
        </w:rPr>
        <w:footnoteReference w:id="4"/>
      </w:r>
    </w:p>
    <w:p w:rsidR="008F15CD" w:rsidRDefault="008F15CD" w:rsidP="008F15CD">
      <w:pPr>
        <w:spacing w:after="0"/>
        <w:ind w:firstLine="567"/>
      </w:pPr>
      <w:r>
        <w:rPr>
          <w:iCs/>
          <w:snapToGrid w:val="0"/>
        </w:rPr>
        <w:t>В соответствии с законодательством, а также учредительными документами, указаниями собственника, иных органов управления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3"/>
          <w:iCs/>
          <w:snapToGrid w:val="0"/>
        </w:rPr>
        <w:footnoteReference w:id="5"/>
      </w:r>
    </w:p>
    <w:p w:rsidR="008F15CD" w:rsidRPr="00D12ED8" w:rsidRDefault="008F15CD" w:rsidP="00D12ED8">
      <w:pPr>
        <w:spacing w:before="120" w:after="0"/>
        <w:ind w:firstLine="567"/>
        <w:rPr>
          <w:iCs/>
          <w:snapToGrid w:val="0"/>
        </w:rPr>
      </w:pPr>
      <w:proofErr w:type="gramStart"/>
      <w:r w:rsidRPr="00283851">
        <w:t xml:space="preserve">Настоящей заявкой гарантируем достоверность представленной нами информации и подтверждаем право Организатора </w:t>
      </w:r>
      <w:r>
        <w:t>закупки</w:t>
      </w:r>
      <w:r w:rsidRPr="00283851">
        <w:t xml:space="preserve"> (Заказчика), не противоречащее требованию</w:t>
      </w:r>
      <w:r>
        <w:t xml:space="preserve"> о</w:t>
      </w:r>
      <w:r w:rsidRPr="00283851">
        <w:t xml:space="preserve"> формировании равных для всех Участников </w:t>
      </w:r>
      <w:r>
        <w:t>закупки</w:t>
      </w:r>
      <w:r w:rsidRPr="00283851">
        <w:t xml:space="preserve"> условий, запрашивать у нас, в уполномоченных органах власти и в упомянутых в нашей заявке юридических и физических лиц информацию, уточняющую представленные нами в ней сведения.</w:t>
      </w:r>
      <w:bookmarkStart w:id="229" w:name="_Toc311975355"/>
      <w:proofErr w:type="gramEnd"/>
    </w:p>
    <w:p w:rsidR="008F15CD" w:rsidRDefault="008F15CD" w:rsidP="008F15CD">
      <w:pPr>
        <w:spacing w:after="0"/>
        <w:ind w:right="4111"/>
        <w:jc w:val="center"/>
      </w:pPr>
    </w:p>
    <w:p w:rsidR="008F15CD" w:rsidRPr="00283851" w:rsidRDefault="008F15CD" w:rsidP="008F15CD">
      <w:pPr>
        <w:tabs>
          <w:tab w:val="left" w:pos="5245"/>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rsidR="008F15CD" w:rsidRPr="00FF5E31" w:rsidRDefault="008F15CD" w:rsidP="008F15CD">
      <w:pPr>
        <w:tabs>
          <w:tab w:val="left" w:pos="5529"/>
          <w:tab w:val="left" w:pos="7797"/>
        </w:tabs>
        <w:spacing w:after="0"/>
        <w:ind w:right="566"/>
        <w:jc w:val="center"/>
        <w:rPr>
          <w:vertAlign w:val="superscript"/>
        </w:rPr>
      </w:pPr>
      <w:r w:rsidRPr="00283851">
        <w:rPr>
          <w:vertAlign w:val="superscript"/>
        </w:rPr>
        <w:t xml:space="preserve">(подпись, М.П.) </w:t>
      </w:r>
      <w:r>
        <w:rPr>
          <w:vertAlign w:val="superscript"/>
        </w:rPr>
        <w:t xml:space="preserve"> </w:t>
      </w:r>
      <w:r>
        <w:rPr>
          <w:vertAlign w:val="superscript"/>
        </w:rPr>
        <w:tab/>
      </w:r>
      <w:r w:rsidRPr="00283851">
        <w:rPr>
          <w:vertAlign w:val="superscript"/>
        </w:rPr>
        <w:t xml:space="preserve">(фамилия, имя, отчество </w:t>
      </w:r>
      <w:proofErr w:type="gramStart"/>
      <w:r w:rsidRPr="00283851">
        <w:rPr>
          <w:vertAlign w:val="superscript"/>
        </w:rPr>
        <w:t>подписавшего</w:t>
      </w:r>
      <w:proofErr w:type="gramEnd"/>
      <w:r w:rsidRPr="00283851">
        <w:rPr>
          <w:vertAlign w:val="superscript"/>
        </w:rPr>
        <w:t>, должность)</w:t>
      </w:r>
      <w:bookmarkEnd w:id="229"/>
    </w:p>
    <w:p w:rsidR="0045778A" w:rsidRDefault="0045778A" w:rsidP="0045778A">
      <w:pPr>
        <w:spacing w:after="0"/>
        <w:jc w:val="left"/>
      </w:pPr>
    </w:p>
    <w:p w:rsidR="0045778A" w:rsidRPr="00951272" w:rsidRDefault="0045778A" w:rsidP="0045778A">
      <w:pPr>
        <w:spacing w:after="0"/>
        <w:jc w:val="left"/>
        <w:rPr>
          <w:b/>
        </w:rPr>
      </w:pPr>
      <w:r>
        <w:rPr>
          <w:b/>
        </w:rPr>
        <w:t>И</w:t>
      </w:r>
      <w:r w:rsidRPr="00951272">
        <w:rPr>
          <w:b/>
        </w:rPr>
        <w:t>нструкции по заполнению:</w:t>
      </w:r>
    </w:p>
    <w:p w:rsidR="0045778A" w:rsidRPr="00951272" w:rsidRDefault="0045778A" w:rsidP="00645F5E">
      <w:pPr>
        <w:pStyle w:val="affffb"/>
        <w:numPr>
          <w:ilvl w:val="0"/>
          <w:numId w:val="15"/>
        </w:numPr>
        <w:ind w:left="426"/>
        <w:jc w:val="both"/>
      </w:pPr>
      <w:r w:rsidRPr="00951272">
        <w:t>данные инструкции не следует воспроизводить в документах, подготовленных Участником закупки;</w:t>
      </w:r>
    </w:p>
    <w:p w:rsidR="0045778A" w:rsidRDefault="0045778A" w:rsidP="00645F5E">
      <w:pPr>
        <w:pStyle w:val="affffb"/>
        <w:numPr>
          <w:ilvl w:val="0"/>
          <w:numId w:val="15"/>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45778A" w:rsidRPr="00951272" w:rsidRDefault="0045778A" w:rsidP="00645F5E">
      <w:pPr>
        <w:pStyle w:val="affffb"/>
        <w:numPr>
          <w:ilvl w:val="0"/>
          <w:numId w:val="15"/>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45778A" w:rsidRDefault="0045778A" w:rsidP="00645F5E">
      <w:pPr>
        <w:pStyle w:val="affffb"/>
        <w:numPr>
          <w:ilvl w:val="0"/>
          <w:numId w:val="15"/>
        </w:numPr>
        <w:ind w:left="426"/>
        <w:jc w:val="both"/>
      </w:pPr>
      <w:r w:rsidRPr="00951272">
        <w:t>форма составляется на фирменном бланке Участника закупки</w:t>
      </w:r>
      <w:r>
        <w:t>;</w:t>
      </w:r>
    </w:p>
    <w:p w:rsidR="0045778A" w:rsidRPr="007A25A6" w:rsidRDefault="0045778A" w:rsidP="00645F5E">
      <w:pPr>
        <w:pStyle w:val="affffb"/>
        <w:widowControl w:val="0"/>
        <w:numPr>
          <w:ilvl w:val="0"/>
          <w:numId w:val="15"/>
        </w:numPr>
        <w:ind w:left="426"/>
        <w:jc w:val="both"/>
        <w:rPr>
          <w:snapToGrid w:val="0"/>
        </w:rPr>
      </w:pPr>
      <w:r w:rsidRPr="007A25A6">
        <w:rPr>
          <w:color w:val="FF0000"/>
        </w:rPr>
        <w:t>при составлении формы не допускается указание ценовой информации;</w:t>
      </w:r>
    </w:p>
    <w:p w:rsidR="0045778A" w:rsidRDefault="0045778A" w:rsidP="0045778A">
      <w:pPr>
        <w:widowControl w:val="0"/>
        <w:rPr>
          <w:snapToGrid w:val="0"/>
        </w:rPr>
      </w:pPr>
    </w:p>
    <w:p w:rsidR="0045778A" w:rsidRDefault="0045778A" w:rsidP="0045778A">
      <w:pPr>
        <w:spacing w:after="0"/>
        <w:ind w:left="426"/>
        <w:rPr>
          <w:b/>
          <w:bCs/>
        </w:rPr>
      </w:pPr>
      <w:r w:rsidRPr="00B65C06">
        <w:rPr>
          <w:b/>
        </w:rPr>
        <w:t xml:space="preserve">Участник </w:t>
      </w:r>
      <w:r w:rsidRPr="00E9583C">
        <w:rPr>
          <w:b/>
        </w:rPr>
        <w:t>закупки</w:t>
      </w:r>
      <w:r w:rsidRPr="00B65C06">
        <w:rPr>
          <w:b/>
        </w:rPr>
        <w:t xml:space="preserve"> должен приложить</w:t>
      </w:r>
      <w:r w:rsidR="000B373D">
        <w:rPr>
          <w:b/>
        </w:rPr>
        <w:t xml:space="preserve"> файл</w:t>
      </w:r>
      <w:r w:rsidRPr="00B65C06">
        <w:rPr>
          <w:b/>
        </w:rPr>
        <w:t xml:space="preserve"> </w:t>
      </w:r>
      <w:r>
        <w:rPr>
          <w:b/>
        </w:rPr>
        <w:t>Письмо о подаче</w:t>
      </w:r>
      <w:r w:rsidR="000B373D">
        <w:rPr>
          <w:b/>
        </w:rPr>
        <w:t xml:space="preserve"> оферты</w:t>
      </w:r>
      <w:r w:rsidRPr="00B65C06">
        <w:rPr>
          <w:b/>
        </w:rPr>
        <w:t>, выполненный в</w:t>
      </w:r>
      <w:r w:rsidRPr="0045778A">
        <w:rPr>
          <w:b/>
        </w:rPr>
        <w:t xml:space="preserve"> </w:t>
      </w:r>
      <w:r>
        <w:rPr>
          <w:b/>
        </w:rPr>
        <w:t>редактируемом</w:t>
      </w:r>
      <w:r w:rsidRPr="00B65C06">
        <w:rPr>
          <w:b/>
        </w:rPr>
        <w:t xml:space="preserve"> формате</w:t>
      </w:r>
      <w:r w:rsidR="000B373D">
        <w:rPr>
          <w:b/>
          <w:bCs/>
        </w:rPr>
        <w:t>.</w:t>
      </w:r>
      <w:r>
        <w:rPr>
          <w:b/>
          <w:bCs/>
        </w:rPr>
        <w:br w:type="page"/>
      </w:r>
    </w:p>
    <w:p w:rsidR="0045778A" w:rsidRDefault="0045778A" w:rsidP="008F15CD">
      <w:pPr>
        <w:spacing w:after="0"/>
        <w:jc w:val="left"/>
        <w:rPr>
          <w:b/>
          <w:bCs/>
        </w:rPr>
      </w:pPr>
    </w:p>
    <w:p w:rsidR="008F15CD" w:rsidRPr="00EF6612" w:rsidRDefault="008F15CD" w:rsidP="008F15CD">
      <w:pPr>
        <w:pStyle w:val="21"/>
        <w:tabs>
          <w:tab w:val="clear" w:pos="576"/>
        </w:tabs>
        <w:ind w:left="0" w:firstLine="0"/>
        <w:rPr>
          <w:sz w:val="24"/>
          <w:szCs w:val="24"/>
        </w:rPr>
      </w:pPr>
      <w:bookmarkStart w:id="230" w:name="_ФОРМА_5._План"/>
      <w:bookmarkStart w:id="231" w:name="_ФОРМА_6._План"/>
      <w:bookmarkStart w:id="232" w:name="_Toc1035153"/>
      <w:bookmarkStart w:id="233" w:name="_Toc42588495"/>
      <w:bookmarkEnd w:id="230"/>
      <w:bookmarkEnd w:id="231"/>
      <w:r w:rsidRPr="00EF6612">
        <w:rPr>
          <w:sz w:val="24"/>
          <w:szCs w:val="24"/>
        </w:rPr>
        <w:t xml:space="preserve">ФОРМА  </w:t>
      </w:r>
      <w:r w:rsidRPr="00FA179D">
        <w:rPr>
          <w:sz w:val="24"/>
          <w:szCs w:val="24"/>
        </w:rPr>
        <w:t>План распределения объемов между членами коллективного участника</w:t>
      </w:r>
      <w:bookmarkEnd w:id="232"/>
      <w:bookmarkEnd w:id="233"/>
    </w:p>
    <w:p w:rsidR="008F15CD" w:rsidRPr="00C70643" w:rsidRDefault="008F15CD" w:rsidP="008F15CD">
      <w:pPr>
        <w:jc w:val="center"/>
      </w:pPr>
      <w:r w:rsidRPr="00735796">
        <w:rPr>
          <w:b/>
          <w:color w:val="FF0000"/>
        </w:rPr>
        <w:t xml:space="preserve">В </w:t>
      </w:r>
      <w:r>
        <w:rPr>
          <w:b/>
          <w:color w:val="FF0000"/>
        </w:rPr>
        <w:t>ДАННОЙ ФОРМЕ</w:t>
      </w:r>
      <w:r w:rsidRPr="00735796">
        <w:rPr>
          <w:b/>
          <w:color w:val="FF0000"/>
        </w:rPr>
        <w:t xml:space="preserve"> НЕ ДОПУСКАЕТСЯ УКАЗАНИЕ ЦЕНОВОЙ ИНФОРМАЦИИ</w:t>
      </w:r>
    </w:p>
    <w:p w:rsidR="008F15CD" w:rsidRDefault="008F15CD" w:rsidP="008F15CD">
      <w:pPr>
        <w:pStyle w:val="21"/>
        <w:tabs>
          <w:tab w:val="clear" w:pos="576"/>
        </w:tabs>
        <w:ind w:left="0" w:firstLine="0"/>
        <w:rPr>
          <w:sz w:val="24"/>
          <w:szCs w:val="24"/>
        </w:rPr>
      </w:pPr>
    </w:p>
    <w:p w:rsidR="008F15CD" w:rsidRDefault="008F15CD" w:rsidP="008F15CD">
      <w:pPr>
        <w:pStyle w:val="21"/>
        <w:tabs>
          <w:tab w:val="clear" w:pos="576"/>
        </w:tabs>
        <w:ind w:left="0" w:firstLine="0"/>
        <w:rPr>
          <w:sz w:val="24"/>
          <w:szCs w:val="24"/>
        </w:rPr>
      </w:pPr>
      <w:bookmarkStart w:id="234" w:name="_Toc1035154"/>
      <w:bookmarkStart w:id="235" w:name="_Toc1572317"/>
      <w:bookmarkStart w:id="236" w:name="_Toc42588496"/>
      <w:r w:rsidRPr="00280A5B">
        <w:rPr>
          <w:sz w:val="24"/>
          <w:szCs w:val="24"/>
        </w:rPr>
        <w:t>План распределения объемов выполнения работ и поставок между членами коллективного участниками (консорциума, простого товарищества)</w:t>
      </w:r>
      <w:bookmarkEnd w:id="234"/>
      <w:bookmarkEnd w:id="235"/>
      <w:bookmarkEnd w:id="236"/>
    </w:p>
    <w:p w:rsidR="008F15CD" w:rsidRDefault="008F15CD" w:rsidP="008F15CD">
      <w:pPr>
        <w:pStyle w:val="21"/>
        <w:tabs>
          <w:tab w:val="clear" w:pos="576"/>
        </w:tabs>
        <w:ind w:left="0" w:firstLine="0"/>
        <w:jc w:val="both"/>
        <w:rPr>
          <w:sz w:val="24"/>
          <w:szCs w:val="24"/>
        </w:rPr>
      </w:pPr>
    </w:p>
    <w:p w:rsidR="008F15CD" w:rsidRDefault="008F15CD" w:rsidP="008F15CD">
      <w:pPr>
        <w:spacing w:after="0"/>
        <w:ind w:left="-142"/>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ind w:left="-142"/>
      </w:pPr>
      <w:r>
        <w:t>Номер извещения о проведении закупки в ЕИС: _________________________________</w:t>
      </w:r>
    </w:p>
    <w:p w:rsidR="008F15CD" w:rsidRDefault="008F15CD" w:rsidP="008F15CD">
      <w:pPr>
        <w:spacing w:after="0"/>
        <w:ind w:left="-142"/>
      </w:pPr>
      <w:r>
        <w:t>Наименование участника закупки (Лидера коллективного участника):</w:t>
      </w:r>
      <w:r w:rsidRPr="00771594">
        <w:t xml:space="preserve"> </w:t>
      </w:r>
      <w:r w:rsidRPr="00A54415">
        <w:t>_________________</w:t>
      </w:r>
      <w:r>
        <w:t>_____</w:t>
      </w:r>
    </w:p>
    <w:p w:rsidR="008F15CD" w:rsidRDefault="008F15CD" w:rsidP="008F15CD">
      <w:pPr>
        <w:tabs>
          <w:tab w:val="left" w:pos="142"/>
        </w:tabs>
        <w:spacing w:after="0"/>
        <w:ind w:left="-142"/>
      </w:pPr>
      <w:r>
        <w:t>Юридический адрес участника закупки (Лидера коллективного участника): _________________</w:t>
      </w:r>
    </w:p>
    <w:p w:rsidR="008F15CD" w:rsidRDefault="008F15CD" w:rsidP="008F15CD">
      <w:pPr>
        <w:tabs>
          <w:tab w:val="left" w:pos="142"/>
        </w:tabs>
        <w:spacing w:after="0"/>
        <w:ind w:left="-142"/>
      </w:pPr>
    </w:p>
    <w:p w:rsidR="008F15CD" w:rsidRDefault="008F15CD" w:rsidP="008F15CD">
      <w:pPr>
        <w:spacing w:after="0"/>
        <w:ind w:left="-142"/>
      </w:pPr>
      <w:r>
        <w:t xml:space="preserve">Наименование организации члена коллективного участника </w:t>
      </w:r>
      <w:r w:rsidRPr="00FF5E31">
        <w:rPr>
          <w:i/>
        </w:rPr>
        <w:t>(№1)</w:t>
      </w:r>
      <w:r>
        <w:t>:</w:t>
      </w:r>
      <w:r w:rsidRPr="00771594">
        <w:t xml:space="preserve"> </w:t>
      </w:r>
      <w:r w:rsidRPr="00A54415">
        <w:t>_________________________</w:t>
      </w:r>
    </w:p>
    <w:p w:rsidR="008F15CD" w:rsidRDefault="008F15CD" w:rsidP="008F15CD">
      <w:pPr>
        <w:tabs>
          <w:tab w:val="left" w:pos="142"/>
        </w:tabs>
        <w:spacing w:after="0"/>
        <w:ind w:left="-142"/>
      </w:pPr>
      <w:r>
        <w:t>Юридический адрес организации члена коллективного участника:</w:t>
      </w:r>
      <w:r w:rsidRPr="00771594">
        <w:t xml:space="preserve"> </w:t>
      </w:r>
      <w:r>
        <w:t>_________________________</w:t>
      </w:r>
    </w:p>
    <w:p w:rsidR="008F15CD" w:rsidRDefault="008F15CD" w:rsidP="008F15CD">
      <w:pPr>
        <w:tabs>
          <w:tab w:val="left" w:pos="142"/>
        </w:tabs>
        <w:spacing w:after="0"/>
        <w:ind w:left="-142"/>
      </w:pPr>
    </w:p>
    <w:p w:rsidR="008F15CD" w:rsidRDefault="008F15CD" w:rsidP="008F15CD">
      <w:pPr>
        <w:spacing w:after="0"/>
        <w:ind w:left="-142"/>
      </w:pPr>
      <w:r>
        <w:t xml:space="preserve">Наименование организации члена коллективного участника </w:t>
      </w:r>
      <w:r w:rsidRPr="00FF5E31">
        <w:rPr>
          <w:i/>
        </w:rPr>
        <w:t>(№</w:t>
      </w:r>
      <w:r>
        <w:rPr>
          <w:i/>
        </w:rPr>
        <w:t>2</w:t>
      </w:r>
      <w:r w:rsidRPr="00FF5E31">
        <w:rPr>
          <w:i/>
        </w:rPr>
        <w:t>)</w:t>
      </w:r>
      <w:r>
        <w:t>:</w:t>
      </w:r>
      <w:r w:rsidRPr="00771594">
        <w:t xml:space="preserve"> </w:t>
      </w:r>
      <w:r w:rsidRPr="00A54415">
        <w:t>_________________________</w:t>
      </w:r>
    </w:p>
    <w:p w:rsidR="008F15CD" w:rsidRDefault="008F15CD" w:rsidP="008F15CD">
      <w:pPr>
        <w:tabs>
          <w:tab w:val="left" w:pos="142"/>
        </w:tabs>
        <w:spacing w:after="0"/>
        <w:ind w:left="-142"/>
      </w:pPr>
      <w:r>
        <w:t>Юридический адрес организации члена коллективного участника:</w:t>
      </w:r>
      <w:r w:rsidRPr="00771594">
        <w:t xml:space="preserve"> </w:t>
      </w:r>
      <w:r>
        <w:t>_________________________</w:t>
      </w:r>
    </w:p>
    <w:p w:rsidR="008F15CD" w:rsidRDefault="008F15CD" w:rsidP="008F15CD">
      <w:pPr>
        <w:tabs>
          <w:tab w:val="left" w:pos="142"/>
        </w:tabs>
        <w:spacing w:after="0"/>
        <w:ind w:left="-142"/>
      </w:pPr>
    </w:p>
    <w:p w:rsidR="008F15CD" w:rsidRDefault="008F15CD" w:rsidP="008F15CD">
      <w:pPr>
        <w:spacing w:after="0"/>
        <w:ind w:left="-142"/>
      </w:pPr>
      <w:r>
        <w:t xml:space="preserve">Наименование организации члена коллективного участника </w:t>
      </w:r>
      <w:r w:rsidRPr="00FF5E31">
        <w:rPr>
          <w:i/>
        </w:rPr>
        <w:t>(№</w:t>
      </w:r>
      <w:r>
        <w:rPr>
          <w:i/>
        </w:rPr>
        <w:t>Х</w:t>
      </w:r>
      <w:r w:rsidRPr="00FF5E31">
        <w:rPr>
          <w:i/>
        </w:rPr>
        <w:t>)</w:t>
      </w:r>
      <w:r>
        <w:t>:</w:t>
      </w:r>
      <w:r w:rsidRPr="00771594">
        <w:t xml:space="preserve"> </w:t>
      </w:r>
      <w:r w:rsidRPr="00A54415">
        <w:t>_________________________</w:t>
      </w:r>
    </w:p>
    <w:p w:rsidR="008F15CD" w:rsidRPr="00FF5E31" w:rsidRDefault="008F15CD" w:rsidP="008F15CD">
      <w:pPr>
        <w:tabs>
          <w:tab w:val="left" w:pos="142"/>
        </w:tabs>
        <w:spacing w:after="0"/>
        <w:ind w:left="-142"/>
      </w:pPr>
      <w:r>
        <w:t>Юридический адрес организации члена коллективного участника:</w:t>
      </w:r>
      <w:r w:rsidRPr="00771594">
        <w:t xml:space="preserve"> </w:t>
      </w:r>
      <w:r>
        <w:t>_________________________</w:t>
      </w:r>
    </w:p>
    <w:p w:rsidR="008F15CD" w:rsidRDefault="008F15CD" w:rsidP="008F15C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697"/>
        <w:gridCol w:w="2343"/>
        <w:gridCol w:w="3939"/>
      </w:tblGrid>
      <w:tr w:rsidR="00FF11A9" w:rsidTr="00FF11A9">
        <w:trPr>
          <w:cantSplit/>
          <w:trHeight w:val="1709"/>
        </w:trPr>
        <w:tc>
          <w:tcPr>
            <w:tcW w:w="655" w:type="dxa"/>
            <w:tcBorders>
              <w:top w:val="single" w:sz="4" w:space="0" w:color="auto"/>
              <w:left w:val="single" w:sz="4" w:space="0" w:color="auto"/>
              <w:bottom w:val="single" w:sz="4" w:space="0" w:color="auto"/>
              <w:right w:val="single" w:sz="4" w:space="0" w:color="auto"/>
            </w:tcBorders>
            <w:hideMark/>
          </w:tcPr>
          <w:p w:rsidR="00FF11A9" w:rsidRDefault="00FF11A9">
            <w:pPr>
              <w:pStyle w:val="affff3"/>
              <w:spacing w:line="256" w:lineRule="auto"/>
              <w:rPr>
                <w:sz w:val="24"/>
                <w:szCs w:val="24"/>
                <w:lang w:eastAsia="en-US"/>
              </w:rPr>
            </w:pPr>
            <w:r>
              <w:rPr>
                <w:sz w:val="24"/>
                <w:szCs w:val="24"/>
                <w:lang w:eastAsia="en-US"/>
              </w:rPr>
              <w:t xml:space="preserve">№ </w:t>
            </w:r>
            <w:proofErr w:type="spellStart"/>
            <w:proofErr w:type="gramStart"/>
            <w:r>
              <w:rPr>
                <w:sz w:val="24"/>
                <w:szCs w:val="24"/>
                <w:lang w:eastAsia="en-US"/>
              </w:rPr>
              <w:t>п</w:t>
            </w:r>
            <w:proofErr w:type="spellEnd"/>
            <w:proofErr w:type="gramEnd"/>
            <w:r>
              <w:rPr>
                <w:sz w:val="24"/>
                <w:szCs w:val="24"/>
                <w:lang w:eastAsia="en-US"/>
              </w:rPr>
              <w:t>/</w:t>
            </w:r>
            <w:proofErr w:type="spellStart"/>
            <w:r>
              <w:rPr>
                <w:sz w:val="24"/>
                <w:szCs w:val="24"/>
                <w:lang w:eastAsia="en-US"/>
              </w:rPr>
              <w:t>п</w:t>
            </w:r>
            <w:proofErr w:type="spellEnd"/>
          </w:p>
        </w:tc>
        <w:tc>
          <w:tcPr>
            <w:tcW w:w="2697" w:type="dxa"/>
            <w:tcBorders>
              <w:top w:val="single" w:sz="4" w:space="0" w:color="auto"/>
              <w:left w:val="single" w:sz="4" w:space="0" w:color="auto"/>
              <w:bottom w:val="single" w:sz="4" w:space="0" w:color="auto"/>
              <w:right w:val="single" w:sz="4" w:space="0" w:color="auto"/>
            </w:tcBorders>
            <w:hideMark/>
          </w:tcPr>
          <w:p w:rsidR="00FF11A9" w:rsidRDefault="00FF11A9">
            <w:pPr>
              <w:pStyle w:val="affff3"/>
              <w:spacing w:line="256" w:lineRule="auto"/>
              <w:rPr>
                <w:sz w:val="24"/>
                <w:szCs w:val="24"/>
                <w:lang w:eastAsia="en-US"/>
              </w:rPr>
            </w:pPr>
            <w:r>
              <w:rPr>
                <w:sz w:val="24"/>
                <w:szCs w:val="24"/>
                <w:lang w:eastAsia="en-US"/>
              </w:rPr>
              <w:t>Наименование услуг</w:t>
            </w:r>
          </w:p>
        </w:tc>
        <w:tc>
          <w:tcPr>
            <w:tcW w:w="2343" w:type="dxa"/>
            <w:tcBorders>
              <w:top w:val="single" w:sz="4" w:space="0" w:color="auto"/>
              <w:left w:val="single" w:sz="4" w:space="0" w:color="auto"/>
              <w:bottom w:val="single" w:sz="4" w:space="0" w:color="auto"/>
              <w:right w:val="single" w:sz="4" w:space="0" w:color="auto"/>
            </w:tcBorders>
            <w:hideMark/>
          </w:tcPr>
          <w:p w:rsidR="00FF11A9" w:rsidRDefault="00FF11A9">
            <w:pPr>
              <w:pStyle w:val="affff3"/>
              <w:spacing w:line="256" w:lineRule="auto"/>
              <w:jc w:val="center"/>
              <w:rPr>
                <w:sz w:val="24"/>
                <w:szCs w:val="24"/>
                <w:lang w:eastAsia="en-US"/>
              </w:rPr>
            </w:pPr>
            <w:r>
              <w:rPr>
                <w:sz w:val="24"/>
                <w:szCs w:val="24"/>
                <w:lang w:eastAsia="en-US"/>
              </w:rPr>
              <w:t>Наименование организации, выполняющий данный объем услуг</w:t>
            </w:r>
          </w:p>
        </w:tc>
        <w:tc>
          <w:tcPr>
            <w:tcW w:w="3939" w:type="dxa"/>
            <w:tcBorders>
              <w:top w:val="single" w:sz="4" w:space="0" w:color="auto"/>
              <w:left w:val="single" w:sz="4" w:space="0" w:color="auto"/>
              <w:bottom w:val="single" w:sz="4" w:space="0" w:color="auto"/>
              <w:right w:val="single" w:sz="4" w:space="0" w:color="auto"/>
            </w:tcBorders>
            <w:hideMark/>
          </w:tcPr>
          <w:p w:rsidR="00FF11A9" w:rsidRDefault="00FF11A9">
            <w:pPr>
              <w:pStyle w:val="affff3"/>
              <w:spacing w:line="256" w:lineRule="auto"/>
              <w:jc w:val="center"/>
              <w:rPr>
                <w:sz w:val="24"/>
                <w:szCs w:val="24"/>
                <w:lang w:eastAsia="en-US"/>
              </w:rPr>
            </w:pPr>
            <w:r>
              <w:rPr>
                <w:sz w:val="24"/>
                <w:szCs w:val="24"/>
                <w:lang w:eastAsia="en-US"/>
              </w:rPr>
              <w:t xml:space="preserve">Стоимость услуг и поставок </w:t>
            </w:r>
            <w:proofErr w:type="gramStart"/>
            <w:r>
              <w:rPr>
                <w:sz w:val="24"/>
                <w:szCs w:val="24"/>
                <w:lang w:eastAsia="en-US"/>
              </w:rPr>
              <w:t>в</w:t>
            </w:r>
            <w:proofErr w:type="gramEnd"/>
            <w:r>
              <w:rPr>
                <w:sz w:val="24"/>
                <w:szCs w:val="24"/>
                <w:lang w:eastAsia="en-US"/>
              </w:rPr>
              <w:t xml:space="preserve"> % от общей стоимости услуг</w:t>
            </w:r>
          </w:p>
          <w:p w:rsidR="00FF11A9" w:rsidRDefault="00FF11A9">
            <w:pPr>
              <w:pStyle w:val="affff3"/>
              <w:spacing w:line="256" w:lineRule="auto"/>
              <w:jc w:val="center"/>
              <w:rPr>
                <w:b/>
                <w:sz w:val="20"/>
                <w:szCs w:val="20"/>
                <w:lang w:eastAsia="en-US"/>
              </w:rPr>
            </w:pPr>
            <w:r>
              <w:rPr>
                <w:b/>
                <w:color w:val="FF0000"/>
                <w:sz w:val="20"/>
                <w:szCs w:val="20"/>
                <w:lang w:eastAsia="en-US"/>
              </w:rPr>
              <w:t xml:space="preserve">(выражается исключительно в процентах от общей стоимости </w:t>
            </w:r>
            <w:proofErr w:type="gramStart"/>
            <w:r>
              <w:rPr>
                <w:b/>
                <w:color w:val="FF0000"/>
                <w:sz w:val="20"/>
                <w:szCs w:val="20"/>
                <w:lang w:eastAsia="en-US"/>
              </w:rPr>
              <w:t>услуг</w:t>
            </w:r>
            <w:proofErr w:type="gramEnd"/>
            <w:r>
              <w:rPr>
                <w:b/>
                <w:color w:val="FF0000"/>
                <w:sz w:val="20"/>
                <w:szCs w:val="20"/>
                <w:lang w:eastAsia="en-US"/>
              </w:rPr>
              <w:t xml:space="preserve"> предлагаемой участником в ценовом предложении)</w:t>
            </w:r>
          </w:p>
        </w:tc>
      </w:tr>
      <w:tr w:rsidR="00FF11A9" w:rsidTr="00FF11A9">
        <w:tc>
          <w:tcPr>
            <w:tcW w:w="655" w:type="dxa"/>
            <w:tcBorders>
              <w:top w:val="single" w:sz="4" w:space="0" w:color="auto"/>
              <w:left w:val="single" w:sz="4" w:space="0" w:color="auto"/>
              <w:bottom w:val="single" w:sz="4" w:space="0" w:color="auto"/>
              <w:right w:val="single" w:sz="4" w:space="0" w:color="auto"/>
            </w:tcBorders>
          </w:tcPr>
          <w:p w:rsidR="00FF11A9" w:rsidRDefault="00FF11A9" w:rsidP="009B3F5C">
            <w:pPr>
              <w:pStyle w:val="affff5"/>
              <w:numPr>
                <w:ilvl w:val="0"/>
                <w:numId w:val="44"/>
              </w:numPr>
              <w:spacing w:line="256" w:lineRule="auto"/>
              <w:ind w:left="0"/>
              <w:rPr>
                <w:szCs w:val="24"/>
                <w:lang w:eastAsia="en-US"/>
              </w:rPr>
            </w:pPr>
          </w:p>
        </w:tc>
        <w:tc>
          <w:tcPr>
            <w:tcW w:w="2697"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2343"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655" w:type="dxa"/>
            <w:tcBorders>
              <w:top w:val="single" w:sz="4" w:space="0" w:color="auto"/>
              <w:left w:val="single" w:sz="4" w:space="0" w:color="auto"/>
              <w:bottom w:val="single" w:sz="4" w:space="0" w:color="auto"/>
              <w:right w:val="single" w:sz="4" w:space="0" w:color="auto"/>
            </w:tcBorders>
          </w:tcPr>
          <w:p w:rsidR="00FF11A9" w:rsidRDefault="00FF11A9" w:rsidP="009B3F5C">
            <w:pPr>
              <w:pStyle w:val="affff5"/>
              <w:numPr>
                <w:ilvl w:val="0"/>
                <w:numId w:val="44"/>
              </w:numPr>
              <w:spacing w:line="256" w:lineRule="auto"/>
              <w:ind w:left="0"/>
              <w:rPr>
                <w:szCs w:val="24"/>
                <w:lang w:eastAsia="en-US"/>
              </w:rPr>
            </w:pPr>
          </w:p>
        </w:tc>
        <w:tc>
          <w:tcPr>
            <w:tcW w:w="2697"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2343"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655" w:type="dxa"/>
            <w:tcBorders>
              <w:top w:val="single" w:sz="4" w:space="0" w:color="auto"/>
              <w:left w:val="single" w:sz="4" w:space="0" w:color="auto"/>
              <w:bottom w:val="single" w:sz="4" w:space="0" w:color="auto"/>
              <w:right w:val="single" w:sz="4" w:space="0" w:color="auto"/>
            </w:tcBorders>
          </w:tcPr>
          <w:p w:rsidR="00FF11A9" w:rsidRDefault="00FF11A9" w:rsidP="009B3F5C">
            <w:pPr>
              <w:pStyle w:val="affff5"/>
              <w:numPr>
                <w:ilvl w:val="0"/>
                <w:numId w:val="44"/>
              </w:numPr>
              <w:spacing w:line="256" w:lineRule="auto"/>
              <w:ind w:left="0"/>
              <w:rPr>
                <w:szCs w:val="24"/>
                <w:lang w:eastAsia="en-US"/>
              </w:rPr>
            </w:pPr>
          </w:p>
        </w:tc>
        <w:tc>
          <w:tcPr>
            <w:tcW w:w="2697"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2343"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655" w:type="dxa"/>
            <w:tcBorders>
              <w:top w:val="single" w:sz="4" w:space="0" w:color="auto"/>
              <w:left w:val="single" w:sz="4" w:space="0" w:color="auto"/>
              <w:bottom w:val="single" w:sz="4" w:space="0" w:color="auto"/>
              <w:right w:val="single" w:sz="4" w:space="0" w:color="auto"/>
            </w:tcBorders>
            <w:hideMark/>
          </w:tcPr>
          <w:p w:rsidR="00FF11A9" w:rsidRDefault="00FF11A9">
            <w:pPr>
              <w:pStyle w:val="affff5"/>
              <w:spacing w:line="256" w:lineRule="auto"/>
              <w:ind w:left="0"/>
              <w:rPr>
                <w:szCs w:val="24"/>
                <w:lang w:eastAsia="en-US"/>
              </w:rPr>
            </w:pPr>
            <w:r>
              <w:rPr>
                <w:szCs w:val="24"/>
                <w:lang w:eastAsia="en-US"/>
              </w:rPr>
              <w:t>…</w:t>
            </w:r>
          </w:p>
        </w:tc>
        <w:tc>
          <w:tcPr>
            <w:tcW w:w="2697"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2343"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5695" w:type="dxa"/>
            <w:gridSpan w:val="3"/>
            <w:tcBorders>
              <w:top w:val="single" w:sz="4" w:space="0" w:color="auto"/>
              <w:left w:val="single" w:sz="4" w:space="0" w:color="auto"/>
              <w:bottom w:val="single" w:sz="4" w:space="0" w:color="auto"/>
              <w:right w:val="single" w:sz="4" w:space="0" w:color="auto"/>
            </w:tcBorders>
            <w:hideMark/>
          </w:tcPr>
          <w:p w:rsidR="00FF11A9" w:rsidRDefault="00FF11A9">
            <w:pPr>
              <w:spacing w:before="40" w:after="40" w:line="256" w:lineRule="auto"/>
              <w:ind w:left="57" w:right="57"/>
              <w:jc w:val="left"/>
              <w:rPr>
                <w:b/>
                <w:lang w:eastAsia="en-US"/>
              </w:rPr>
            </w:pPr>
            <w:r>
              <w:rPr>
                <w:b/>
                <w:lang w:eastAsia="en-US"/>
              </w:rPr>
              <w:t>Итого по Лидеру коллективного Участника</w:t>
            </w: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5695" w:type="dxa"/>
            <w:gridSpan w:val="3"/>
            <w:tcBorders>
              <w:top w:val="single" w:sz="4" w:space="0" w:color="auto"/>
              <w:left w:val="single" w:sz="4" w:space="0" w:color="auto"/>
              <w:bottom w:val="single" w:sz="4" w:space="0" w:color="auto"/>
              <w:right w:val="single" w:sz="4" w:space="0" w:color="auto"/>
            </w:tcBorders>
            <w:hideMark/>
          </w:tcPr>
          <w:p w:rsidR="00FF11A9" w:rsidRDefault="00FF11A9">
            <w:pPr>
              <w:spacing w:before="40" w:after="40" w:line="256" w:lineRule="auto"/>
              <w:ind w:left="57" w:right="57"/>
              <w:jc w:val="left"/>
              <w:rPr>
                <w:b/>
                <w:lang w:eastAsia="en-US"/>
              </w:rPr>
            </w:pPr>
            <w:r>
              <w:rPr>
                <w:b/>
                <w:lang w:eastAsia="en-US"/>
              </w:rPr>
              <w:t>Итого по Члену коллективного Участника № 1</w:t>
            </w: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5695" w:type="dxa"/>
            <w:gridSpan w:val="3"/>
            <w:tcBorders>
              <w:top w:val="single" w:sz="4" w:space="0" w:color="auto"/>
              <w:left w:val="single" w:sz="4" w:space="0" w:color="auto"/>
              <w:bottom w:val="single" w:sz="4" w:space="0" w:color="auto"/>
              <w:right w:val="single" w:sz="4" w:space="0" w:color="auto"/>
            </w:tcBorders>
            <w:hideMark/>
          </w:tcPr>
          <w:p w:rsidR="00FF11A9" w:rsidRDefault="00FF11A9">
            <w:pPr>
              <w:spacing w:before="40" w:after="40" w:line="256" w:lineRule="auto"/>
              <w:ind w:left="57" w:right="57"/>
              <w:jc w:val="left"/>
              <w:rPr>
                <w:b/>
                <w:lang w:eastAsia="en-US"/>
              </w:rPr>
            </w:pPr>
            <w:r>
              <w:rPr>
                <w:b/>
                <w:lang w:eastAsia="en-US"/>
              </w:rPr>
              <w:t>Итого по Члену коллективного Участника № 2</w:t>
            </w: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5695" w:type="dxa"/>
            <w:gridSpan w:val="3"/>
            <w:tcBorders>
              <w:top w:val="single" w:sz="4" w:space="0" w:color="auto"/>
              <w:left w:val="single" w:sz="4" w:space="0" w:color="auto"/>
              <w:bottom w:val="single" w:sz="4" w:space="0" w:color="auto"/>
              <w:right w:val="single" w:sz="4" w:space="0" w:color="auto"/>
            </w:tcBorders>
            <w:hideMark/>
          </w:tcPr>
          <w:p w:rsidR="00FF11A9" w:rsidRDefault="00FF11A9">
            <w:pPr>
              <w:spacing w:before="40" w:after="40" w:line="256" w:lineRule="auto"/>
              <w:ind w:left="57" w:right="57"/>
              <w:jc w:val="center"/>
              <w:rPr>
                <w:lang w:eastAsia="en-US"/>
              </w:rPr>
            </w:pPr>
            <w:r>
              <w:rPr>
                <w:lang w:eastAsia="en-US"/>
              </w:rPr>
              <w:t>…</w:t>
            </w: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5695" w:type="dxa"/>
            <w:gridSpan w:val="3"/>
            <w:tcBorders>
              <w:top w:val="single" w:sz="4" w:space="0" w:color="auto"/>
              <w:left w:val="single" w:sz="4" w:space="0" w:color="auto"/>
              <w:bottom w:val="single" w:sz="4" w:space="0" w:color="auto"/>
              <w:right w:val="single" w:sz="4" w:space="0" w:color="auto"/>
            </w:tcBorders>
            <w:hideMark/>
          </w:tcPr>
          <w:p w:rsidR="00FF11A9" w:rsidRDefault="00FF11A9">
            <w:pPr>
              <w:pStyle w:val="affff5"/>
              <w:spacing w:line="256" w:lineRule="auto"/>
              <w:jc w:val="center"/>
              <w:rPr>
                <w:b/>
                <w:szCs w:val="24"/>
                <w:lang w:eastAsia="en-US"/>
              </w:rPr>
            </w:pPr>
            <w:r>
              <w:rPr>
                <w:b/>
                <w:szCs w:val="24"/>
                <w:lang w:eastAsia="en-US"/>
              </w:rPr>
              <w:t>ИТОГО</w:t>
            </w:r>
          </w:p>
        </w:tc>
        <w:tc>
          <w:tcPr>
            <w:tcW w:w="3939" w:type="dxa"/>
            <w:tcBorders>
              <w:top w:val="single" w:sz="4" w:space="0" w:color="auto"/>
              <w:left w:val="single" w:sz="4" w:space="0" w:color="auto"/>
              <w:bottom w:val="single" w:sz="4" w:space="0" w:color="auto"/>
              <w:right w:val="single" w:sz="4" w:space="0" w:color="auto"/>
            </w:tcBorders>
            <w:hideMark/>
          </w:tcPr>
          <w:p w:rsidR="00FF11A9" w:rsidRDefault="00FF11A9">
            <w:pPr>
              <w:pStyle w:val="affff5"/>
              <w:spacing w:line="256" w:lineRule="auto"/>
              <w:jc w:val="center"/>
              <w:rPr>
                <w:b/>
                <w:szCs w:val="24"/>
                <w:lang w:eastAsia="en-US"/>
              </w:rPr>
            </w:pPr>
            <w:r>
              <w:rPr>
                <w:b/>
                <w:szCs w:val="24"/>
                <w:lang w:eastAsia="en-US"/>
              </w:rPr>
              <w:t>100%</w:t>
            </w:r>
          </w:p>
        </w:tc>
      </w:tr>
    </w:tbl>
    <w:p w:rsidR="008F15CD" w:rsidRDefault="008F15CD" w:rsidP="008F15CD">
      <w:pPr>
        <w:spacing w:after="0"/>
      </w:pPr>
    </w:p>
    <w:p w:rsidR="008F15CD" w:rsidRPr="00283851" w:rsidRDefault="008F15CD" w:rsidP="008F15CD">
      <w:pPr>
        <w:tabs>
          <w:tab w:val="left" w:pos="4678"/>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rsidR="008F15CD" w:rsidRPr="00FF5E31" w:rsidRDefault="008F15CD" w:rsidP="008F15CD">
      <w:pPr>
        <w:tabs>
          <w:tab w:val="left" w:pos="5529"/>
          <w:tab w:val="left" w:pos="7797"/>
        </w:tabs>
        <w:spacing w:after="0"/>
        <w:ind w:right="566"/>
        <w:jc w:val="center"/>
        <w:rPr>
          <w:vertAlign w:val="superscript"/>
        </w:rPr>
      </w:pPr>
      <w:r w:rsidRPr="00283851">
        <w:rPr>
          <w:vertAlign w:val="superscript"/>
        </w:rPr>
        <w:t xml:space="preserve">(подпись, М.П.) </w:t>
      </w:r>
      <w:r>
        <w:rPr>
          <w:vertAlign w:val="superscript"/>
        </w:rPr>
        <w:t xml:space="preserve"> </w:t>
      </w:r>
      <w:r>
        <w:rPr>
          <w:vertAlign w:val="superscript"/>
        </w:rPr>
        <w:tab/>
      </w:r>
      <w:r w:rsidRPr="00283851">
        <w:rPr>
          <w:vertAlign w:val="superscript"/>
        </w:rPr>
        <w:t xml:space="preserve">(фамилия, имя, отчество </w:t>
      </w:r>
      <w:proofErr w:type="gramStart"/>
      <w:r w:rsidRPr="00283851">
        <w:rPr>
          <w:vertAlign w:val="superscript"/>
        </w:rPr>
        <w:t>подписавшего</w:t>
      </w:r>
      <w:proofErr w:type="gramEnd"/>
      <w:r w:rsidRPr="00283851">
        <w:rPr>
          <w:vertAlign w:val="superscript"/>
        </w:rPr>
        <w:t>, должность)</w:t>
      </w:r>
    </w:p>
    <w:p w:rsidR="008F15CD" w:rsidRDefault="008F15CD" w:rsidP="008F15CD">
      <w:pPr>
        <w:spacing w:after="0"/>
      </w:pPr>
    </w:p>
    <w:p w:rsidR="008F15CD" w:rsidRPr="00951272" w:rsidRDefault="008F15CD" w:rsidP="008F15CD">
      <w:pPr>
        <w:spacing w:after="0"/>
        <w:rPr>
          <w:b/>
        </w:rPr>
      </w:pPr>
      <w:r w:rsidRPr="00951272">
        <w:rPr>
          <w:b/>
        </w:rPr>
        <w:t>Инструкции по заполнению:</w:t>
      </w:r>
    </w:p>
    <w:p w:rsidR="008F15CD" w:rsidRPr="00951272" w:rsidRDefault="008F15CD" w:rsidP="00645F5E">
      <w:pPr>
        <w:pStyle w:val="affffb"/>
        <w:numPr>
          <w:ilvl w:val="0"/>
          <w:numId w:val="15"/>
        </w:numPr>
        <w:ind w:left="426"/>
        <w:jc w:val="both"/>
      </w:pPr>
      <w:r w:rsidRPr="00951272">
        <w:t>данные инструкции не следует воспроизводить в документах, подготовленных Участником закупки;</w:t>
      </w:r>
    </w:p>
    <w:p w:rsidR="008F15CD" w:rsidRDefault="008F15CD" w:rsidP="00645F5E">
      <w:pPr>
        <w:pStyle w:val="affffb"/>
        <w:numPr>
          <w:ilvl w:val="0"/>
          <w:numId w:val="15"/>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8F15CD" w:rsidRDefault="008F15CD" w:rsidP="00645F5E">
      <w:pPr>
        <w:pStyle w:val="affffb"/>
        <w:numPr>
          <w:ilvl w:val="0"/>
          <w:numId w:val="15"/>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r>
        <w:t xml:space="preserve"> Лидера коллективного участника</w:t>
      </w:r>
      <w:r w:rsidRPr="00951272">
        <w:t>;</w:t>
      </w:r>
    </w:p>
    <w:p w:rsidR="008F15CD" w:rsidRPr="00951272" w:rsidRDefault="008F15CD" w:rsidP="00645F5E">
      <w:pPr>
        <w:pStyle w:val="affffb"/>
        <w:numPr>
          <w:ilvl w:val="0"/>
          <w:numId w:val="15"/>
        </w:numPr>
        <w:ind w:left="426"/>
        <w:jc w:val="both"/>
      </w:pPr>
      <w:r w:rsidRPr="00951272">
        <w:lastRenderedPageBreak/>
        <w:t>участник закупки приводит</w:t>
      </w:r>
      <w:r>
        <w:t xml:space="preserve"> </w:t>
      </w:r>
      <w:r w:rsidRPr="00951272">
        <w:t>наименования юридическ</w:t>
      </w:r>
      <w:r>
        <w:t>их</w:t>
      </w:r>
      <w:r w:rsidRPr="00951272">
        <w:t xml:space="preserve"> лиц и адреса мест нахождения, либо фамили</w:t>
      </w:r>
      <w:r>
        <w:t>и</w:t>
      </w:r>
      <w:r w:rsidRPr="00951272">
        <w:t>, им</w:t>
      </w:r>
      <w:r>
        <w:t>ена</w:t>
      </w:r>
      <w:r w:rsidRPr="00951272">
        <w:t>, отчеств</w:t>
      </w:r>
      <w:r>
        <w:t>а</w:t>
      </w:r>
      <w:r w:rsidRPr="00951272">
        <w:t>, паспортные данные, адрес</w:t>
      </w:r>
      <w:r>
        <w:t>а</w:t>
      </w:r>
      <w:r w:rsidRPr="00951272">
        <w:t xml:space="preserve"> прописки (адрес</w:t>
      </w:r>
      <w:r>
        <w:t>а</w:t>
      </w:r>
      <w:r w:rsidRPr="00951272">
        <w:t xml:space="preserve"> регистрации) физическ</w:t>
      </w:r>
      <w:r>
        <w:t>их</w:t>
      </w:r>
      <w:r w:rsidRPr="00951272">
        <w:t xml:space="preserve"> лиц, в том числе индивидуальн</w:t>
      </w:r>
      <w:r>
        <w:t>ых</w:t>
      </w:r>
      <w:r w:rsidRPr="00951272">
        <w:t xml:space="preserve"> предпринимател</w:t>
      </w:r>
      <w:r>
        <w:t>ей, членов коллективного участника</w:t>
      </w:r>
      <w:r w:rsidRPr="00951272">
        <w:t>;</w:t>
      </w:r>
    </w:p>
    <w:p w:rsidR="008F15CD" w:rsidRDefault="008F15CD" w:rsidP="00645F5E">
      <w:pPr>
        <w:pStyle w:val="affffb"/>
        <w:numPr>
          <w:ilvl w:val="0"/>
          <w:numId w:val="15"/>
        </w:numPr>
        <w:ind w:left="426"/>
        <w:jc w:val="both"/>
      </w:pPr>
      <w:r w:rsidRPr="00951272">
        <w:t>форма составляется на фирменном бланке Участника закупки</w:t>
      </w:r>
      <w:r>
        <w:t>;</w:t>
      </w:r>
    </w:p>
    <w:p w:rsidR="008F15CD" w:rsidRPr="00A561B5" w:rsidRDefault="008F15CD" w:rsidP="00645F5E">
      <w:pPr>
        <w:pStyle w:val="affffb"/>
        <w:numPr>
          <w:ilvl w:val="0"/>
          <w:numId w:val="15"/>
        </w:numPr>
        <w:ind w:left="426"/>
        <w:jc w:val="both"/>
      </w:pPr>
      <w:r w:rsidRPr="00DA514A">
        <w:rPr>
          <w:color w:val="FF0000"/>
        </w:rPr>
        <w:t>при составлении формы не допускается указание ценовой информации;</w:t>
      </w:r>
    </w:p>
    <w:p w:rsidR="008F15CD" w:rsidRPr="00A23BBA" w:rsidRDefault="008F15CD" w:rsidP="00645F5E">
      <w:pPr>
        <w:pStyle w:val="affffb"/>
        <w:numPr>
          <w:ilvl w:val="0"/>
          <w:numId w:val="15"/>
        </w:numPr>
        <w:ind w:left="0" w:firstLine="0"/>
        <w:jc w:val="both"/>
        <w:rPr>
          <w:b/>
        </w:rPr>
      </w:pPr>
      <w:r w:rsidRPr="00A23BBA">
        <w:rPr>
          <w:b/>
        </w:rPr>
        <w:t>данная форма заполняется и предоставляется в случае у</w:t>
      </w:r>
      <w:r w:rsidR="00A23BBA" w:rsidRPr="00A23BBA">
        <w:rPr>
          <w:b/>
        </w:rPr>
        <w:t>частия коллективных участников</w:t>
      </w:r>
      <w:r w:rsidR="000B373D">
        <w:rPr>
          <w:b/>
        </w:rPr>
        <w:t>.</w:t>
      </w:r>
    </w:p>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Pr>
        <w:spacing w:after="0"/>
        <w:jc w:val="left"/>
      </w:pPr>
      <w:r>
        <w:br w:type="page"/>
      </w:r>
    </w:p>
    <w:p w:rsidR="008F15CD" w:rsidRPr="00EF6612" w:rsidRDefault="00F5070E" w:rsidP="008F15CD">
      <w:pPr>
        <w:pStyle w:val="21"/>
        <w:tabs>
          <w:tab w:val="clear" w:pos="576"/>
        </w:tabs>
        <w:ind w:left="0" w:firstLine="0"/>
        <w:rPr>
          <w:sz w:val="24"/>
          <w:szCs w:val="24"/>
        </w:rPr>
      </w:pPr>
      <w:bookmarkStart w:id="237" w:name="_ФОРМА_7._АНКЕТА"/>
      <w:bookmarkStart w:id="238" w:name="_Toc1035155"/>
      <w:bookmarkStart w:id="239" w:name="_Toc42588497"/>
      <w:bookmarkEnd w:id="237"/>
      <w:r w:rsidRPr="00EF6612">
        <w:rPr>
          <w:sz w:val="24"/>
          <w:szCs w:val="24"/>
        </w:rPr>
        <w:lastRenderedPageBreak/>
        <w:t>ФОРМА АНКЕТА</w:t>
      </w:r>
      <w:r w:rsidR="008F15CD" w:rsidRPr="00EF6612">
        <w:rPr>
          <w:sz w:val="24"/>
          <w:szCs w:val="24"/>
        </w:rPr>
        <w:t xml:space="preserve"> УЧАСТНИКА ЗАКУПКИ</w:t>
      </w:r>
      <w:bookmarkEnd w:id="238"/>
      <w:bookmarkEnd w:id="239"/>
    </w:p>
    <w:p w:rsidR="008F15CD" w:rsidRDefault="008F15CD" w:rsidP="008F15CD">
      <w:pPr>
        <w:spacing w:after="0"/>
        <w:jc w:val="left"/>
      </w:pPr>
    </w:p>
    <w:p w:rsidR="008F15CD" w:rsidRDefault="008F15CD" w:rsidP="008F15CD">
      <w:pPr>
        <w:spacing w:after="0"/>
        <w:jc w:val="center"/>
      </w:pPr>
      <w:r w:rsidRPr="00385D16">
        <w:rPr>
          <w:b/>
          <w:iCs/>
          <w:snapToGrid w:val="0"/>
        </w:rPr>
        <w:t>АНКЕТА УЧАСТНИКА</w:t>
      </w:r>
    </w:p>
    <w:p w:rsidR="008F15CD" w:rsidRDefault="008F15CD" w:rsidP="008F15CD">
      <w:pPr>
        <w:spacing w:after="0"/>
        <w:jc w:val="left"/>
      </w:pPr>
    </w:p>
    <w:p w:rsidR="008F15CD" w:rsidRDefault="008F15CD" w:rsidP="008F15CD">
      <w:pPr>
        <w:spacing w:after="0"/>
        <w:jc w:val="left"/>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pPr>
      <w:r>
        <w:t>Номер извещения о проведении закупки в ЕИС: _________________________________</w:t>
      </w:r>
    </w:p>
    <w:p w:rsidR="008F15CD" w:rsidRDefault="008F15CD" w:rsidP="008F15CD">
      <w:pPr>
        <w:spacing w:after="0"/>
      </w:pPr>
      <w:r>
        <w:t>Наименование участника закупки:</w:t>
      </w:r>
      <w:r w:rsidRPr="00771594">
        <w:t xml:space="preserve"> </w:t>
      </w:r>
      <w:r w:rsidRPr="00A54415">
        <w:t>_______________________________________</w:t>
      </w:r>
      <w:r>
        <w:t>______</w:t>
      </w:r>
    </w:p>
    <w:p w:rsidR="008F15CD" w:rsidRDefault="008F15CD" w:rsidP="008F15CD">
      <w:pPr>
        <w:spacing w:after="0"/>
        <w:rPr>
          <w:b/>
          <w:bCs/>
        </w:rPr>
      </w:pPr>
      <w:r>
        <w:t>Юридический адрес (место нахождения) участника закупки:</w:t>
      </w:r>
      <w:r w:rsidRPr="00771594">
        <w:t xml:space="preserve"> </w:t>
      </w:r>
      <w:r w:rsidRPr="00A54415">
        <w:t>_______________________</w:t>
      </w:r>
    </w:p>
    <w:p w:rsidR="008F15CD" w:rsidRDefault="008F15CD" w:rsidP="008F15CD">
      <w:pPr>
        <w:spacing w:after="0"/>
        <w:ind w:firstLine="567"/>
        <w:rPr>
          <w:b/>
          <w:bCs/>
        </w:rPr>
      </w:pPr>
    </w:p>
    <w:tbl>
      <w:tblPr>
        <w:tblW w:w="10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6227"/>
        <w:gridCol w:w="3265"/>
      </w:tblGrid>
      <w:tr w:rsidR="008F15CD" w:rsidRPr="00765A66" w:rsidTr="000B147F">
        <w:trPr>
          <w:cantSplit/>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keepNext/>
              <w:spacing w:after="0"/>
              <w:jc w:val="center"/>
              <w:rPr>
                <w:b/>
              </w:rPr>
            </w:pPr>
            <w:r w:rsidRPr="00765A66">
              <w:rPr>
                <w:b/>
              </w:rPr>
              <w:t xml:space="preserve">№ </w:t>
            </w:r>
            <w:proofErr w:type="spellStart"/>
            <w:proofErr w:type="gramStart"/>
            <w:r w:rsidRPr="00765A66">
              <w:rPr>
                <w:b/>
              </w:rPr>
              <w:t>п</w:t>
            </w:r>
            <w:proofErr w:type="spellEnd"/>
            <w:proofErr w:type="gramEnd"/>
            <w:r w:rsidRPr="00765A66">
              <w:rPr>
                <w:b/>
              </w:rPr>
              <w:t>/</w:t>
            </w:r>
            <w:proofErr w:type="spellStart"/>
            <w:r w:rsidRPr="00765A66">
              <w:rPr>
                <w:b/>
              </w:rPr>
              <w:t>п</w:t>
            </w:r>
            <w:proofErr w:type="spellEnd"/>
          </w:p>
        </w:tc>
        <w:tc>
          <w:tcPr>
            <w:tcW w:w="9492" w:type="dxa"/>
            <w:gridSpan w:val="2"/>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keepNext/>
              <w:spacing w:after="0"/>
              <w:jc w:val="center"/>
              <w:rPr>
                <w:b/>
              </w:rPr>
            </w:pPr>
            <w:r w:rsidRPr="00765A66">
              <w:rPr>
                <w:b/>
              </w:rPr>
              <w:t>Данные об Участнике закупки (Участнике)</w:t>
            </w: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Фирменное наименование</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Организационно-правовая форма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Полное наименование</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Краткое наименование (если есть)</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Учредители (перечислить наименования и организационно-правовую форму и/или Ф.И.О. учредителей, чья доля в уставном капитале превышает 5%</w:t>
            </w:r>
            <w:r w:rsidRPr="00765A66">
              <w:rPr>
                <w:b/>
              </w:rPr>
              <w:t>)</w:t>
            </w:r>
            <w:r w:rsidRPr="00765A66">
              <w:t xml:space="preserve"> (с указанием размера вклада в процентном и денежном выражении)</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Стоимость основных фондов (по балансу последнего завершенного периода)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Свидетельство о внесении в Единый государственный реестр юридических лиц/Единый государственный реестр индивидуальных предпринимателей </w:t>
            </w:r>
          </w:p>
          <w:p w:rsidR="008F15CD" w:rsidRPr="00765A66" w:rsidRDefault="008F15CD" w:rsidP="000B147F">
            <w:pPr>
              <w:spacing w:after="0"/>
            </w:pPr>
            <w:r w:rsidRPr="00765A66">
              <w:t>(дата, номер, кем выдано)</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Виды деятельности (ОКВЭД 2) </w:t>
            </w:r>
            <w:r w:rsidRPr="00765A66">
              <w:rPr>
                <w:i/>
              </w:rPr>
              <w:t>(согласно сведениям из выписки ЕГРЮЛ)</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ОГРН</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ИНН/КПП</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ОКПО </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ОКВЭД </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ОКТМО </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ОКОПФ</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2C422C" w:rsidRDefault="008F15CD" w:rsidP="000B147F">
            <w:pPr>
              <w:spacing w:after="0"/>
            </w:pPr>
            <w:r w:rsidRPr="002C422C">
              <w:t>Муниципальный район, городской округ, внутригородская территория в составе субъекта РФ</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2C422C" w:rsidRDefault="008F15CD" w:rsidP="000B147F">
            <w:pPr>
              <w:spacing w:after="0"/>
            </w:pPr>
            <w:r w:rsidRPr="002C422C">
              <w:t>Юридический адрес (место нахождения)</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Почтовый адрес</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Фактическое местоположение</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Официальный сайт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Филиалы: перечислить наименования и почтовые адреса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Телефоны (с указанием кода города)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Факс (с указанием кода города)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Адрес электронной почты </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rPr>
                <w:b/>
              </w:rPr>
            </w:pPr>
            <w:r w:rsidRPr="00765A66">
              <w:rPr>
                <w:b/>
              </w:rPr>
              <w:t>Участник:</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25.1</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плательщиком ЕСХН (единого сельскохозяйственного налога):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25.2</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плательщиком ЕНВД (единого налога на вмененный доход):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lastRenderedPageBreak/>
              <w:t>25.3</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плательщиком НДПИ (налога на добычу полезных ископаемых):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25.4</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участником проекта «</w:t>
            </w:r>
            <w:proofErr w:type="spellStart"/>
            <w:r w:rsidRPr="00765A66">
              <w:rPr>
                <w:bCs/>
              </w:rPr>
              <w:t>Сколково</w:t>
            </w:r>
            <w:proofErr w:type="spellEnd"/>
            <w:r w:rsidRPr="00765A66">
              <w:rPr>
                <w:bCs/>
              </w:rPr>
              <w:t>»: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25.5</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Применяет ставку 0% по налогу на прибыль: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25.6</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резидентом особой экономической зоны: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25.7</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 xml:space="preserve">Является резидентом </w:t>
            </w:r>
            <w:proofErr w:type="spellStart"/>
            <w:r w:rsidRPr="00765A66">
              <w:rPr>
                <w:bCs/>
              </w:rPr>
              <w:t>офшорной</w:t>
            </w:r>
            <w:proofErr w:type="spellEnd"/>
            <w:r w:rsidRPr="00765A66">
              <w:rPr>
                <w:bCs/>
              </w:rPr>
              <w:t xml:space="preserve"> зоны: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Ф.И.О. руководителя Участника, имеющего право подписи согласно учредительным документам, с указанием должности и контактного телефона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9B3F5C">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Ф.И.О. ответственного лица Участника с указанием должности, контактного телефона и электронного адреса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bl>
    <w:p w:rsidR="008F15CD" w:rsidRDefault="008F15CD" w:rsidP="008F15CD">
      <w:pPr>
        <w:spacing w:after="0"/>
        <w:rPr>
          <w:sz w:val="22"/>
          <w:szCs w:val="22"/>
        </w:rPr>
      </w:pPr>
    </w:p>
    <w:p w:rsidR="008F15CD" w:rsidRPr="00765A66" w:rsidRDefault="008F15CD" w:rsidP="008F15CD">
      <w:pPr>
        <w:spacing w:after="0"/>
        <w:ind w:left="142"/>
        <w:rPr>
          <w:b/>
          <w:u w:val="single"/>
        </w:rPr>
      </w:pPr>
      <w:r w:rsidRPr="00765A66">
        <w:rPr>
          <w:b/>
          <w:u w:val="single"/>
        </w:rPr>
        <w:t>Вопрос 1:</w:t>
      </w:r>
    </w:p>
    <w:p w:rsidR="008F15CD" w:rsidRPr="00765A66" w:rsidRDefault="007F1F48" w:rsidP="008F15CD">
      <w:pPr>
        <w:spacing w:after="0"/>
        <w:ind w:left="142"/>
      </w:pPr>
      <w:r>
        <w:rPr>
          <w:noProof/>
        </w:rPr>
        <w:pict>
          <v:shapetype id="_x0000_t202" coordsize="21600,21600" o:spt="202" path="m,l,21600r21600,l21600,xe">
            <v:stroke joinstyle="miter"/>
            <v:path gradientshapeok="t" o:connecttype="rect"/>
          </v:shapetype>
          <v:shape id="Поле 19" o:spid="_x0000_s1026" type="#_x0000_t202" style="position:absolute;left:0;text-align:left;margin-left:420pt;margin-top:13.4pt;width:78pt;height:3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" stroked="f">
            <v:textbox inset="6.75pt,3.75pt,6.75pt,3.75pt">
              <w:txbxContent>
                <w:p w:rsidR="009933A7" w:rsidRDefault="009933A7" w:rsidP="008F15CD">
                  <w:pPr>
                    <w:jc w:val="center"/>
                    <w:rPr>
                      <w:b/>
                      <w:sz w:val="20"/>
                    </w:rPr>
                  </w:pPr>
                  <w:r>
                    <w:rPr>
                      <w:b/>
                      <w:sz w:val="20"/>
                    </w:rPr>
                    <w:t>ненужное зачеркнуть</w:t>
                  </w:r>
                </w:p>
              </w:txbxContent>
            </v:textbox>
          </v:shape>
        </w:pict>
      </w:r>
      <w:r w:rsidR="008F15CD" w:rsidRPr="00765A66">
        <w:t>Является ли прямым акционером  Вашей компании с долей собственности более 20% Государство в лице ниже перечисленных организаций?</w:t>
      </w:r>
    </w:p>
    <w:p w:rsidR="008F15CD" w:rsidRPr="00765A66" w:rsidRDefault="008F15CD" w:rsidP="008F15CD">
      <w:pPr>
        <w:spacing w:after="0"/>
        <w:ind w:left="142" w:hanging="709"/>
      </w:pPr>
    </w:p>
    <w:p w:rsidR="008F15CD" w:rsidRPr="00765A66" w:rsidRDefault="007F1F48" w:rsidP="008F15CD">
      <w:pPr>
        <w:spacing w:after="0"/>
        <w:ind w:left="142" w:hanging="709"/>
      </w:pPr>
      <w:r>
        <w:rPr>
          <w:noProof/>
        </w:rPr>
        <w:pict>
          <v:shape id="Поле 20" o:spid="_x0000_s1027" type="#_x0000_t202" style="position:absolute;left:0;text-align:left;margin-left:436.8pt;margin-top:7.5pt;width:48pt;height:1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">
            <v:textbox>
              <w:txbxContent>
                <w:p w:rsidR="009933A7" w:rsidRDefault="009933A7" w:rsidP="008F15CD">
                  <w:pPr>
                    <w:jc w:val="center"/>
                    <w:rPr>
                      <w:sz w:val="22"/>
                      <w:szCs w:val="22"/>
                    </w:rPr>
                  </w:pPr>
                  <w:r>
                    <w:rPr>
                      <w:sz w:val="22"/>
                      <w:szCs w:val="22"/>
                    </w:rPr>
                    <w:t>Да</w:t>
                  </w:r>
                </w:p>
              </w:txbxContent>
            </v:textbox>
          </v:shape>
        </w:pict>
      </w:r>
      <w:r>
        <w:rPr>
          <w:noProof/>
        </w:rPr>
        <w:pict>
          <v:shape id="Поле 21" o:spid="_x0000_s1028" type="#_x0000_t202" style="position:absolute;left:0;text-align:left;margin-left:435.6pt;margin-top:39.95pt;width:48pt;height:2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">
            <v:textbox>
              <w:txbxContent>
                <w:p w:rsidR="009933A7" w:rsidRDefault="009933A7" w:rsidP="008F15CD">
                  <w:pPr>
                    <w:jc w:val="center"/>
                    <w:rPr>
                      <w:sz w:val="22"/>
                      <w:szCs w:val="22"/>
                    </w:rPr>
                  </w:pPr>
                  <w:r>
                    <w:rPr>
                      <w:sz w:val="22"/>
                      <w:szCs w:val="22"/>
                    </w:rPr>
                    <w:t>Нет</w:t>
                  </w:r>
                </w:p>
              </w:txbxContent>
            </v:textbox>
          </v:shape>
        </w:pict>
      </w: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9B3F5C">
      <w:pPr>
        <w:widowControl w:val="0"/>
        <w:numPr>
          <w:ilvl w:val="0"/>
          <w:numId w:val="17"/>
        </w:numPr>
        <w:autoSpaceDE w:val="0"/>
        <w:autoSpaceDN w:val="0"/>
        <w:adjustRightInd w:val="0"/>
        <w:spacing w:after="0"/>
        <w:ind w:left="142" w:hanging="284"/>
        <w:jc w:val="left"/>
      </w:pPr>
      <w:r w:rsidRPr="00765A66">
        <w:t>Если Вы ответили «Да», заполните, пожалуйста, таблицу:</w:t>
      </w:r>
    </w:p>
    <w:p w:rsidR="008F15CD" w:rsidRPr="00765A66" w:rsidRDefault="008F15CD" w:rsidP="008F15CD">
      <w:pPr>
        <w:spacing w:after="0"/>
        <w:ind w:left="142" w:hanging="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693"/>
        <w:gridCol w:w="2693"/>
        <w:gridCol w:w="1662"/>
      </w:tblGrid>
      <w:tr w:rsidR="008F15CD" w:rsidRPr="00765A66" w:rsidTr="000B147F">
        <w:tc>
          <w:tcPr>
            <w:tcW w:w="3369"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hd w:val="clear" w:color="auto" w:fill="CCFFCC"/>
              <w:spacing w:after="0"/>
              <w:jc w:val="center"/>
              <w:rPr>
                <w:color w:val="000000"/>
                <w:spacing w:val="-1"/>
              </w:rPr>
            </w:pPr>
            <w:r w:rsidRPr="00765A66">
              <w:rPr>
                <w:b/>
                <w:spacing w:val="-1"/>
              </w:rPr>
              <w:t>Государство в лице</w:t>
            </w:r>
          </w:p>
        </w:tc>
        <w:tc>
          <w:tcPr>
            <w:tcW w:w="2693"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spacing w:val="-1"/>
              </w:rPr>
              <w:t>Полное наименование акционера со стороны государства</w:t>
            </w:r>
          </w:p>
        </w:tc>
        <w:tc>
          <w:tcPr>
            <w:tcW w:w="2693"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spacing w:val="-1"/>
              </w:rPr>
              <w:t>Доля акционера со стороны государства  в акционерном капитале Вашей компании на дату заполнения анкеты, %</w:t>
            </w:r>
          </w:p>
        </w:tc>
        <w:tc>
          <w:tcPr>
            <w:tcW w:w="1385"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spacing w:val="-1"/>
              </w:rPr>
              <w:t>С какой даты является Вашим акционером (участником)</w:t>
            </w:r>
          </w:p>
        </w:tc>
      </w:tr>
      <w:tr w:rsidR="008F15CD" w:rsidRPr="00765A66" w:rsidTr="000B147F">
        <w:tc>
          <w:tcPr>
            <w:tcW w:w="3369" w:type="dxa"/>
            <w:tcBorders>
              <w:top w:val="double" w:sz="12" w:space="0" w:color="auto"/>
              <w:left w:val="single" w:sz="4" w:space="0" w:color="auto"/>
              <w:bottom w:val="single" w:sz="4" w:space="0" w:color="auto"/>
              <w:right w:val="single" w:sz="4" w:space="0" w:color="auto"/>
            </w:tcBorders>
            <w:vAlign w:val="center"/>
            <w:hideMark/>
          </w:tcPr>
          <w:p w:rsidR="008F15CD" w:rsidRPr="00765A66" w:rsidRDefault="008F15CD" w:rsidP="000B147F">
            <w:pPr>
              <w:shd w:val="clear" w:color="auto" w:fill="FFFFFF"/>
              <w:spacing w:after="0"/>
              <w:rPr>
                <w:color w:val="000000"/>
                <w:spacing w:val="-1"/>
              </w:rPr>
            </w:pPr>
            <w:r w:rsidRPr="00765A66">
              <w:rPr>
                <w:color w:val="000000"/>
                <w:spacing w:val="-1"/>
              </w:rPr>
              <w:t>Правительство РФ (</w:t>
            </w:r>
            <w:r w:rsidRPr="00765A66">
              <w:rPr>
                <w:bCs/>
                <w:color w:val="000000"/>
              </w:rPr>
              <w:t>включая все территориальные и региональные органы власти)</w:t>
            </w:r>
          </w:p>
        </w:tc>
        <w:tc>
          <w:tcPr>
            <w:tcW w:w="2693"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2693"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385"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c>
          <w:tcPr>
            <w:tcW w:w="3369" w:type="dxa"/>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spacing w:after="0"/>
              <w:rPr>
                <w:spacing w:val="-1"/>
              </w:rPr>
            </w:pPr>
            <w:r w:rsidRPr="00765A66">
              <w:rPr>
                <w:spacing w:val="-1"/>
              </w:rPr>
              <w:t>Федеральное агентство по управлению государственным имуществом</w:t>
            </w:r>
          </w:p>
        </w:tc>
        <w:tc>
          <w:tcPr>
            <w:tcW w:w="2693"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2693"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38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c>
          <w:tcPr>
            <w:tcW w:w="3369" w:type="dxa"/>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spacing w:after="0"/>
              <w:rPr>
                <w:spacing w:val="-1"/>
              </w:rPr>
            </w:pPr>
            <w:r w:rsidRPr="00765A66">
              <w:rPr>
                <w:spacing w:val="-1"/>
              </w:rPr>
              <w:t>Комитет по управлению государственным имуществом территориального органа государственного управления</w:t>
            </w:r>
          </w:p>
        </w:tc>
        <w:tc>
          <w:tcPr>
            <w:tcW w:w="2693"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2693"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38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bl>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Default="007F1F48" w:rsidP="008F15CD">
      <w:pPr>
        <w:spacing w:after="0"/>
        <w:ind w:left="142" w:hanging="709"/>
      </w:pPr>
      <w:r>
        <w:rPr>
          <w:noProof/>
        </w:rPr>
        <w:pict>
          <v:shape id="Поле 22" o:spid="_x0000_s1029" type="#_x0000_t202" style="position:absolute;left:0;text-align:left;margin-left:-.6pt;margin-top:1.4pt;width:431.4pt;height:7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" stroked="f">
            <v:textbox inset="6.75pt,3.75pt,6.75pt,3.75pt">
              <w:txbxContent>
                <w:p w:rsidR="009933A7" w:rsidRPr="00765A66" w:rsidRDefault="009933A7" w:rsidP="008F15CD">
                  <w:r w:rsidRPr="00765A66">
                    <w:rPr>
                      <w:b/>
                      <w:u w:val="single"/>
                    </w:rPr>
                    <w:t>Вопрос 2:</w:t>
                  </w:r>
                </w:p>
                <w:p w:rsidR="009933A7" w:rsidRPr="00765A66" w:rsidRDefault="009933A7" w:rsidP="008F15CD">
                  <w:r w:rsidRPr="00765A66">
                    <w:t xml:space="preserve">Является ли прямым акционером Вашей компании с долей собственности более 20% </w:t>
                  </w:r>
                  <w:r w:rsidRPr="00765A66">
                    <w:rPr>
                      <w:b/>
                    </w:rPr>
                    <w:t>Коммерческая компания</w:t>
                  </w:r>
                  <w:r w:rsidRPr="00765A66">
                    <w:t>, имеющая в составе своих акционеров  Государство с долей собственности более 20%?</w:t>
                  </w:r>
                </w:p>
                <w:p w:rsidR="009933A7" w:rsidRDefault="009933A7" w:rsidP="008F15CD">
                  <w:pPr>
                    <w:rPr>
                      <w:i/>
                      <w:sz w:val="10"/>
                      <w:szCs w:val="10"/>
                    </w:rPr>
                  </w:pPr>
                </w:p>
                <w:p w:rsidR="009933A7" w:rsidRDefault="009933A7" w:rsidP="008F15CD"/>
                <w:p w:rsidR="009933A7" w:rsidRDefault="009933A7" w:rsidP="008F15CD"/>
              </w:txbxContent>
            </v:textbox>
          </v:shape>
        </w:pict>
      </w:r>
      <w:r>
        <w:rPr>
          <w:noProof/>
        </w:rPr>
        <w:pict>
          <v:shape id="Поле 23" o:spid="_x0000_s1030" type="#_x0000_t202" style="position:absolute;left:0;text-align:left;margin-left:434.75pt;margin-top:1.4pt;width:78pt;height:32.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" stroked="f">
            <v:textbox inset="6.75pt,3.75pt,6.75pt,3.75pt">
              <w:txbxContent>
                <w:p w:rsidR="009933A7" w:rsidRDefault="009933A7" w:rsidP="008F15CD">
                  <w:pPr>
                    <w:jc w:val="center"/>
                    <w:rPr>
                      <w:b/>
                      <w:sz w:val="20"/>
                    </w:rPr>
                  </w:pPr>
                  <w:r>
                    <w:rPr>
                      <w:b/>
                      <w:sz w:val="20"/>
                    </w:rPr>
                    <w:t>ненужное зачеркнуть</w:t>
                  </w:r>
                </w:p>
              </w:txbxContent>
            </v:textbox>
          </v:shape>
        </w:pict>
      </w:r>
    </w:p>
    <w:p w:rsidR="008F15CD" w:rsidRDefault="008F15CD" w:rsidP="008F15CD">
      <w:pPr>
        <w:spacing w:after="0"/>
        <w:ind w:left="142" w:hanging="709"/>
      </w:pPr>
    </w:p>
    <w:p w:rsidR="008F15CD" w:rsidRDefault="007F1F48" w:rsidP="008F15CD">
      <w:pPr>
        <w:spacing w:after="0"/>
        <w:ind w:left="142" w:hanging="709"/>
      </w:pPr>
      <w:r>
        <w:rPr>
          <w:noProof/>
        </w:rPr>
        <w:pict>
          <v:shape id="Поле 24" o:spid="_x0000_s1031" type="#_x0000_t202" style="position:absolute;left:0;text-align:left;margin-left:449.45pt;margin-top:7.9pt;width:54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">
            <v:textbox>
              <w:txbxContent>
                <w:p w:rsidR="009933A7" w:rsidRDefault="009933A7" w:rsidP="008F15CD">
                  <w:pPr>
                    <w:jc w:val="center"/>
                    <w:rPr>
                      <w:sz w:val="22"/>
                      <w:szCs w:val="22"/>
                    </w:rPr>
                  </w:pPr>
                  <w:r>
                    <w:rPr>
                      <w:sz w:val="22"/>
                      <w:szCs w:val="22"/>
                    </w:rPr>
                    <w:t>Да</w:t>
                  </w:r>
                </w:p>
              </w:txbxContent>
            </v:textbox>
          </v:shape>
        </w:pict>
      </w:r>
    </w:p>
    <w:p w:rsidR="008F15CD" w:rsidRDefault="008F15CD" w:rsidP="008F15CD">
      <w:pPr>
        <w:spacing w:after="0"/>
        <w:ind w:left="142" w:hanging="709"/>
      </w:pPr>
    </w:p>
    <w:p w:rsidR="008F15CD" w:rsidRDefault="008F15CD" w:rsidP="008F15CD">
      <w:pPr>
        <w:spacing w:after="0"/>
        <w:ind w:left="142" w:hanging="709"/>
      </w:pPr>
    </w:p>
    <w:p w:rsidR="008F15CD" w:rsidRDefault="008F15CD" w:rsidP="008F15CD">
      <w:pPr>
        <w:spacing w:after="0"/>
        <w:ind w:left="142" w:hanging="709"/>
      </w:pPr>
    </w:p>
    <w:p w:rsidR="008F15CD" w:rsidRDefault="007F1F48" w:rsidP="008F15CD">
      <w:pPr>
        <w:spacing w:after="0"/>
        <w:ind w:left="142" w:hanging="709"/>
      </w:pPr>
      <w:r>
        <w:rPr>
          <w:noProof/>
        </w:rPr>
        <w:pict>
          <v:shape id="Поле 25" o:spid="_x0000_s1032" type="#_x0000_t202" style="position:absolute;left:0;text-align:left;margin-left:450.3pt;margin-top:.4pt;width:54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">
            <v:textbox>
              <w:txbxContent>
                <w:p w:rsidR="009933A7" w:rsidRDefault="009933A7" w:rsidP="008F15CD">
                  <w:pPr>
                    <w:jc w:val="center"/>
                    <w:rPr>
                      <w:sz w:val="22"/>
                      <w:szCs w:val="22"/>
                    </w:rPr>
                  </w:pPr>
                  <w:r>
                    <w:rPr>
                      <w:sz w:val="22"/>
                      <w:szCs w:val="22"/>
                    </w:rPr>
                    <w:t>Нет</w:t>
                  </w:r>
                </w:p>
              </w:txbxContent>
            </v:textbox>
          </v:shape>
        </w:pict>
      </w:r>
    </w:p>
    <w:p w:rsidR="008F15CD" w:rsidRPr="00765A66" w:rsidRDefault="008F15CD" w:rsidP="009B3F5C">
      <w:pPr>
        <w:widowControl w:val="0"/>
        <w:numPr>
          <w:ilvl w:val="0"/>
          <w:numId w:val="17"/>
        </w:numPr>
        <w:autoSpaceDE w:val="0"/>
        <w:autoSpaceDN w:val="0"/>
        <w:adjustRightInd w:val="0"/>
        <w:spacing w:after="0"/>
        <w:ind w:left="142" w:hanging="284"/>
        <w:jc w:val="left"/>
      </w:pPr>
      <w:r w:rsidRPr="00765A66">
        <w:t>Если Вы ответили «Да», заполните, пожалуйста, таблицу: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276"/>
        <w:gridCol w:w="1276"/>
        <w:gridCol w:w="1568"/>
        <w:gridCol w:w="1834"/>
        <w:gridCol w:w="1134"/>
      </w:tblGrid>
      <w:tr w:rsidR="008F15CD" w:rsidRPr="00765A66" w:rsidTr="000B147F">
        <w:tc>
          <w:tcPr>
            <w:tcW w:w="2943" w:type="dxa"/>
            <w:tcBorders>
              <w:top w:val="single" w:sz="4" w:space="0" w:color="auto"/>
              <w:left w:val="single" w:sz="4" w:space="0" w:color="auto"/>
              <w:bottom w:val="double" w:sz="12" w:space="0" w:color="auto"/>
              <w:right w:val="single" w:sz="4" w:space="0" w:color="auto"/>
            </w:tcBorders>
            <w:shd w:val="clear" w:color="auto" w:fill="CCFFCC"/>
            <w:vAlign w:val="center"/>
          </w:tcPr>
          <w:p w:rsidR="008F15CD" w:rsidRPr="00765A66" w:rsidRDefault="008F15CD" w:rsidP="000B147F">
            <w:pPr>
              <w:spacing w:after="0"/>
            </w:pP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rPr>
                <w:b/>
              </w:rPr>
            </w:pPr>
            <w:r w:rsidRPr="00765A66">
              <w:rPr>
                <w:b/>
              </w:rPr>
              <w:t>Полное наименование</w:t>
            </w: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rPr>
              <w:t xml:space="preserve">Адрес официального </w:t>
            </w:r>
            <w:r w:rsidRPr="00765A66">
              <w:rPr>
                <w:b/>
              </w:rPr>
              <w:lastRenderedPageBreak/>
              <w:t>сайта в сети Интернет</w:t>
            </w:r>
          </w:p>
        </w:tc>
        <w:tc>
          <w:tcPr>
            <w:tcW w:w="1568"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left="-107" w:right="-100"/>
              <w:jc w:val="center"/>
            </w:pPr>
            <w:r w:rsidRPr="00765A66">
              <w:rPr>
                <w:b/>
              </w:rPr>
              <w:lastRenderedPageBreak/>
              <w:t xml:space="preserve">Доля  в акционерном капитале </w:t>
            </w:r>
            <w:r w:rsidRPr="00765A66">
              <w:rPr>
                <w:b/>
              </w:rPr>
              <w:lastRenderedPageBreak/>
              <w:t>Вашей компании, %</w:t>
            </w:r>
          </w:p>
        </w:tc>
        <w:tc>
          <w:tcPr>
            <w:tcW w:w="18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rPr>
              <w:lastRenderedPageBreak/>
              <w:t xml:space="preserve">Доля  в акционерном капитале  </w:t>
            </w:r>
            <w:r w:rsidRPr="00765A66">
              <w:rPr>
                <w:b/>
              </w:rPr>
              <w:lastRenderedPageBreak/>
              <w:t>Коммерческой компании – Вашего прямого акционера,  %</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rPr>
              <w:lastRenderedPageBreak/>
              <w:t>С какой даты являетс</w:t>
            </w:r>
            <w:r w:rsidRPr="00765A66">
              <w:rPr>
                <w:b/>
              </w:rPr>
              <w:lastRenderedPageBreak/>
              <w:t>я акционером (участником)</w:t>
            </w:r>
          </w:p>
        </w:tc>
      </w:tr>
      <w:tr w:rsidR="008F15CD" w:rsidRPr="00765A66" w:rsidTr="000B147F">
        <w:tc>
          <w:tcPr>
            <w:tcW w:w="2943" w:type="dxa"/>
            <w:tcBorders>
              <w:top w:val="double" w:sz="12"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lastRenderedPageBreak/>
              <w:t>Коммерческая компания № 1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276"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568"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pPr>
            <w:r w:rsidRPr="00765A66">
              <w:t>(не заполняется)</w:t>
            </w:r>
          </w:p>
        </w:tc>
        <w:tc>
          <w:tcPr>
            <w:tcW w:w="1134"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c>
          <w:tcPr>
            <w:tcW w:w="2943" w:type="dxa"/>
            <w:tcBorders>
              <w:top w:val="single" w:sz="4" w:space="0" w:color="auto"/>
              <w:left w:val="single" w:sz="4" w:space="0" w:color="auto"/>
              <w:bottom w:val="double" w:sz="12" w:space="0" w:color="auto"/>
              <w:right w:val="single" w:sz="4" w:space="0" w:color="auto"/>
            </w:tcBorders>
            <w:hideMark/>
          </w:tcPr>
          <w:p w:rsidR="008F15CD" w:rsidRPr="00765A66" w:rsidRDefault="008F15CD" w:rsidP="000B147F">
            <w:pPr>
              <w:spacing w:after="0"/>
            </w:pPr>
            <w:r w:rsidRPr="00765A66">
              <w:t xml:space="preserve">Государственная организация, имеющая долю акций Коммерческой компании № 1 </w:t>
            </w:r>
          </w:p>
        </w:tc>
        <w:tc>
          <w:tcPr>
            <w:tcW w:w="1276"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pPr>
          </w:p>
        </w:tc>
        <w:tc>
          <w:tcPr>
            <w:tcW w:w="1276"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pPr>
          </w:p>
        </w:tc>
        <w:tc>
          <w:tcPr>
            <w:tcW w:w="1568" w:type="dxa"/>
            <w:tcBorders>
              <w:top w:val="single" w:sz="4" w:space="0" w:color="auto"/>
              <w:left w:val="single" w:sz="4" w:space="0" w:color="auto"/>
              <w:bottom w:val="double" w:sz="12" w:space="0" w:color="auto"/>
              <w:right w:val="single" w:sz="4" w:space="0" w:color="auto"/>
            </w:tcBorders>
            <w:shd w:val="clear" w:color="auto" w:fill="C0C0C0"/>
            <w:hideMark/>
          </w:tcPr>
          <w:p w:rsidR="008F15CD" w:rsidRPr="00765A66" w:rsidRDefault="008F15CD" w:rsidP="000B147F">
            <w:pPr>
              <w:spacing w:after="0"/>
            </w:pPr>
            <w:r w:rsidRPr="00765A66">
              <w:t>(не заполняется)</w:t>
            </w:r>
          </w:p>
        </w:tc>
        <w:tc>
          <w:tcPr>
            <w:tcW w:w="1834"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pPr>
          </w:p>
        </w:tc>
        <w:tc>
          <w:tcPr>
            <w:tcW w:w="1134"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pPr>
          </w:p>
        </w:tc>
      </w:tr>
      <w:tr w:rsidR="008F15CD" w:rsidRPr="00765A66" w:rsidTr="000B147F">
        <w:tc>
          <w:tcPr>
            <w:tcW w:w="2943" w:type="dxa"/>
            <w:tcBorders>
              <w:top w:val="double" w:sz="12"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Коммерческая компания № 2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276"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568"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pPr>
            <w:r w:rsidRPr="00765A66">
              <w:t>(не заполняется)</w:t>
            </w:r>
          </w:p>
        </w:tc>
        <w:tc>
          <w:tcPr>
            <w:tcW w:w="1134"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c>
          <w:tcPr>
            <w:tcW w:w="2943"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Государственная организация, имеющая долю акций Коммерческой компании № 2</w:t>
            </w:r>
          </w:p>
        </w:tc>
        <w:tc>
          <w:tcPr>
            <w:tcW w:w="1276"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276"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568"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pPr>
            <w:r w:rsidRPr="00765A66">
              <w:t>(не заполняется)</w:t>
            </w:r>
          </w:p>
        </w:tc>
        <w:tc>
          <w:tcPr>
            <w:tcW w:w="18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1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bl>
    <w:p w:rsidR="008F15CD" w:rsidRPr="00765A66" w:rsidRDefault="008F15CD" w:rsidP="008F15CD">
      <w:pPr>
        <w:spacing w:after="0"/>
        <w:ind w:left="142" w:hanging="709"/>
      </w:pPr>
    </w:p>
    <w:p w:rsidR="008F15CD" w:rsidRPr="00765A66" w:rsidRDefault="007F1F48" w:rsidP="008F15CD">
      <w:pPr>
        <w:spacing w:after="0"/>
        <w:ind w:left="142" w:hanging="709"/>
      </w:pPr>
      <w:r>
        <w:rPr>
          <w:noProof/>
        </w:rPr>
        <w:pict>
          <v:shape id="Поле 27" o:spid="_x0000_s1033" type="#_x0000_t202" style="position:absolute;left:0;text-align:left;margin-left:-7.2pt;margin-top:-3.25pt;width:420pt;height:9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" stroked="f">
            <v:textbox inset="6.75pt,3.75pt,6.75pt,3.75pt">
              <w:txbxContent>
                <w:p w:rsidR="009933A7" w:rsidRPr="00765A66" w:rsidRDefault="009933A7" w:rsidP="008F15CD">
                  <w:pPr>
                    <w:rPr>
                      <w:b/>
                      <w:u w:val="single"/>
                    </w:rPr>
                  </w:pPr>
                  <w:r w:rsidRPr="00765A66">
                    <w:rPr>
                      <w:b/>
                      <w:u w:val="single"/>
                    </w:rPr>
                    <w:t>Вопрос 3:</w:t>
                  </w:r>
                </w:p>
                <w:p w:rsidR="009933A7" w:rsidRPr="00765A66" w:rsidRDefault="009933A7" w:rsidP="008F15CD">
                  <w:r w:rsidRPr="00765A66">
                    <w:t xml:space="preserve">Является ли акционером Вашей компании с долей собственности более 20% </w:t>
                  </w:r>
                  <w:r w:rsidRPr="00765A66">
                    <w:rPr>
                      <w:b/>
                    </w:rPr>
                    <w:t>Коммерческая компания</w:t>
                  </w:r>
                  <w:r w:rsidRPr="00765A66">
                    <w:t xml:space="preserve">, имеющая в  составе своих ключевых акционеров </w:t>
                  </w:r>
                  <w:r w:rsidRPr="00765A66">
                    <w:rPr>
                      <w:b/>
                    </w:rPr>
                    <w:t>коммерческую компанию</w:t>
                  </w:r>
                  <w:r w:rsidRPr="00765A66">
                    <w:t>, имеющую в составе своих акционеров государство?</w:t>
                  </w:r>
                </w:p>
                <w:p w:rsidR="009933A7" w:rsidRDefault="009933A7" w:rsidP="008F15CD"/>
              </w:txbxContent>
            </v:textbox>
          </v:shape>
        </w:pict>
      </w:r>
      <w:r>
        <w:rPr>
          <w:noProof/>
        </w:rPr>
        <w:pict>
          <v:shape id="Поле 28" o:spid="_x0000_s1034" type="#_x0000_t202" style="position:absolute;left:0;text-align:left;margin-left:435.6pt;margin-top:52.4pt;width:54pt;height:2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">
            <v:textbox>
              <w:txbxContent>
                <w:p w:rsidR="009933A7" w:rsidRDefault="009933A7" w:rsidP="008F15CD">
                  <w:pPr>
                    <w:jc w:val="center"/>
                    <w:rPr>
                      <w:sz w:val="22"/>
                      <w:szCs w:val="22"/>
                    </w:rPr>
                  </w:pPr>
                  <w:r>
                    <w:rPr>
                      <w:sz w:val="22"/>
                      <w:szCs w:val="22"/>
                    </w:rPr>
                    <w:t>Да</w:t>
                  </w:r>
                </w:p>
              </w:txbxContent>
            </v:textbox>
          </v:shape>
        </w:pict>
      </w:r>
      <w:r>
        <w:rPr>
          <w:noProof/>
        </w:rPr>
        <w:pict>
          <v:shape id="Поле 29" o:spid="_x0000_s1035" type="#_x0000_t202" style="position:absolute;left:0;text-align:left;margin-left:435.6pt;margin-top:100.7pt;width:54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">
            <v:textbox>
              <w:txbxContent>
                <w:p w:rsidR="009933A7" w:rsidRDefault="009933A7" w:rsidP="008F15CD">
                  <w:pPr>
                    <w:jc w:val="center"/>
                    <w:rPr>
                      <w:sz w:val="20"/>
                    </w:rPr>
                  </w:pPr>
                  <w:r>
                    <w:rPr>
                      <w:sz w:val="20"/>
                    </w:rPr>
                    <w:t>Нет</w:t>
                  </w:r>
                </w:p>
              </w:txbxContent>
            </v:textbox>
          </v:shape>
        </w:pict>
      </w:r>
      <w:r>
        <w:rPr>
          <w:noProof/>
        </w:rPr>
        <w:pict>
          <v:shape id="Поле 26" o:spid="_x0000_s1036" type="#_x0000_t202" style="position:absolute;left:0;text-align:left;margin-left:420pt;margin-top:9.75pt;width:78pt;height:29.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" stroked="f">
            <v:textbox inset="6.75pt,3.75pt,6.75pt,3.75pt">
              <w:txbxContent>
                <w:p w:rsidR="009933A7" w:rsidRDefault="009933A7" w:rsidP="008F15CD">
                  <w:pPr>
                    <w:jc w:val="center"/>
                    <w:rPr>
                      <w:b/>
                      <w:sz w:val="20"/>
                    </w:rPr>
                  </w:pPr>
                  <w:r>
                    <w:rPr>
                      <w:b/>
                      <w:sz w:val="20"/>
                    </w:rPr>
                    <w:t>ненужное зачеркнуть</w:t>
                  </w:r>
                </w:p>
              </w:txbxContent>
            </v:textbox>
          </v:shape>
        </w:pict>
      </w: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9B3F5C">
      <w:pPr>
        <w:widowControl w:val="0"/>
        <w:numPr>
          <w:ilvl w:val="0"/>
          <w:numId w:val="17"/>
        </w:numPr>
        <w:autoSpaceDE w:val="0"/>
        <w:autoSpaceDN w:val="0"/>
        <w:adjustRightInd w:val="0"/>
        <w:spacing w:after="0"/>
        <w:ind w:left="142" w:hanging="284"/>
        <w:jc w:val="left"/>
      </w:pPr>
      <w:r w:rsidRPr="00765A66">
        <w:t>Если Вы ответили «Да», заполните, пожалуйста, таблицу:</w:t>
      </w:r>
    </w:p>
    <w:p w:rsidR="008F15CD" w:rsidRDefault="008F15CD" w:rsidP="008F15CD">
      <w:pPr>
        <w:spacing w:after="0"/>
        <w:ind w:left="142" w:hanging="70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1277"/>
        <w:gridCol w:w="1134"/>
        <w:gridCol w:w="1442"/>
        <w:gridCol w:w="1620"/>
        <w:gridCol w:w="1620"/>
        <w:gridCol w:w="1129"/>
      </w:tblGrid>
      <w:tr w:rsidR="008F15CD" w:rsidRPr="00765A66" w:rsidTr="000B147F">
        <w:tc>
          <w:tcPr>
            <w:tcW w:w="2092" w:type="dxa"/>
            <w:tcBorders>
              <w:top w:val="single" w:sz="4" w:space="0" w:color="auto"/>
              <w:left w:val="single" w:sz="4" w:space="0" w:color="auto"/>
              <w:bottom w:val="double" w:sz="12" w:space="0" w:color="auto"/>
              <w:right w:val="single" w:sz="4" w:space="0" w:color="auto"/>
            </w:tcBorders>
            <w:shd w:val="clear" w:color="auto" w:fill="CCFFCC"/>
            <w:vAlign w:val="center"/>
          </w:tcPr>
          <w:p w:rsidR="008F15CD" w:rsidRPr="00765A66" w:rsidRDefault="008F15CD" w:rsidP="000B147F">
            <w:pPr>
              <w:spacing w:after="0"/>
              <w:ind w:right="57"/>
            </w:pPr>
          </w:p>
        </w:tc>
        <w:tc>
          <w:tcPr>
            <w:tcW w:w="1277"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Полное наименование</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Адрес официального сайта в сети Интернет</w:t>
            </w:r>
          </w:p>
        </w:tc>
        <w:tc>
          <w:tcPr>
            <w:tcW w:w="1442"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250C2F" w:rsidP="000B147F">
            <w:pPr>
              <w:spacing w:after="0"/>
              <w:ind w:right="57"/>
              <w:jc w:val="center"/>
            </w:pPr>
            <w:r w:rsidRPr="00765A66">
              <w:rPr>
                <w:b/>
              </w:rPr>
              <w:t>Доля в</w:t>
            </w:r>
            <w:r w:rsidR="008F15CD" w:rsidRPr="00765A66">
              <w:rPr>
                <w:b/>
              </w:rPr>
              <w:t xml:space="preserve"> акционерном капитале Вашей компании,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250C2F" w:rsidP="000B147F">
            <w:pPr>
              <w:spacing w:after="0"/>
              <w:ind w:right="57"/>
              <w:jc w:val="center"/>
            </w:pPr>
            <w:r w:rsidRPr="00765A66">
              <w:rPr>
                <w:b/>
              </w:rPr>
              <w:t>Доля в</w:t>
            </w:r>
            <w:r w:rsidR="008F15CD" w:rsidRPr="00765A66">
              <w:rPr>
                <w:b/>
              </w:rPr>
              <w:t xml:space="preserve"> акционерном капитале  Коммерческой компании – Вашего прямого акционера,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Доля  в акционерном капитале  Коммерческой компании – акционера 2-го уровня,  %</w:t>
            </w:r>
          </w:p>
        </w:tc>
        <w:tc>
          <w:tcPr>
            <w:tcW w:w="1129"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С какой даты является акционером (участником)</w:t>
            </w:r>
          </w:p>
        </w:tc>
      </w:tr>
      <w:tr w:rsidR="008F15CD" w:rsidRPr="00765A66" w:rsidTr="000B147F">
        <w:tc>
          <w:tcPr>
            <w:tcW w:w="2092" w:type="dxa"/>
            <w:tcBorders>
              <w:top w:val="double" w:sz="12"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t>Коммерческая компания № 1-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129"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t>Коммерческая компания № 2 – акционер 2 уровня</w:t>
            </w:r>
          </w:p>
        </w:tc>
        <w:tc>
          <w:tcPr>
            <w:tcW w:w="127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129"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single" w:sz="4" w:space="0" w:color="auto"/>
              <w:left w:val="single" w:sz="4" w:space="0" w:color="auto"/>
              <w:bottom w:val="double" w:sz="12" w:space="0" w:color="auto"/>
              <w:right w:val="single" w:sz="4" w:space="0" w:color="auto"/>
            </w:tcBorders>
            <w:hideMark/>
          </w:tcPr>
          <w:p w:rsidR="008F15CD" w:rsidRPr="00765A66" w:rsidRDefault="008F15CD" w:rsidP="000B147F">
            <w:pPr>
              <w:spacing w:after="0"/>
              <w:ind w:right="57"/>
            </w:pPr>
            <w:r w:rsidRPr="00765A66">
              <w:t xml:space="preserve">Государственная организация, имеющая долю </w:t>
            </w:r>
            <w:r w:rsidRPr="00765A66">
              <w:lastRenderedPageBreak/>
              <w:t>акций  Компании № 2</w:t>
            </w:r>
          </w:p>
        </w:tc>
        <w:tc>
          <w:tcPr>
            <w:tcW w:w="1277"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ind w:right="57"/>
            </w:pPr>
          </w:p>
        </w:tc>
        <w:tc>
          <w:tcPr>
            <w:tcW w:w="1134"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ind w:right="57"/>
            </w:pPr>
          </w:p>
        </w:tc>
        <w:tc>
          <w:tcPr>
            <w:tcW w:w="1442" w:type="dxa"/>
            <w:tcBorders>
              <w:top w:val="single" w:sz="4" w:space="0" w:color="auto"/>
              <w:left w:val="single" w:sz="4" w:space="0" w:color="auto"/>
              <w:bottom w:val="double" w:sz="12"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double" w:sz="12"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ind w:right="57"/>
            </w:pPr>
          </w:p>
        </w:tc>
        <w:tc>
          <w:tcPr>
            <w:tcW w:w="1129"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double" w:sz="12"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lastRenderedPageBreak/>
              <w:t>Коммерческая компания № 3-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129"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t>Коммерческая компания № 4 – акционер 2 уровня</w:t>
            </w:r>
          </w:p>
        </w:tc>
        <w:tc>
          <w:tcPr>
            <w:tcW w:w="127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129"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t>Государственная организация, имеющая долю акций  Компании № 4</w:t>
            </w:r>
          </w:p>
        </w:tc>
        <w:tc>
          <w:tcPr>
            <w:tcW w:w="127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29"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bl>
    <w:p w:rsidR="008F15CD" w:rsidRPr="00765A66" w:rsidRDefault="008F15CD" w:rsidP="008F15CD">
      <w:pPr>
        <w:tabs>
          <w:tab w:val="left" w:pos="993"/>
        </w:tabs>
        <w:spacing w:after="0"/>
        <w:ind w:left="142" w:hanging="709"/>
      </w:pPr>
    </w:p>
    <w:p w:rsidR="008F15CD" w:rsidRPr="00765A66" w:rsidRDefault="008F15CD" w:rsidP="008F15CD">
      <w:pPr>
        <w:tabs>
          <w:tab w:val="left" w:pos="993"/>
        </w:tabs>
        <w:spacing w:after="0"/>
        <w:ind w:left="142" w:hanging="284"/>
        <w:rPr>
          <w:b/>
          <w:bCs/>
          <w:u w:val="single"/>
        </w:rPr>
      </w:pPr>
      <w:r w:rsidRPr="00765A66">
        <w:rPr>
          <w:b/>
          <w:bCs/>
          <w:u w:val="single"/>
        </w:rPr>
        <w:t xml:space="preserve">Вопрос 4: </w:t>
      </w:r>
    </w:p>
    <w:p w:rsidR="008F15CD" w:rsidRPr="00765A66" w:rsidRDefault="008F15CD" w:rsidP="008F15CD">
      <w:pPr>
        <w:tabs>
          <w:tab w:val="left" w:pos="993"/>
        </w:tabs>
        <w:spacing w:after="0"/>
        <w:ind w:left="142" w:hanging="284"/>
        <w:rPr>
          <w:bCs/>
        </w:rPr>
      </w:pPr>
      <w:r w:rsidRPr="00765A66">
        <w:rPr>
          <w:bCs/>
        </w:rPr>
        <w:t xml:space="preserve">Имеет ли Ваша компания иной способ налогообложения? </w:t>
      </w:r>
    </w:p>
    <w:p w:rsidR="008F15CD" w:rsidRPr="00765A66" w:rsidRDefault="008F15CD" w:rsidP="009B3F5C">
      <w:pPr>
        <w:pStyle w:val="affffb"/>
        <w:numPr>
          <w:ilvl w:val="0"/>
          <w:numId w:val="18"/>
        </w:numPr>
        <w:tabs>
          <w:tab w:val="left" w:pos="993"/>
        </w:tabs>
        <w:ind w:left="142" w:hanging="284"/>
        <w:jc w:val="both"/>
      </w:pPr>
      <w:r w:rsidRPr="00765A66">
        <w:t>Если Вы ответили «Да», заполните, пожалуйста, таблицу:</w:t>
      </w:r>
    </w:p>
    <w:p w:rsidR="008F15CD" w:rsidRPr="00765A66" w:rsidRDefault="008F15CD" w:rsidP="008F15CD">
      <w:pPr>
        <w:tabs>
          <w:tab w:val="left" w:pos="993"/>
        </w:tabs>
        <w:spacing w:after="0"/>
        <w:ind w:left="142" w:hanging="709"/>
        <w:rPr>
          <w:bCs/>
        </w:rPr>
      </w:pPr>
    </w:p>
    <w:tbl>
      <w:tblPr>
        <w:tblW w:w="0" w:type="auto"/>
        <w:tblLook w:val="04A0"/>
      </w:tblPr>
      <w:tblGrid>
        <w:gridCol w:w="1347"/>
        <w:gridCol w:w="1346"/>
        <w:gridCol w:w="1347"/>
        <w:gridCol w:w="1443"/>
        <w:gridCol w:w="1347"/>
        <w:gridCol w:w="1784"/>
        <w:gridCol w:w="1347"/>
      </w:tblGrid>
      <w:tr w:rsidR="008F15CD" w:rsidRPr="00765A66" w:rsidTr="000B147F">
        <w:tc>
          <w:tcPr>
            <w:tcW w:w="4040" w:type="dxa"/>
            <w:gridSpan w:val="3"/>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Налогоплательщиком</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Участник проекта «</w:t>
            </w:r>
            <w:proofErr w:type="spellStart"/>
            <w:r w:rsidRPr="00765A66">
              <w:rPr>
                <w:bCs/>
              </w:rPr>
              <w:t>Сколково</w:t>
            </w:r>
            <w:proofErr w:type="spellEnd"/>
            <w:r w:rsidRPr="00765A66">
              <w:rPr>
                <w:bCs/>
              </w:rPr>
              <w:t>»</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Применяет ставку 0% по налогу на прибыль</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Резидент особой экономической зоны</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 xml:space="preserve">Резидент </w:t>
            </w:r>
            <w:proofErr w:type="spellStart"/>
            <w:r w:rsidRPr="00765A66">
              <w:rPr>
                <w:bCs/>
              </w:rPr>
              <w:t>офшорной</w:t>
            </w:r>
            <w:proofErr w:type="spellEnd"/>
            <w:r w:rsidRPr="00765A66">
              <w:rPr>
                <w:bCs/>
              </w:rPr>
              <w:t xml:space="preserve"> зоны</w:t>
            </w:r>
          </w:p>
        </w:tc>
      </w:tr>
      <w:tr w:rsidR="008F15CD" w:rsidRPr="00765A66" w:rsidTr="000B147F">
        <w:tc>
          <w:tcPr>
            <w:tcW w:w="134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
                <w:bCs/>
              </w:rPr>
            </w:pPr>
            <w:r w:rsidRPr="00765A66">
              <w:rPr>
                <w:b/>
                <w:bCs/>
              </w:rPr>
              <w:t>ЕСХН</w:t>
            </w:r>
          </w:p>
        </w:tc>
        <w:tc>
          <w:tcPr>
            <w:tcW w:w="1346"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
                <w:bCs/>
              </w:rPr>
            </w:pPr>
            <w:r w:rsidRPr="00765A66">
              <w:rPr>
                <w:b/>
                <w:bCs/>
              </w:rPr>
              <w:t>ЕНВД</w:t>
            </w:r>
          </w:p>
        </w:tc>
        <w:tc>
          <w:tcPr>
            <w:tcW w:w="134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
                <w:bCs/>
              </w:rPr>
            </w:pPr>
            <w:r w:rsidRPr="00765A66">
              <w:rPr>
                <w:b/>
                <w:bCs/>
              </w:rPr>
              <w:t>НДПИ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rPr>
                <w:bCs/>
              </w:rPr>
            </w:pPr>
          </w:p>
        </w:tc>
      </w:tr>
      <w:tr w:rsidR="008F15CD" w:rsidRPr="00765A66" w:rsidTr="000B147F">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6"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r>
    </w:tbl>
    <w:p w:rsidR="008F15CD" w:rsidRDefault="008F15CD" w:rsidP="008F15CD">
      <w:pPr>
        <w:pStyle w:val="Times12"/>
        <w:widowControl w:val="0"/>
        <w:ind w:left="142" w:hanging="284"/>
        <w:jc w:val="left"/>
        <w:rPr>
          <w:snapToGrid w:val="0"/>
          <w:szCs w:val="24"/>
        </w:rPr>
      </w:pPr>
    </w:p>
    <w:p w:rsidR="008F15CD" w:rsidRDefault="008F15CD" w:rsidP="008F15CD">
      <w:pPr>
        <w:pStyle w:val="Times12"/>
        <w:widowControl w:val="0"/>
        <w:ind w:left="142" w:hanging="284"/>
        <w:jc w:val="left"/>
        <w:rPr>
          <w:snapToGrid w:val="0"/>
          <w:szCs w:val="24"/>
        </w:rPr>
      </w:pPr>
    </w:p>
    <w:p w:rsidR="008F15CD" w:rsidRPr="00283851" w:rsidRDefault="008F15CD" w:rsidP="008F15CD">
      <w:pPr>
        <w:tabs>
          <w:tab w:val="left" w:pos="4820"/>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rsidR="008F15CD" w:rsidRPr="00FF5E31" w:rsidRDefault="008F15CD" w:rsidP="008F15CD">
      <w:pPr>
        <w:tabs>
          <w:tab w:val="left" w:pos="5529"/>
          <w:tab w:val="left" w:pos="7797"/>
        </w:tabs>
        <w:spacing w:after="0"/>
        <w:ind w:right="566"/>
        <w:jc w:val="center"/>
        <w:rPr>
          <w:vertAlign w:val="superscript"/>
        </w:rPr>
      </w:pPr>
      <w:r w:rsidRPr="00283851">
        <w:rPr>
          <w:vertAlign w:val="superscript"/>
        </w:rPr>
        <w:t xml:space="preserve">(подпись, М.П.) </w:t>
      </w:r>
      <w:r>
        <w:rPr>
          <w:vertAlign w:val="superscript"/>
        </w:rPr>
        <w:t xml:space="preserve"> </w:t>
      </w:r>
      <w:r>
        <w:rPr>
          <w:vertAlign w:val="superscript"/>
        </w:rPr>
        <w:tab/>
      </w:r>
      <w:r w:rsidRPr="00283851">
        <w:rPr>
          <w:vertAlign w:val="superscript"/>
        </w:rPr>
        <w:t xml:space="preserve">(фамилия, имя, отчество </w:t>
      </w:r>
      <w:proofErr w:type="gramStart"/>
      <w:r w:rsidRPr="00283851">
        <w:rPr>
          <w:vertAlign w:val="superscript"/>
        </w:rPr>
        <w:t>подписавшего</w:t>
      </w:r>
      <w:proofErr w:type="gramEnd"/>
      <w:r w:rsidRPr="00283851">
        <w:rPr>
          <w:vertAlign w:val="superscript"/>
        </w:rPr>
        <w:t>, должность)</w:t>
      </w:r>
    </w:p>
    <w:p w:rsidR="008F15CD" w:rsidRDefault="008F15CD" w:rsidP="008F15CD">
      <w:pPr>
        <w:pStyle w:val="Times12"/>
        <w:widowControl w:val="0"/>
        <w:ind w:left="142" w:hanging="284"/>
        <w:jc w:val="left"/>
        <w:rPr>
          <w:snapToGrid w:val="0"/>
          <w:szCs w:val="24"/>
        </w:rPr>
      </w:pPr>
    </w:p>
    <w:p w:rsidR="008F15CD" w:rsidRPr="00951272" w:rsidRDefault="008F15CD" w:rsidP="008F15CD">
      <w:pPr>
        <w:spacing w:after="0"/>
        <w:rPr>
          <w:b/>
        </w:rPr>
      </w:pPr>
      <w:r w:rsidRPr="00951272">
        <w:rPr>
          <w:b/>
        </w:rPr>
        <w:t>Инструкции по заполнению:</w:t>
      </w:r>
    </w:p>
    <w:p w:rsidR="008F15CD" w:rsidRPr="00951272" w:rsidRDefault="008F15CD" w:rsidP="00645F5E">
      <w:pPr>
        <w:pStyle w:val="affffb"/>
        <w:numPr>
          <w:ilvl w:val="0"/>
          <w:numId w:val="15"/>
        </w:numPr>
        <w:ind w:left="426"/>
        <w:jc w:val="both"/>
      </w:pPr>
      <w:r w:rsidRPr="00951272">
        <w:t>данные инструкции не следует воспроизводить в документах, подготовленных Участником закупки;</w:t>
      </w:r>
    </w:p>
    <w:p w:rsidR="008F15CD" w:rsidRDefault="008F15CD" w:rsidP="00645F5E">
      <w:pPr>
        <w:pStyle w:val="affffb"/>
        <w:numPr>
          <w:ilvl w:val="0"/>
          <w:numId w:val="15"/>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8F15CD" w:rsidRPr="00951272" w:rsidRDefault="008F15CD" w:rsidP="00645F5E">
      <w:pPr>
        <w:pStyle w:val="affffb"/>
        <w:numPr>
          <w:ilvl w:val="0"/>
          <w:numId w:val="15"/>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8F15CD" w:rsidRDefault="008F15CD" w:rsidP="00645F5E">
      <w:pPr>
        <w:pStyle w:val="affffb"/>
        <w:numPr>
          <w:ilvl w:val="0"/>
          <w:numId w:val="15"/>
        </w:numPr>
        <w:ind w:left="426"/>
        <w:jc w:val="both"/>
      </w:pPr>
      <w:r w:rsidRPr="00951272">
        <w:t>форма составляется на фирменном бланке Участника закупки</w:t>
      </w:r>
      <w:r>
        <w:t>;</w:t>
      </w:r>
    </w:p>
    <w:p w:rsidR="008F15CD" w:rsidRPr="007A25A6" w:rsidRDefault="008F15CD" w:rsidP="00645F5E">
      <w:pPr>
        <w:pStyle w:val="affffb"/>
        <w:widowControl w:val="0"/>
        <w:numPr>
          <w:ilvl w:val="0"/>
          <w:numId w:val="15"/>
        </w:numPr>
        <w:ind w:left="426"/>
        <w:jc w:val="both"/>
        <w:rPr>
          <w:snapToGrid w:val="0"/>
        </w:rPr>
      </w:pPr>
      <w:r w:rsidRPr="007A25A6">
        <w:rPr>
          <w:color w:val="FF0000"/>
        </w:rPr>
        <w:t>при составлении формы не допускается указание ценовой информации;</w:t>
      </w:r>
    </w:p>
    <w:p w:rsidR="008F15CD" w:rsidRDefault="008F15CD" w:rsidP="00645F5E">
      <w:pPr>
        <w:pStyle w:val="affffb"/>
        <w:widowControl w:val="0"/>
        <w:numPr>
          <w:ilvl w:val="0"/>
          <w:numId w:val="15"/>
        </w:numPr>
        <w:ind w:left="426"/>
        <w:jc w:val="both"/>
        <w:rPr>
          <w:snapToGrid w:val="0"/>
        </w:rPr>
      </w:pPr>
      <w:r w:rsidRPr="007A25A6">
        <w:rPr>
          <w:snapToGrid w:val="0"/>
        </w:rPr>
        <w:t xml:space="preserve">Участник </w:t>
      </w:r>
      <w:r>
        <w:rPr>
          <w:snapToGrid w:val="0"/>
        </w:rPr>
        <w:t>закупки</w:t>
      </w:r>
      <w:r w:rsidRPr="007A25A6">
        <w:rPr>
          <w:snapToGrid w:val="0"/>
        </w:rPr>
        <w:t xml:space="preserve"> должен заполнить приведенную выше первую таблицу по всем позициям. В случае отсутствия каких-либо данных указать слово «нет</w:t>
      </w:r>
      <w:r>
        <w:rPr>
          <w:snapToGrid w:val="0"/>
        </w:rPr>
        <w:t xml:space="preserve"> данных</w:t>
      </w:r>
      <w:r w:rsidRPr="007A25A6">
        <w:rPr>
          <w:snapToGrid w:val="0"/>
        </w:rPr>
        <w:t>»</w:t>
      </w:r>
      <w:r>
        <w:rPr>
          <w:snapToGrid w:val="0"/>
        </w:rPr>
        <w:t>;</w:t>
      </w:r>
    </w:p>
    <w:p w:rsidR="008F15CD" w:rsidRPr="007A25A6" w:rsidRDefault="008F15CD" w:rsidP="00645F5E">
      <w:pPr>
        <w:pStyle w:val="affffb"/>
        <w:widowControl w:val="0"/>
        <w:numPr>
          <w:ilvl w:val="0"/>
          <w:numId w:val="15"/>
        </w:numPr>
        <w:ind w:left="426"/>
        <w:jc w:val="both"/>
        <w:rPr>
          <w:b/>
        </w:rPr>
      </w:pPr>
      <w:r>
        <w:t>в</w:t>
      </w:r>
      <w:r w:rsidRPr="00765A66">
        <w:t xml:space="preserve"> №</w:t>
      </w:r>
      <w:proofErr w:type="spellStart"/>
      <w:proofErr w:type="gramStart"/>
      <w:r w:rsidRPr="00765A66">
        <w:t>п</w:t>
      </w:r>
      <w:proofErr w:type="spellEnd"/>
      <w:proofErr w:type="gramEnd"/>
      <w:r w:rsidRPr="00765A66">
        <w:t>/</w:t>
      </w:r>
      <w:proofErr w:type="spellStart"/>
      <w:r w:rsidRPr="00765A66">
        <w:t>п</w:t>
      </w:r>
      <w:proofErr w:type="spellEnd"/>
      <w:r w:rsidRPr="00765A66">
        <w:t xml:space="preserve"> 21 «Банковские реквизиты…» указываются реквизиты, которые будут использованы при заключении Договора.</w:t>
      </w:r>
    </w:p>
    <w:p w:rsidR="008F15CD" w:rsidRPr="00A23BBA" w:rsidRDefault="008F15CD" w:rsidP="00645F5E">
      <w:pPr>
        <w:pStyle w:val="affffb"/>
        <w:widowControl w:val="0"/>
        <w:numPr>
          <w:ilvl w:val="0"/>
          <w:numId w:val="15"/>
        </w:numPr>
        <w:ind w:left="426"/>
        <w:jc w:val="both"/>
        <w:rPr>
          <w:snapToGrid w:val="0"/>
        </w:rPr>
      </w:pPr>
      <w:r>
        <w:t>и</w:t>
      </w:r>
      <w:r w:rsidRPr="00765A66">
        <w:t>нформация по вопросам 1, 2, 3 и 4 заполняется в соответствии с требованиями, указанными непосредственно в данных вопросах.</w:t>
      </w:r>
    </w:p>
    <w:p w:rsidR="00A23BBA" w:rsidRDefault="00A23BBA" w:rsidP="00A23BBA">
      <w:pPr>
        <w:widowControl w:val="0"/>
        <w:rPr>
          <w:snapToGrid w:val="0"/>
        </w:rPr>
      </w:pPr>
    </w:p>
    <w:p w:rsidR="00A23BBA" w:rsidRDefault="00A23BBA" w:rsidP="00A23BBA">
      <w:pPr>
        <w:spacing w:after="0"/>
        <w:ind w:left="426"/>
      </w:pPr>
      <w:r w:rsidRPr="00B65C06">
        <w:rPr>
          <w:b/>
        </w:rPr>
        <w:t xml:space="preserve">Участник </w:t>
      </w:r>
      <w:r w:rsidRPr="00E9583C">
        <w:rPr>
          <w:b/>
        </w:rPr>
        <w:t>закупки</w:t>
      </w:r>
      <w:r w:rsidRPr="00B65C06">
        <w:rPr>
          <w:b/>
        </w:rPr>
        <w:t xml:space="preserve"> должен приложить</w:t>
      </w:r>
      <w:r w:rsidR="000B373D">
        <w:rPr>
          <w:b/>
        </w:rPr>
        <w:t xml:space="preserve"> файл</w:t>
      </w:r>
      <w:r w:rsidRPr="00B65C06">
        <w:rPr>
          <w:b/>
        </w:rPr>
        <w:t xml:space="preserve"> </w:t>
      </w:r>
      <w:r>
        <w:rPr>
          <w:b/>
        </w:rPr>
        <w:t>Анкет</w:t>
      </w:r>
      <w:r w:rsidR="000B373D">
        <w:rPr>
          <w:b/>
        </w:rPr>
        <w:t>а</w:t>
      </w:r>
      <w:r w:rsidRPr="00B65C06">
        <w:rPr>
          <w:b/>
        </w:rPr>
        <w:t xml:space="preserve">, </w:t>
      </w:r>
      <w:r w:rsidR="000B373D" w:rsidRPr="00B65C06">
        <w:rPr>
          <w:b/>
        </w:rPr>
        <w:t>выполненный в</w:t>
      </w:r>
      <w:r w:rsidR="000B373D" w:rsidRPr="0045778A">
        <w:rPr>
          <w:b/>
        </w:rPr>
        <w:t xml:space="preserve"> </w:t>
      </w:r>
      <w:r w:rsidR="000B373D">
        <w:rPr>
          <w:b/>
        </w:rPr>
        <w:t>редактируемом</w:t>
      </w:r>
      <w:r w:rsidR="000B373D" w:rsidRPr="00B65C06">
        <w:rPr>
          <w:b/>
        </w:rPr>
        <w:t xml:space="preserve"> формате</w:t>
      </w:r>
      <w:r w:rsidRPr="00B65C06">
        <w:rPr>
          <w:b/>
        </w:rPr>
        <w:t>.</w:t>
      </w:r>
    </w:p>
    <w:p w:rsidR="00A23BBA" w:rsidRPr="00A23BBA" w:rsidRDefault="00A23BBA" w:rsidP="00A23BBA">
      <w:pPr>
        <w:widowControl w:val="0"/>
        <w:rPr>
          <w:snapToGrid w:val="0"/>
        </w:rPr>
      </w:pPr>
    </w:p>
    <w:p w:rsidR="008F15CD" w:rsidRPr="00FC060D" w:rsidRDefault="008F15CD" w:rsidP="008F15CD">
      <w:pPr>
        <w:pStyle w:val="21"/>
        <w:pageBreakBefore/>
        <w:tabs>
          <w:tab w:val="clear" w:pos="576"/>
        </w:tabs>
        <w:spacing w:after="0"/>
        <w:ind w:left="0" w:firstLine="0"/>
        <w:rPr>
          <w:sz w:val="24"/>
          <w:szCs w:val="24"/>
        </w:rPr>
      </w:pPr>
      <w:bookmarkStart w:id="240" w:name="_ФОРМА_8._Декларация"/>
      <w:bookmarkStart w:id="241" w:name="_ФОРМА_9._Справка"/>
      <w:bookmarkStart w:id="242" w:name="_Toc1035157"/>
      <w:bookmarkStart w:id="243" w:name="_Toc42588499"/>
      <w:bookmarkEnd w:id="240"/>
      <w:bookmarkEnd w:id="241"/>
      <w:r>
        <w:rPr>
          <w:sz w:val="24"/>
          <w:szCs w:val="24"/>
        </w:rPr>
        <w:lastRenderedPageBreak/>
        <w:t xml:space="preserve">ФОРМА  </w:t>
      </w:r>
      <w:r w:rsidRPr="00FC060D">
        <w:rPr>
          <w:sz w:val="24"/>
          <w:szCs w:val="24"/>
        </w:rPr>
        <w:t xml:space="preserve">Справка о наличии конфликта интересов и/или связей, носящих характер </w:t>
      </w:r>
      <w:proofErr w:type="spellStart"/>
      <w:r w:rsidRPr="00FC060D">
        <w:rPr>
          <w:sz w:val="24"/>
          <w:szCs w:val="24"/>
        </w:rPr>
        <w:t>аффилированности</w:t>
      </w:r>
      <w:proofErr w:type="spellEnd"/>
      <w:r w:rsidRPr="00FC060D">
        <w:rPr>
          <w:sz w:val="24"/>
          <w:szCs w:val="24"/>
        </w:rPr>
        <w:t xml:space="preserve"> с сотрудниками Заказчика или Организатора закупки</w:t>
      </w:r>
      <w:bookmarkEnd w:id="242"/>
      <w:bookmarkEnd w:id="243"/>
    </w:p>
    <w:p w:rsidR="008F15CD" w:rsidRDefault="008F15CD" w:rsidP="008F15CD">
      <w:pPr>
        <w:spacing w:after="0"/>
        <w:ind w:firstLine="567"/>
        <w:jc w:val="center"/>
        <w:rPr>
          <w:b/>
          <w:bCs/>
        </w:rPr>
      </w:pPr>
    </w:p>
    <w:p w:rsidR="008F15CD" w:rsidRDefault="008F15CD" w:rsidP="004E35DD">
      <w:pPr>
        <w:spacing w:after="0"/>
        <w:jc w:val="center"/>
      </w:pPr>
      <w:r w:rsidRPr="00B65C06">
        <w:rPr>
          <w:b/>
          <w:sz w:val="26"/>
          <w:szCs w:val="26"/>
        </w:rPr>
        <w:t xml:space="preserve">Справка о наличии конфликта интересов и/или связей, носящих характер </w:t>
      </w:r>
      <w:proofErr w:type="spellStart"/>
      <w:r w:rsidRPr="00B65C06">
        <w:rPr>
          <w:b/>
          <w:sz w:val="26"/>
          <w:szCs w:val="26"/>
        </w:rPr>
        <w:t>аффилированности</w:t>
      </w:r>
      <w:proofErr w:type="spellEnd"/>
      <w:r w:rsidRPr="00B65C06">
        <w:rPr>
          <w:b/>
          <w:sz w:val="26"/>
          <w:szCs w:val="26"/>
        </w:rPr>
        <w:t xml:space="preserve"> с сотрудниками Заказчика или Организатора </w:t>
      </w:r>
      <w:r>
        <w:rPr>
          <w:b/>
          <w:sz w:val="26"/>
          <w:szCs w:val="26"/>
        </w:rPr>
        <w:t>закупки</w:t>
      </w:r>
    </w:p>
    <w:p w:rsidR="008F15CD" w:rsidRDefault="008F15CD" w:rsidP="004E35DD">
      <w:pPr>
        <w:spacing w:after="0"/>
        <w:jc w:val="center"/>
      </w:pPr>
    </w:p>
    <w:p w:rsidR="008F15CD" w:rsidRDefault="008F15CD" w:rsidP="008F15CD">
      <w:pPr>
        <w:spacing w:after="0"/>
        <w:jc w:val="left"/>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pPr>
      <w:r>
        <w:t>Номер извещения о проведении закупки в ЕИС: _________________________________</w:t>
      </w:r>
    </w:p>
    <w:p w:rsidR="008F15CD" w:rsidRDefault="008F15CD" w:rsidP="008F15CD">
      <w:pPr>
        <w:spacing w:after="0"/>
      </w:pPr>
      <w:r>
        <w:t>Наименование участника закупки:</w:t>
      </w:r>
      <w:r w:rsidRPr="00771594">
        <w:t xml:space="preserve"> </w:t>
      </w:r>
      <w:r w:rsidRPr="00A54415">
        <w:t>_______________________________________</w:t>
      </w:r>
      <w:r>
        <w:t>______</w:t>
      </w:r>
    </w:p>
    <w:p w:rsidR="008F15CD" w:rsidRDefault="008F15CD" w:rsidP="008F15CD">
      <w:r>
        <w:t>Юридический адрес (место нахождения) участника закупки:</w:t>
      </w:r>
      <w:r w:rsidRPr="00771594">
        <w:t xml:space="preserve"> </w:t>
      </w:r>
      <w:r w:rsidRPr="00A54415">
        <w:t>_______________________</w:t>
      </w:r>
    </w:p>
    <w:p w:rsidR="008F15CD" w:rsidRPr="00B65C06" w:rsidRDefault="008F15CD" w:rsidP="008F15CD">
      <w:pPr>
        <w:jc w:val="center"/>
      </w:pPr>
      <w:r w:rsidRPr="00B65C06">
        <w:t>Уважаемые господа!</w:t>
      </w:r>
    </w:p>
    <w:p w:rsidR="008F15CD" w:rsidRPr="00B65C06" w:rsidRDefault="008F15CD" w:rsidP="008F15CD">
      <w:pPr>
        <w:rPr>
          <w:b/>
        </w:rPr>
      </w:pPr>
      <w:r w:rsidRPr="00B65C06">
        <w:t xml:space="preserve">При рассмотрении нашей заявки просим учесть следующие сведения о наличии у </w:t>
      </w:r>
      <w:r w:rsidRPr="00B65C06">
        <w:rPr>
          <w:b/>
          <w:i/>
        </w:rPr>
        <w:t xml:space="preserve">{указывается наименование Участника </w:t>
      </w:r>
      <w:r>
        <w:rPr>
          <w:b/>
          <w:i/>
        </w:rPr>
        <w:t>закупки</w:t>
      </w:r>
      <w:r w:rsidRPr="00B65C06">
        <w:rPr>
          <w:b/>
          <w:i/>
        </w:rPr>
        <w:t>}</w:t>
      </w:r>
      <w:r w:rsidRPr="00B65C06">
        <w:rPr>
          <w:i/>
        </w:rPr>
        <w:t xml:space="preserve"> </w:t>
      </w:r>
      <w:r w:rsidRPr="00B65C06">
        <w:t xml:space="preserve">конфликта интересов и/или связей, носящих характер </w:t>
      </w:r>
      <w:proofErr w:type="spellStart"/>
      <w:r w:rsidRPr="00B65C06">
        <w:t>аффилированности</w:t>
      </w:r>
      <w:proofErr w:type="spellEnd"/>
      <w:r w:rsidRPr="00B65C06">
        <w:t xml:space="preserve"> с лицами, являющимися </w:t>
      </w:r>
      <w:r w:rsidRPr="00B65C06">
        <w:rPr>
          <w:b/>
          <w:i/>
        </w:rPr>
        <w:t>{</w:t>
      </w:r>
      <w:proofErr w:type="gramStart"/>
      <w:r w:rsidRPr="00B65C06">
        <w:rPr>
          <w:b/>
          <w:i/>
        </w:rPr>
        <w:t>указывается</w:t>
      </w:r>
      <w:proofErr w:type="gramEnd"/>
      <w:r w:rsidRPr="00B65C06">
        <w:rPr>
          <w:b/>
          <w:i/>
        </w:rPr>
        <w:t xml:space="preserve"> кем являются эти лица, пример: учредители, сотрудники, и т.д.}</w:t>
      </w:r>
      <w:r w:rsidRPr="00B65C06">
        <w:rPr>
          <w:i/>
        </w:rPr>
        <w:t xml:space="preserve"> </w:t>
      </w:r>
      <w:r w:rsidRPr="00B65C06">
        <w:t xml:space="preserve">Заказчика </w:t>
      </w:r>
      <w:r w:rsidRPr="00B65C06">
        <w:rPr>
          <w:b/>
          <w:i/>
        </w:rPr>
        <w:t xml:space="preserve">{и/или Организатора </w:t>
      </w:r>
      <w:r>
        <w:rPr>
          <w:b/>
          <w:i/>
        </w:rPr>
        <w:t>закупки</w:t>
      </w:r>
      <w:r w:rsidRPr="00B65C06">
        <w:rPr>
          <w:b/>
          <w:i/>
        </w:rPr>
        <w:t>, или иной организацией, подготовившей проектную документацию, спецификацию и другие документы непосредственно связанные с проведением данно</w:t>
      </w:r>
      <w:r>
        <w:rPr>
          <w:b/>
          <w:i/>
        </w:rPr>
        <w:t>й процедуры</w:t>
      </w:r>
      <w:r w:rsidRPr="00B65C06">
        <w:rPr>
          <w:b/>
          <w:i/>
        </w:rPr>
        <w:t>}</w:t>
      </w:r>
      <w:r>
        <w:rPr>
          <w:i/>
        </w:rPr>
        <w:t xml:space="preserve"> </w:t>
      </w:r>
      <w:r w:rsidRPr="00B65C06">
        <w:t>а именно:</w:t>
      </w:r>
    </w:p>
    <w:p w:rsidR="008F15CD" w:rsidRPr="00B65C06" w:rsidRDefault="008F15CD" w:rsidP="009B3F5C">
      <w:pPr>
        <w:numPr>
          <w:ilvl w:val="0"/>
          <w:numId w:val="19"/>
        </w:numPr>
        <w:spacing w:after="0"/>
        <w:rPr>
          <w:b/>
          <w:i/>
        </w:rPr>
      </w:pPr>
      <w:r w:rsidRPr="00B65C06">
        <w:rPr>
          <w:b/>
          <w:i/>
        </w:rPr>
        <w:t xml:space="preserve">{указывается Ф.И.О. лица, его место работы, должность; кратко описывается почему по мнению связи между данным лицом и Участником </w:t>
      </w:r>
      <w:r>
        <w:rPr>
          <w:b/>
          <w:i/>
        </w:rPr>
        <w:t>закупки</w:t>
      </w:r>
      <w:r w:rsidRPr="00B65C06">
        <w:rPr>
          <w:b/>
          <w:i/>
        </w:rPr>
        <w:t xml:space="preserve"> могут быть расценены как </w:t>
      </w:r>
      <w:proofErr w:type="spellStart"/>
      <w:r w:rsidRPr="00B65C06">
        <w:rPr>
          <w:b/>
          <w:i/>
        </w:rPr>
        <w:t>аффилированность</w:t>
      </w:r>
      <w:proofErr w:type="spellEnd"/>
      <w:proofErr w:type="gramStart"/>
      <w:r w:rsidRPr="00B65C06">
        <w:rPr>
          <w:b/>
          <w:i/>
        </w:rPr>
        <w:t xml:space="preserve"> }</w:t>
      </w:r>
      <w:proofErr w:type="gramEnd"/>
      <w:r w:rsidRPr="00B65C06">
        <w:rPr>
          <w:b/>
          <w:i/>
        </w:rPr>
        <w:t>;</w:t>
      </w:r>
    </w:p>
    <w:p w:rsidR="008F15CD" w:rsidRDefault="008F15CD" w:rsidP="009B3F5C">
      <w:pPr>
        <w:numPr>
          <w:ilvl w:val="0"/>
          <w:numId w:val="19"/>
        </w:numPr>
        <w:spacing w:after="0"/>
        <w:rPr>
          <w:b/>
          <w:i/>
        </w:rPr>
      </w:pPr>
      <w:r w:rsidRPr="00B65C06">
        <w:rPr>
          <w:b/>
          <w:i/>
        </w:rPr>
        <w:t xml:space="preserve">{указывается Ф.И.О. лица, его должность, кратко </w:t>
      </w:r>
      <w:proofErr w:type="gramStart"/>
      <w:r w:rsidRPr="00B65C06">
        <w:rPr>
          <w:b/>
          <w:i/>
        </w:rPr>
        <w:t>описывается</w:t>
      </w:r>
      <w:proofErr w:type="gramEnd"/>
      <w:r w:rsidRPr="00B65C06">
        <w:rPr>
          <w:b/>
          <w:i/>
        </w:rPr>
        <w:t xml:space="preserve"> почему связи между данным лицом и Участником </w:t>
      </w:r>
      <w:r>
        <w:rPr>
          <w:b/>
          <w:i/>
        </w:rPr>
        <w:t>закупки</w:t>
      </w:r>
      <w:r w:rsidRPr="00B65C06">
        <w:rPr>
          <w:b/>
          <w:i/>
        </w:rPr>
        <w:t xml:space="preserve"> могут быть расценены как </w:t>
      </w:r>
      <w:proofErr w:type="spellStart"/>
      <w:r w:rsidRPr="00B65C06">
        <w:rPr>
          <w:b/>
          <w:i/>
        </w:rPr>
        <w:t>аффилированность</w:t>
      </w:r>
      <w:proofErr w:type="spellEnd"/>
      <w:r w:rsidRPr="00B65C06">
        <w:rPr>
          <w:b/>
          <w:i/>
        </w:rPr>
        <w:t>};</w:t>
      </w:r>
    </w:p>
    <w:p w:rsidR="008F15CD" w:rsidRDefault="008F15CD" w:rsidP="008F15CD">
      <w:pPr>
        <w:spacing w:after="0"/>
        <w:ind w:left="1497"/>
        <w:rPr>
          <w:b/>
          <w:i/>
        </w:rPr>
      </w:pPr>
    </w:p>
    <w:p w:rsidR="008F15CD" w:rsidRPr="00620F94" w:rsidRDefault="008F15CD" w:rsidP="008F15CD">
      <w:pPr>
        <w:tabs>
          <w:tab w:val="left" w:pos="4820"/>
        </w:tabs>
        <w:spacing w:after="0"/>
        <w:ind w:right="424"/>
      </w:pPr>
      <w:r w:rsidRPr="00620F94">
        <w:t xml:space="preserve">____________________________ </w:t>
      </w:r>
      <w:r w:rsidRPr="00620F94">
        <w:tab/>
        <w:t>[</w:t>
      </w:r>
      <w:r w:rsidRPr="00620F94">
        <w:rPr>
          <w:snapToGrid w:val="0"/>
          <w:shd w:val="clear" w:color="auto" w:fill="D9D9D9" w:themeFill="background1" w:themeFillShade="D9"/>
        </w:rPr>
        <w:t>указать</w:t>
      </w:r>
      <w:r w:rsidRPr="00620F94">
        <w:t>] ____________________________</w:t>
      </w:r>
    </w:p>
    <w:p w:rsidR="008F15CD" w:rsidRDefault="008F15CD" w:rsidP="008F15CD">
      <w:pPr>
        <w:pStyle w:val="afffff4"/>
        <w:tabs>
          <w:tab w:val="left" w:pos="5245"/>
        </w:tabs>
        <w:ind w:right="567"/>
        <w:rPr>
          <w:rFonts w:ascii="Times New Roman" w:hAnsi="Times New Roman"/>
          <w:sz w:val="24"/>
          <w:szCs w:val="24"/>
          <w:vertAlign w:val="superscript"/>
        </w:rPr>
      </w:pPr>
      <w:r w:rsidRPr="00620F94">
        <w:rPr>
          <w:rFonts w:ascii="Times New Roman" w:hAnsi="Times New Roman"/>
          <w:sz w:val="24"/>
          <w:szCs w:val="24"/>
          <w:vertAlign w:val="superscript"/>
        </w:rPr>
        <w:t xml:space="preserve">(подпись, М.П.)  </w:t>
      </w:r>
      <w:r w:rsidRPr="00620F94">
        <w:rPr>
          <w:rFonts w:ascii="Times New Roman" w:hAnsi="Times New Roman"/>
          <w:sz w:val="24"/>
          <w:szCs w:val="24"/>
          <w:vertAlign w:val="superscript"/>
        </w:rPr>
        <w:tab/>
        <w:t xml:space="preserve">(фамилия, имя, отчество </w:t>
      </w:r>
      <w:proofErr w:type="gramStart"/>
      <w:r w:rsidRPr="00620F94">
        <w:rPr>
          <w:rFonts w:ascii="Times New Roman" w:hAnsi="Times New Roman"/>
          <w:sz w:val="24"/>
          <w:szCs w:val="24"/>
          <w:vertAlign w:val="superscript"/>
        </w:rPr>
        <w:t>подписавшего</w:t>
      </w:r>
      <w:proofErr w:type="gramEnd"/>
      <w:r w:rsidRPr="00620F94">
        <w:rPr>
          <w:rFonts w:ascii="Times New Roman" w:hAnsi="Times New Roman"/>
          <w:sz w:val="24"/>
          <w:szCs w:val="24"/>
          <w:vertAlign w:val="superscript"/>
        </w:rPr>
        <w:t>, должность)</w:t>
      </w:r>
    </w:p>
    <w:p w:rsidR="008F15CD" w:rsidRPr="00951272" w:rsidRDefault="008F15CD" w:rsidP="008F15CD">
      <w:pPr>
        <w:spacing w:after="0"/>
        <w:rPr>
          <w:b/>
        </w:rPr>
      </w:pPr>
      <w:r w:rsidRPr="00951272">
        <w:rPr>
          <w:b/>
        </w:rPr>
        <w:t>Инструкции по заполнению:</w:t>
      </w:r>
    </w:p>
    <w:p w:rsidR="008F15CD" w:rsidRPr="00951272" w:rsidRDefault="008F15CD" w:rsidP="00645F5E">
      <w:pPr>
        <w:pStyle w:val="affffb"/>
        <w:numPr>
          <w:ilvl w:val="0"/>
          <w:numId w:val="15"/>
        </w:numPr>
        <w:ind w:left="426"/>
        <w:jc w:val="both"/>
      </w:pPr>
      <w:r w:rsidRPr="00951272">
        <w:t>данные инструкции не следует воспроизводить в документах, подготовленных Участником закупки;</w:t>
      </w:r>
    </w:p>
    <w:p w:rsidR="008F15CD" w:rsidRDefault="008F15CD" w:rsidP="00645F5E">
      <w:pPr>
        <w:pStyle w:val="affffb"/>
        <w:numPr>
          <w:ilvl w:val="0"/>
          <w:numId w:val="15"/>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8F15CD" w:rsidRPr="00951272" w:rsidRDefault="008F15CD" w:rsidP="00645F5E">
      <w:pPr>
        <w:pStyle w:val="affffb"/>
        <w:numPr>
          <w:ilvl w:val="0"/>
          <w:numId w:val="15"/>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8F15CD" w:rsidRDefault="008F15CD" w:rsidP="00645F5E">
      <w:pPr>
        <w:pStyle w:val="affffb"/>
        <w:numPr>
          <w:ilvl w:val="0"/>
          <w:numId w:val="15"/>
        </w:numPr>
        <w:ind w:left="426"/>
        <w:jc w:val="both"/>
      </w:pPr>
      <w:r w:rsidRPr="00951272">
        <w:t>форма составляется на фирменном бланке Участника закупки</w:t>
      </w:r>
      <w:r>
        <w:t>;</w:t>
      </w:r>
    </w:p>
    <w:p w:rsidR="008F15CD" w:rsidRPr="00B07CE6" w:rsidRDefault="008F15CD" w:rsidP="00645F5E">
      <w:pPr>
        <w:pStyle w:val="affffb"/>
        <w:widowControl w:val="0"/>
        <w:numPr>
          <w:ilvl w:val="0"/>
          <w:numId w:val="15"/>
        </w:numPr>
        <w:ind w:left="426"/>
        <w:jc w:val="both"/>
        <w:rPr>
          <w:snapToGrid w:val="0"/>
        </w:rPr>
      </w:pPr>
      <w:r w:rsidRPr="007A25A6">
        <w:rPr>
          <w:color w:val="FF0000"/>
        </w:rPr>
        <w:t>при составлении формы не допускается указание ценовой информации;</w:t>
      </w:r>
    </w:p>
    <w:p w:rsidR="008F15CD" w:rsidRPr="00B07CE6" w:rsidRDefault="008F15CD" w:rsidP="00645F5E">
      <w:pPr>
        <w:pStyle w:val="affffb"/>
        <w:widowControl w:val="0"/>
        <w:numPr>
          <w:ilvl w:val="0"/>
          <w:numId w:val="15"/>
        </w:numPr>
        <w:ind w:left="426"/>
        <w:jc w:val="both"/>
        <w:rPr>
          <w:snapToGrid w:val="0"/>
        </w:rPr>
      </w:pPr>
      <w:bookmarkStart w:id="244" w:name="_Toc474168328"/>
      <w:bookmarkStart w:id="245" w:name="_Toc481686276"/>
      <w:bookmarkStart w:id="246" w:name="_Toc481686692"/>
      <w:r w:rsidRPr="00DB6DD4">
        <w:t xml:space="preserve">Участник </w:t>
      </w:r>
      <w:r>
        <w:t>закупки</w:t>
      </w:r>
      <w:r w:rsidRPr="00DB6DD4">
        <w:t xml:space="preserve"> должен заполнить приведенное выше информационное письмо, указав всех лиц которые, по его мнению, могут быть признаны </w:t>
      </w:r>
      <w:proofErr w:type="spellStart"/>
      <w:r w:rsidRPr="00DB6DD4">
        <w:t>аффилированными</w:t>
      </w:r>
      <w:proofErr w:type="spellEnd"/>
      <w:r w:rsidRPr="00DB6DD4">
        <w:t xml:space="preserve"> с ним. В случае если, по мнению Участника </w:t>
      </w:r>
      <w:r>
        <w:t>закупки</w:t>
      </w:r>
      <w:r w:rsidRPr="00DB6DD4">
        <w:t xml:space="preserve"> таких </w:t>
      </w:r>
      <w:proofErr w:type="gramStart"/>
      <w:r w:rsidRPr="00DB6DD4">
        <w:t>лиц</w:t>
      </w:r>
      <w:proofErr w:type="gramEnd"/>
      <w:r w:rsidRPr="00DB6DD4">
        <w:t xml:space="preserve"> нет, то в письме пишется фраза «При рассмотрении нашей заявки просим учесть, что у {указывается наименование Участника </w:t>
      </w:r>
      <w:r>
        <w:t>закупки</w:t>
      </w:r>
      <w:r w:rsidRPr="00DB6DD4">
        <w:t xml:space="preserve">} НЕТ связей, которые могут быть признаны носящими характер </w:t>
      </w:r>
      <w:proofErr w:type="spellStart"/>
      <w:r w:rsidRPr="00DB6DD4">
        <w:t>аффилированности</w:t>
      </w:r>
      <w:proofErr w:type="spellEnd"/>
      <w:r w:rsidRPr="00DB6DD4">
        <w:t xml:space="preserve"> с лицами так или иначе связанными с Заказчиком, Организатором </w:t>
      </w:r>
      <w:r>
        <w:t>закупки</w:t>
      </w:r>
      <w:r w:rsidRPr="00DB6DD4">
        <w:t>, или иной организацией, подготовившей проектную документацию, спецификацию и другие документы непосредственно связанные с проведением данно</w:t>
      </w:r>
      <w:r>
        <w:t>й</w:t>
      </w:r>
      <w:r w:rsidRPr="00DB6DD4">
        <w:t xml:space="preserve"> </w:t>
      </w:r>
      <w:r>
        <w:t>закупки</w:t>
      </w:r>
      <w:r w:rsidRPr="00DB6DD4">
        <w:t>.</w:t>
      </w:r>
      <w:bookmarkEnd w:id="244"/>
      <w:bookmarkEnd w:id="245"/>
      <w:bookmarkEnd w:id="246"/>
    </w:p>
    <w:p w:rsidR="008F15CD" w:rsidRPr="000B373D" w:rsidRDefault="008F15CD" w:rsidP="00645F5E">
      <w:pPr>
        <w:pStyle w:val="affffb"/>
        <w:widowControl w:val="0"/>
        <w:numPr>
          <w:ilvl w:val="0"/>
          <w:numId w:val="15"/>
        </w:numPr>
        <w:ind w:left="426"/>
        <w:jc w:val="both"/>
        <w:rPr>
          <w:snapToGrid w:val="0"/>
        </w:rPr>
      </w:pPr>
      <w:bookmarkStart w:id="247" w:name="_Toc474168331"/>
      <w:bookmarkStart w:id="248" w:name="_Toc481686279"/>
      <w:bookmarkStart w:id="249" w:name="_Toc481686695"/>
      <w:r w:rsidRPr="00DB6DD4">
        <w:t xml:space="preserve">При наличии документов, подтверждающих или указывающих на факты возможного возникновения конфликта интересов и/или </w:t>
      </w:r>
      <w:proofErr w:type="spellStart"/>
      <w:r w:rsidRPr="00DB6DD4">
        <w:t>аффилированных</w:t>
      </w:r>
      <w:proofErr w:type="spellEnd"/>
      <w:r w:rsidRPr="00DB6DD4">
        <w:t xml:space="preserve"> связей, Участник прилагает соответствующие документы к настоящей Справке и включает перечень прилагаемых документов в те</w:t>
      </w:r>
      <w:proofErr w:type="gramStart"/>
      <w:r w:rsidRPr="00DB6DD4">
        <w:t>кст Спр</w:t>
      </w:r>
      <w:proofErr w:type="gramEnd"/>
      <w:r w:rsidRPr="00DB6DD4">
        <w:t>авки.</w:t>
      </w:r>
      <w:bookmarkEnd w:id="247"/>
      <w:bookmarkEnd w:id="248"/>
      <w:bookmarkEnd w:id="249"/>
    </w:p>
    <w:p w:rsidR="000B373D" w:rsidRPr="007A25A6" w:rsidRDefault="000B373D" w:rsidP="00645F5E">
      <w:pPr>
        <w:pStyle w:val="affffb"/>
        <w:widowControl w:val="0"/>
        <w:numPr>
          <w:ilvl w:val="0"/>
          <w:numId w:val="15"/>
        </w:numPr>
        <w:ind w:left="426"/>
        <w:jc w:val="both"/>
        <w:rPr>
          <w:snapToGrid w:val="0"/>
        </w:rPr>
      </w:pPr>
      <w:r>
        <w:rPr>
          <w:b/>
        </w:rPr>
        <w:t xml:space="preserve">Участнику следует приложить файл Справка о наличии/отсутствии конфликта интересов </w:t>
      </w:r>
      <w:r w:rsidRPr="00B65C06">
        <w:rPr>
          <w:b/>
        </w:rPr>
        <w:t>выполненный в</w:t>
      </w:r>
      <w:r w:rsidRPr="0045778A">
        <w:rPr>
          <w:b/>
        </w:rPr>
        <w:t xml:space="preserve"> </w:t>
      </w:r>
      <w:r>
        <w:rPr>
          <w:b/>
        </w:rPr>
        <w:t>редактируемом</w:t>
      </w:r>
      <w:r w:rsidRPr="00B65C06">
        <w:rPr>
          <w:b/>
        </w:rPr>
        <w:t xml:space="preserve"> формате</w:t>
      </w:r>
    </w:p>
    <w:p w:rsidR="008F15CD" w:rsidRDefault="008F15CD" w:rsidP="008F15CD">
      <w:pPr>
        <w:pStyle w:val="21"/>
        <w:pageBreakBefore/>
        <w:tabs>
          <w:tab w:val="clear" w:pos="576"/>
        </w:tabs>
        <w:spacing w:after="0"/>
        <w:ind w:left="0" w:firstLine="0"/>
        <w:rPr>
          <w:sz w:val="24"/>
          <w:szCs w:val="24"/>
        </w:rPr>
        <w:sectPr w:rsidR="008F15CD" w:rsidSect="000B147F">
          <w:pgSz w:w="11906" w:h="16838" w:code="9"/>
          <w:pgMar w:top="902" w:right="567" w:bottom="1077" w:left="1134" w:header="709" w:footer="709" w:gutter="0"/>
          <w:cols w:space="708"/>
          <w:titlePg/>
          <w:docGrid w:linePitch="360"/>
        </w:sectPr>
      </w:pPr>
    </w:p>
    <w:p w:rsidR="008F15CD" w:rsidRPr="00F40960" w:rsidRDefault="00250C2F" w:rsidP="008F15CD">
      <w:pPr>
        <w:pStyle w:val="21"/>
        <w:pageBreakBefore/>
        <w:tabs>
          <w:tab w:val="clear" w:pos="576"/>
        </w:tabs>
        <w:spacing w:after="0"/>
        <w:ind w:left="0" w:firstLine="0"/>
        <w:rPr>
          <w:sz w:val="24"/>
          <w:szCs w:val="24"/>
        </w:rPr>
      </w:pPr>
      <w:bookmarkStart w:id="250" w:name="_ФОРМА_10._Справка"/>
      <w:bookmarkStart w:id="251" w:name="_Toc1035158"/>
      <w:bookmarkStart w:id="252" w:name="_Toc42588500"/>
      <w:bookmarkEnd w:id="250"/>
      <w:r w:rsidRPr="00F40960">
        <w:rPr>
          <w:sz w:val="24"/>
          <w:szCs w:val="24"/>
        </w:rPr>
        <w:lastRenderedPageBreak/>
        <w:t>ФОРМА Справка</w:t>
      </w:r>
      <w:r w:rsidR="008F15CD" w:rsidRPr="00F40960">
        <w:rPr>
          <w:sz w:val="24"/>
          <w:szCs w:val="24"/>
          <w:lang w:eastAsia="en-US"/>
        </w:rPr>
        <w:t xml:space="preserve"> (информация) о собственниках Участника закупки (включая конечных бенефициаров)</w:t>
      </w:r>
      <w:bookmarkEnd w:id="251"/>
      <w:bookmarkEnd w:id="252"/>
    </w:p>
    <w:p w:rsidR="008F15CD" w:rsidRPr="00F40960" w:rsidRDefault="008F15CD" w:rsidP="008F15CD">
      <w:pPr>
        <w:jc w:val="center"/>
        <w:rPr>
          <w:b/>
          <w:lang w:eastAsia="en-US"/>
        </w:rPr>
      </w:pPr>
      <w:r w:rsidRPr="00F40960">
        <w:rPr>
          <w:b/>
          <w:lang w:eastAsia="en-US"/>
        </w:rPr>
        <w:t>Справка (информация) о собственниках Участника закупки (включая конечных бенефициаров)</w:t>
      </w:r>
    </w:p>
    <w:p w:rsidR="00E7316E" w:rsidRDefault="00E7316E" w:rsidP="00E7316E">
      <w:pPr>
        <w:spacing w:after="0"/>
        <w:jc w:val="left"/>
      </w:pPr>
    </w:p>
    <w:p w:rsidR="00E7316E" w:rsidRPr="00366394" w:rsidRDefault="00E7316E" w:rsidP="00E7316E">
      <w:pPr>
        <w:spacing w:after="0"/>
        <w:jc w:val="left"/>
      </w:pPr>
      <w:r w:rsidRPr="00366394">
        <w:t>Наименование закупки _______________________________________ Лот № _________</w:t>
      </w:r>
    </w:p>
    <w:p w:rsidR="00E7316E" w:rsidRPr="00366394" w:rsidRDefault="00E7316E" w:rsidP="00E7316E">
      <w:pPr>
        <w:spacing w:after="0"/>
      </w:pPr>
      <w:r w:rsidRPr="00366394">
        <w:t>Номер извещения о проведении закупки в ЕИС: _________________________________</w:t>
      </w:r>
    </w:p>
    <w:p w:rsidR="00E7316E" w:rsidRPr="00366394" w:rsidRDefault="00E7316E" w:rsidP="00E7316E">
      <w:pPr>
        <w:spacing w:after="0"/>
      </w:pPr>
      <w:r w:rsidRPr="00366394">
        <w:t>Наименование участника закупки: _____________________________________________</w:t>
      </w:r>
    </w:p>
    <w:p w:rsidR="00E7316E" w:rsidRPr="00366394" w:rsidRDefault="00E7316E" w:rsidP="00E7316E">
      <w:pPr>
        <w:rPr>
          <w:lang w:eastAsia="en-US"/>
        </w:rPr>
      </w:pPr>
      <w:r w:rsidRPr="00366394">
        <w:t>Юридический адрес (место нахождения) участника закупки: _______________________</w:t>
      </w:r>
    </w:p>
    <w:p w:rsidR="00E7316E" w:rsidRPr="00366394" w:rsidRDefault="00E7316E" w:rsidP="00E7316E">
      <w:pPr>
        <w:rPr>
          <w:lang w:eastAsia="en-US"/>
        </w:rPr>
      </w:pPr>
    </w:p>
    <w:tbl>
      <w:tblPr>
        <w:tblW w:w="15239" w:type="dxa"/>
        <w:tblInd w:w="113" w:type="dxa"/>
        <w:tblLayout w:type="fixed"/>
        <w:tblLook w:val="04A0"/>
      </w:tblPr>
      <w:tblGrid>
        <w:gridCol w:w="704"/>
        <w:gridCol w:w="709"/>
        <w:gridCol w:w="992"/>
        <w:gridCol w:w="851"/>
        <w:gridCol w:w="1275"/>
        <w:gridCol w:w="1560"/>
        <w:gridCol w:w="425"/>
        <w:gridCol w:w="567"/>
        <w:gridCol w:w="709"/>
        <w:gridCol w:w="1275"/>
        <w:gridCol w:w="1134"/>
        <w:gridCol w:w="1560"/>
        <w:gridCol w:w="1275"/>
        <w:gridCol w:w="709"/>
        <w:gridCol w:w="1494"/>
      </w:tblGrid>
      <w:tr w:rsidR="00E7316E" w:rsidRPr="00366394" w:rsidTr="007E0EFE">
        <w:trPr>
          <w:trHeight w:val="315"/>
        </w:trPr>
        <w:tc>
          <w:tcPr>
            <w:tcW w:w="60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20"/>
                <w:szCs w:val="20"/>
              </w:rPr>
            </w:pPr>
            <w:r w:rsidRPr="00366394">
              <w:rPr>
                <w:color w:val="000000"/>
                <w:sz w:val="20"/>
                <w:szCs w:val="20"/>
              </w:rPr>
              <w:t>Наименование контрагента (ИНН, вид деятельности)</w:t>
            </w:r>
          </w:p>
        </w:tc>
        <w:tc>
          <w:tcPr>
            <w:tcW w:w="9148" w:type="dxa"/>
            <w:gridSpan w:val="9"/>
            <w:tcBorders>
              <w:top w:val="single" w:sz="4" w:space="0" w:color="auto"/>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20"/>
                <w:szCs w:val="20"/>
              </w:rPr>
            </w:pPr>
            <w:r w:rsidRPr="00366394">
              <w:rPr>
                <w:color w:val="000000"/>
                <w:sz w:val="20"/>
                <w:szCs w:val="20"/>
              </w:rPr>
              <w:t>Информация о цепочке собственников контрагента, включая бенефициаров (в том числе конечных)</w:t>
            </w:r>
          </w:p>
        </w:tc>
      </w:tr>
      <w:tr w:rsidR="00E7316E" w:rsidRPr="00366394" w:rsidTr="007E0EFE">
        <w:trPr>
          <w:trHeight w:val="12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ОГРН</w:t>
            </w:r>
          </w:p>
        </w:tc>
        <w:tc>
          <w:tcPr>
            <w:tcW w:w="992"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Наименование краткое</w:t>
            </w:r>
          </w:p>
        </w:tc>
        <w:tc>
          <w:tcPr>
            <w:tcW w:w="851"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Код ОКВЭД</w:t>
            </w:r>
          </w:p>
        </w:tc>
        <w:tc>
          <w:tcPr>
            <w:tcW w:w="1275"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Ф.И.О. руководителя</w:t>
            </w:r>
          </w:p>
        </w:tc>
        <w:tc>
          <w:tcPr>
            <w:tcW w:w="1560"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Серия, номер документа, удостоверяющего личность руководителя</w:t>
            </w:r>
          </w:p>
        </w:tc>
        <w:tc>
          <w:tcPr>
            <w:tcW w:w="425"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ОГРН</w:t>
            </w:r>
          </w:p>
        </w:tc>
        <w:tc>
          <w:tcPr>
            <w:tcW w:w="1275"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Наименование/Ф.И.О.</w:t>
            </w:r>
          </w:p>
        </w:tc>
        <w:tc>
          <w:tcPr>
            <w:tcW w:w="1134"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Адрес регистрации</w:t>
            </w:r>
          </w:p>
        </w:tc>
        <w:tc>
          <w:tcPr>
            <w:tcW w:w="1560"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 xml:space="preserve">Серия, номер документа, удостоверяющего личность (для физ. лица) </w:t>
            </w:r>
          </w:p>
        </w:tc>
        <w:tc>
          <w:tcPr>
            <w:tcW w:w="1275"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Руководитель/участник/</w:t>
            </w:r>
          </w:p>
          <w:p w:rsidR="00E7316E" w:rsidRPr="00366394" w:rsidRDefault="00E7316E" w:rsidP="007E0EFE">
            <w:pPr>
              <w:spacing w:after="0"/>
              <w:jc w:val="center"/>
              <w:rPr>
                <w:color w:val="000000"/>
                <w:sz w:val="16"/>
                <w:szCs w:val="16"/>
              </w:rPr>
            </w:pPr>
            <w:r w:rsidRPr="00366394">
              <w:rPr>
                <w:color w:val="000000"/>
                <w:sz w:val="16"/>
                <w:szCs w:val="16"/>
              </w:rPr>
              <w:t>акционер/</w:t>
            </w:r>
          </w:p>
          <w:p w:rsidR="00E7316E" w:rsidRPr="00366394" w:rsidRDefault="00E7316E" w:rsidP="007E0EFE">
            <w:pPr>
              <w:spacing w:after="0"/>
              <w:jc w:val="center"/>
              <w:rPr>
                <w:color w:val="000000"/>
                <w:sz w:val="16"/>
                <w:szCs w:val="16"/>
              </w:rPr>
            </w:pPr>
            <w:r w:rsidRPr="00366394">
              <w:rPr>
                <w:color w:val="000000"/>
                <w:sz w:val="16"/>
                <w:szCs w:val="16"/>
              </w:rPr>
              <w:t>бенефициар</w:t>
            </w:r>
          </w:p>
        </w:tc>
        <w:tc>
          <w:tcPr>
            <w:tcW w:w="709"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Размер доли</w:t>
            </w:r>
          </w:p>
        </w:tc>
        <w:tc>
          <w:tcPr>
            <w:tcW w:w="1494"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Информация о подтверждающих документах (наименование, реквизиты и т.д.)</w:t>
            </w:r>
          </w:p>
        </w:tc>
      </w:tr>
      <w:tr w:rsidR="00E7316E" w:rsidRPr="00366394" w:rsidTr="007E0EFE">
        <w:trPr>
          <w:trHeight w:val="315"/>
        </w:trPr>
        <w:tc>
          <w:tcPr>
            <w:tcW w:w="704" w:type="dxa"/>
            <w:tcBorders>
              <w:top w:val="nil"/>
              <w:left w:val="single" w:sz="4" w:space="0" w:color="auto"/>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275"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275"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275"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494"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bl>
    <w:p w:rsidR="00E7316E" w:rsidRPr="00366394" w:rsidRDefault="00E7316E" w:rsidP="00E7316E">
      <w:pPr>
        <w:rPr>
          <w:lang w:eastAsia="en-US"/>
        </w:rPr>
      </w:pPr>
    </w:p>
    <w:p w:rsidR="00E7316E" w:rsidRPr="00366394" w:rsidRDefault="00E7316E" w:rsidP="00E7316E">
      <w:pPr>
        <w:tabs>
          <w:tab w:val="left" w:pos="4820"/>
        </w:tabs>
        <w:spacing w:after="0"/>
        <w:ind w:right="424"/>
      </w:pPr>
      <w:r w:rsidRPr="00366394">
        <w:t xml:space="preserve">____________________________ </w:t>
      </w:r>
      <w:r w:rsidRPr="00366394">
        <w:tab/>
        <w:t>[</w:t>
      </w:r>
      <w:r w:rsidRPr="00366394">
        <w:rPr>
          <w:snapToGrid w:val="0"/>
          <w:shd w:val="clear" w:color="auto" w:fill="D9D9D9" w:themeFill="background1" w:themeFillShade="D9"/>
        </w:rPr>
        <w:t>указать</w:t>
      </w:r>
      <w:r w:rsidRPr="00366394">
        <w:t>] ____________________________</w:t>
      </w:r>
    </w:p>
    <w:p w:rsidR="00E7316E" w:rsidRPr="00366394" w:rsidRDefault="00E7316E" w:rsidP="00E7316E">
      <w:pPr>
        <w:pStyle w:val="afffff4"/>
        <w:tabs>
          <w:tab w:val="left" w:pos="5245"/>
        </w:tabs>
        <w:ind w:right="567"/>
        <w:rPr>
          <w:rFonts w:ascii="Times New Roman" w:hAnsi="Times New Roman"/>
          <w:sz w:val="24"/>
          <w:szCs w:val="24"/>
          <w:vertAlign w:val="superscript"/>
        </w:rPr>
      </w:pPr>
      <w:r w:rsidRPr="00366394">
        <w:rPr>
          <w:rFonts w:ascii="Times New Roman" w:hAnsi="Times New Roman"/>
          <w:sz w:val="24"/>
          <w:szCs w:val="24"/>
          <w:vertAlign w:val="superscript"/>
        </w:rPr>
        <w:t xml:space="preserve">(подпись, М.П.)  </w:t>
      </w:r>
      <w:r w:rsidRPr="00366394">
        <w:rPr>
          <w:rFonts w:ascii="Times New Roman" w:hAnsi="Times New Roman"/>
          <w:sz w:val="24"/>
          <w:szCs w:val="24"/>
          <w:vertAlign w:val="superscript"/>
        </w:rPr>
        <w:tab/>
        <w:t xml:space="preserve">(фамилия, имя, отчество </w:t>
      </w:r>
      <w:proofErr w:type="gramStart"/>
      <w:r w:rsidRPr="00366394">
        <w:rPr>
          <w:rFonts w:ascii="Times New Roman" w:hAnsi="Times New Roman"/>
          <w:sz w:val="24"/>
          <w:szCs w:val="24"/>
          <w:vertAlign w:val="superscript"/>
        </w:rPr>
        <w:t>подписавшего</w:t>
      </w:r>
      <w:proofErr w:type="gramEnd"/>
      <w:r w:rsidRPr="00366394">
        <w:rPr>
          <w:rFonts w:ascii="Times New Roman" w:hAnsi="Times New Roman"/>
          <w:sz w:val="24"/>
          <w:szCs w:val="24"/>
          <w:vertAlign w:val="superscript"/>
        </w:rPr>
        <w:t>, должность)</w:t>
      </w:r>
    </w:p>
    <w:p w:rsidR="00E7316E" w:rsidRPr="00366394" w:rsidRDefault="00E7316E" w:rsidP="00E7316E">
      <w:pPr>
        <w:spacing w:after="0"/>
        <w:rPr>
          <w:b/>
        </w:rPr>
      </w:pPr>
    </w:p>
    <w:p w:rsidR="00E7316E" w:rsidRPr="00366394" w:rsidRDefault="00E7316E" w:rsidP="00E7316E">
      <w:pPr>
        <w:spacing w:after="0"/>
        <w:rPr>
          <w:b/>
        </w:rPr>
      </w:pPr>
      <w:r w:rsidRPr="00366394">
        <w:rPr>
          <w:b/>
        </w:rPr>
        <w:t>Инструкции по заполнению:</w:t>
      </w:r>
    </w:p>
    <w:p w:rsidR="00E7316E" w:rsidRPr="00366394" w:rsidRDefault="00E7316E" w:rsidP="00645F5E">
      <w:pPr>
        <w:pStyle w:val="affffb"/>
        <w:numPr>
          <w:ilvl w:val="0"/>
          <w:numId w:val="15"/>
        </w:numPr>
        <w:ind w:left="426"/>
        <w:jc w:val="both"/>
      </w:pPr>
      <w:r w:rsidRPr="00366394">
        <w:t>данные инструкции не следует воспроизводить в документах, подготовленных Участником закупки;</w:t>
      </w:r>
    </w:p>
    <w:p w:rsidR="00E7316E" w:rsidRPr="00366394" w:rsidRDefault="00E7316E" w:rsidP="00645F5E">
      <w:pPr>
        <w:pStyle w:val="affffb"/>
        <w:numPr>
          <w:ilvl w:val="0"/>
          <w:numId w:val="15"/>
        </w:numPr>
        <w:ind w:left="426"/>
        <w:jc w:val="both"/>
      </w:pPr>
      <w:r w:rsidRPr="00366394">
        <w:t xml:space="preserve">участник закупки приводит наименование процедуры закупки, номер лота (в случае проведения </w:t>
      </w:r>
      <w:proofErr w:type="spellStart"/>
      <w:r w:rsidRPr="00366394">
        <w:t>многолотовой</w:t>
      </w:r>
      <w:proofErr w:type="spellEnd"/>
      <w:r w:rsidRPr="00366394">
        <w:t xml:space="preserve"> закупки), номер извещения о проведении закупки в ЕИС;</w:t>
      </w:r>
    </w:p>
    <w:p w:rsidR="00E7316E" w:rsidRPr="00366394" w:rsidRDefault="00E7316E" w:rsidP="00645F5E">
      <w:pPr>
        <w:pStyle w:val="affffb"/>
        <w:numPr>
          <w:ilvl w:val="0"/>
          <w:numId w:val="15"/>
        </w:numPr>
        <w:ind w:left="426"/>
        <w:jc w:val="both"/>
      </w:pPr>
      <w:r w:rsidRPr="00366394">
        <w:t>участник закупки приводит 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E7316E" w:rsidRPr="00366394" w:rsidRDefault="00E7316E" w:rsidP="00645F5E">
      <w:pPr>
        <w:pStyle w:val="affffb"/>
        <w:numPr>
          <w:ilvl w:val="0"/>
          <w:numId w:val="15"/>
        </w:numPr>
        <w:ind w:left="426"/>
        <w:jc w:val="both"/>
      </w:pPr>
      <w:r w:rsidRPr="00366394">
        <w:lastRenderedPageBreak/>
        <w:t>в случае</w:t>
      </w:r>
      <w:proofErr w:type="gramStart"/>
      <w:r w:rsidRPr="00366394">
        <w:t>,</w:t>
      </w:r>
      <w:proofErr w:type="gramEnd"/>
      <w:r w:rsidRPr="00366394">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до уровня конечных бенефициаров с соблюдением нумерации и представить копии подтверждающих документов для всей цепочки с их указанием.</w:t>
      </w:r>
    </w:p>
    <w:p w:rsidR="00E7316E" w:rsidRPr="00366394" w:rsidRDefault="00E7316E" w:rsidP="00645F5E">
      <w:pPr>
        <w:pStyle w:val="affffb"/>
        <w:numPr>
          <w:ilvl w:val="0"/>
          <w:numId w:val="15"/>
        </w:numPr>
        <w:ind w:left="426"/>
        <w:jc w:val="both"/>
      </w:pPr>
      <w:r w:rsidRPr="00366394">
        <w:t xml:space="preserve">в качестве подтверждающего документа могут быть </w:t>
      </w:r>
      <w:proofErr w:type="gramStart"/>
      <w:r w:rsidRPr="00366394">
        <w:t>представлены</w:t>
      </w:r>
      <w:proofErr w:type="gramEnd"/>
      <w:r w:rsidRPr="00366394">
        <w:t>,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E7316E" w:rsidRPr="000B373D" w:rsidRDefault="00E7316E" w:rsidP="00E7316E">
      <w:pPr>
        <w:ind w:left="426"/>
      </w:pPr>
      <w:r w:rsidRPr="00366394">
        <w:rPr>
          <w:b/>
        </w:rPr>
        <w:t xml:space="preserve">Участник закупки к письму о подаче оферты должен приложить файл данной формы, </w:t>
      </w:r>
      <w:r w:rsidR="000B373D" w:rsidRPr="00B65C06">
        <w:rPr>
          <w:b/>
        </w:rPr>
        <w:t>выполненный в</w:t>
      </w:r>
      <w:r w:rsidR="000B373D" w:rsidRPr="0045778A">
        <w:rPr>
          <w:b/>
        </w:rPr>
        <w:t xml:space="preserve"> </w:t>
      </w:r>
      <w:r w:rsidR="000B373D">
        <w:rPr>
          <w:b/>
        </w:rPr>
        <w:t>редактируемом</w:t>
      </w:r>
      <w:r w:rsidR="000B373D" w:rsidRPr="00B65C06">
        <w:rPr>
          <w:b/>
        </w:rPr>
        <w:t xml:space="preserve"> формате</w:t>
      </w:r>
      <w:r w:rsidR="000B373D">
        <w:rPr>
          <w:b/>
        </w:rPr>
        <w:t>.</w:t>
      </w:r>
    </w:p>
    <w:p w:rsidR="00E7316E" w:rsidRPr="00366394" w:rsidRDefault="00E7316E" w:rsidP="00E7316E">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sectPr w:rsidR="008F15CD" w:rsidSect="000B147F">
          <w:pgSz w:w="16838" w:h="11906" w:orient="landscape" w:code="9"/>
          <w:pgMar w:top="1134" w:right="902" w:bottom="567" w:left="1077" w:header="709" w:footer="709" w:gutter="0"/>
          <w:cols w:space="708"/>
          <w:titlePg/>
          <w:docGrid w:linePitch="360"/>
        </w:sectPr>
      </w:pPr>
    </w:p>
    <w:p w:rsidR="008F15CD" w:rsidRPr="00FC060D" w:rsidRDefault="008F15CD" w:rsidP="008F15CD">
      <w:pPr>
        <w:pStyle w:val="21"/>
        <w:pageBreakBefore/>
        <w:tabs>
          <w:tab w:val="clear" w:pos="576"/>
        </w:tabs>
        <w:spacing w:after="0"/>
        <w:ind w:left="0" w:firstLine="0"/>
        <w:rPr>
          <w:sz w:val="24"/>
          <w:szCs w:val="24"/>
        </w:rPr>
      </w:pPr>
      <w:bookmarkStart w:id="253" w:name="_ФОРМА_11._Согласие"/>
      <w:bookmarkStart w:id="254" w:name="_Toc1035159"/>
      <w:bookmarkStart w:id="255" w:name="_Toc42588501"/>
      <w:bookmarkEnd w:id="253"/>
      <w:r>
        <w:rPr>
          <w:sz w:val="24"/>
          <w:szCs w:val="24"/>
        </w:rPr>
        <w:lastRenderedPageBreak/>
        <w:t xml:space="preserve">ФОРМА  </w:t>
      </w:r>
      <w:r w:rsidRPr="00B65C06">
        <w:rPr>
          <w:sz w:val="24"/>
          <w:szCs w:val="24"/>
        </w:rPr>
        <w:t>Согласие</w:t>
      </w:r>
      <w:r>
        <w:rPr>
          <w:sz w:val="24"/>
          <w:szCs w:val="24"/>
        </w:rPr>
        <w:t xml:space="preserve"> </w:t>
      </w:r>
      <w:r w:rsidRPr="00B65C06">
        <w:rPr>
          <w:bCs w:val="0"/>
          <w:sz w:val="24"/>
          <w:szCs w:val="24"/>
        </w:rPr>
        <w:t>на обработку персональных данных</w:t>
      </w:r>
      <w:bookmarkEnd w:id="254"/>
      <w:bookmarkEnd w:id="255"/>
    </w:p>
    <w:p w:rsidR="00E7316E" w:rsidRPr="00366394" w:rsidRDefault="00E7316E" w:rsidP="00E7316E">
      <w:pPr>
        <w:spacing w:after="0"/>
        <w:jc w:val="center"/>
        <w:rPr>
          <w:b/>
        </w:rPr>
      </w:pPr>
      <w:r w:rsidRPr="00366394">
        <w:rPr>
          <w:b/>
        </w:rPr>
        <w:t xml:space="preserve">Согласие на обработку персональных данных </w:t>
      </w:r>
    </w:p>
    <w:p w:rsidR="00E7316E" w:rsidRPr="00366394" w:rsidRDefault="00E7316E" w:rsidP="00E7316E">
      <w:pPr>
        <w:tabs>
          <w:tab w:val="left" w:pos="0"/>
        </w:tabs>
        <w:spacing w:after="0"/>
        <w:jc w:val="center"/>
        <w:rPr>
          <w:rFonts w:eastAsia="Calibri"/>
          <w:b/>
          <w:snapToGrid w:val="0"/>
          <w:lang w:eastAsia="en-US"/>
        </w:rPr>
      </w:pPr>
      <w:r w:rsidRPr="00366394">
        <w:rPr>
          <w:rFonts w:eastAsia="Calibri"/>
          <w:b/>
          <w:snapToGrid w:val="0"/>
          <w:lang w:eastAsia="en-US"/>
        </w:rPr>
        <w:t>от «</w:t>
      </w:r>
      <w:r w:rsidRPr="00366394">
        <w:rPr>
          <w:rFonts w:eastAsia="Calibri"/>
          <w:snapToGrid w:val="0"/>
          <w:lang w:eastAsia="en-US"/>
        </w:rPr>
        <w:t>_____</w:t>
      </w:r>
      <w:r w:rsidRPr="00366394">
        <w:rPr>
          <w:rFonts w:eastAsia="Calibri"/>
          <w:b/>
          <w:snapToGrid w:val="0"/>
          <w:lang w:eastAsia="en-US"/>
        </w:rPr>
        <w:t xml:space="preserve">» </w:t>
      </w:r>
      <w:r w:rsidRPr="00366394">
        <w:rPr>
          <w:rFonts w:eastAsia="Calibri"/>
          <w:snapToGrid w:val="0"/>
          <w:lang w:eastAsia="en-US"/>
        </w:rPr>
        <w:t>____________</w:t>
      </w:r>
      <w:r w:rsidRPr="00366394">
        <w:rPr>
          <w:rFonts w:eastAsia="Calibri"/>
          <w:b/>
          <w:snapToGrid w:val="0"/>
          <w:lang w:eastAsia="en-US"/>
        </w:rPr>
        <w:t xml:space="preserve"> 20</w:t>
      </w:r>
      <w:r w:rsidRPr="00366394">
        <w:rPr>
          <w:rFonts w:eastAsia="Calibri"/>
          <w:snapToGrid w:val="0"/>
          <w:lang w:eastAsia="en-US"/>
        </w:rPr>
        <w:t>____</w:t>
      </w:r>
      <w:r w:rsidRPr="00366394">
        <w:rPr>
          <w:rFonts w:eastAsia="Calibri"/>
          <w:b/>
          <w:snapToGrid w:val="0"/>
          <w:lang w:eastAsia="en-US"/>
        </w:rPr>
        <w:t xml:space="preserve"> г.</w:t>
      </w:r>
    </w:p>
    <w:p w:rsidR="00E7316E" w:rsidRPr="00366394" w:rsidRDefault="00E7316E" w:rsidP="00E7316E">
      <w:pPr>
        <w:spacing w:after="0"/>
        <w:jc w:val="center"/>
        <w:rPr>
          <w:rFonts w:eastAsia="Calibri"/>
          <w:lang w:eastAsia="en-US"/>
        </w:rPr>
      </w:pPr>
    </w:p>
    <w:p w:rsidR="00E7316E" w:rsidRPr="00366394" w:rsidRDefault="00E7316E" w:rsidP="00E7316E">
      <w:pPr>
        <w:widowControl w:val="0"/>
        <w:autoSpaceDE w:val="0"/>
        <w:autoSpaceDN w:val="0"/>
        <w:adjustRightInd w:val="0"/>
        <w:spacing w:after="0"/>
        <w:rPr>
          <w:rFonts w:eastAsia="Calibri"/>
          <w:snapToGrid w:val="0"/>
          <w:lang w:eastAsia="en-US"/>
        </w:rPr>
      </w:pPr>
      <w:r w:rsidRPr="00366394">
        <w:rPr>
          <w:rFonts w:eastAsia="Calibri"/>
          <w:snapToGrid w:val="0"/>
          <w:lang w:eastAsia="en-US"/>
        </w:rPr>
        <w:t>Настоящим __________________________________________________________________________</w:t>
      </w:r>
    </w:p>
    <w:p w:rsidR="00E7316E" w:rsidRPr="00366394" w:rsidRDefault="00E7316E" w:rsidP="00E7316E">
      <w:pPr>
        <w:widowControl w:val="0"/>
        <w:autoSpaceDE w:val="0"/>
        <w:autoSpaceDN w:val="0"/>
        <w:adjustRightInd w:val="0"/>
        <w:spacing w:after="0"/>
        <w:jc w:val="center"/>
        <w:rPr>
          <w:rFonts w:eastAsia="Calibri"/>
          <w:i/>
          <w:lang w:eastAsia="en-US"/>
        </w:rPr>
      </w:pPr>
      <w:proofErr w:type="gramStart"/>
      <w:r w:rsidRPr="00366394">
        <w:rPr>
          <w:rFonts w:eastAsia="Calibri"/>
          <w:i/>
          <w:lang w:eastAsia="en-US"/>
        </w:rPr>
        <w:t>(указывается</w:t>
      </w:r>
      <w:r w:rsidRPr="00366394">
        <w:rPr>
          <w:rFonts w:eastAsia="Calibri"/>
          <w:lang w:eastAsia="en-US"/>
        </w:rPr>
        <w:t xml:space="preserve"> </w:t>
      </w:r>
      <w:r w:rsidRPr="00366394">
        <w:rPr>
          <w:rFonts w:eastAsia="Calibri"/>
          <w:i/>
          <w:lang w:eastAsia="en-US"/>
        </w:rPr>
        <w:t>полное наименование участника закупочной процедуры</w:t>
      </w:r>
      <w:proofErr w:type="gramEnd"/>
    </w:p>
    <w:p w:rsidR="00E7316E" w:rsidRPr="00366394" w:rsidRDefault="00E7316E" w:rsidP="00E7316E">
      <w:pPr>
        <w:widowControl w:val="0"/>
        <w:autoSpaceDE w:val="0"/>
        <w:autoSpaceDN w:val="0"/>
        <w:adjustRightInd w:val="0"/>
        <w:spacing w:after="0"/>
        <w:jc w:val="center"/>
        <w:rPr>
          <w:rFonts w:eastAsia="Calibri"/>
          <w:lang w:eastAsia="en-US"/>
        </w:rPr>
      </w:pPr>
      <w:r w:rsidRPr="00366394">
        <w:rPr>
          <w:rFonts w:eastAsia="Calibri"/>
          <w:b/>
          <w:i/>
          <w:lang w:eastAsia="en-US"/>
        </w:rPr>
        <w:t>_____________________________________________________________________________________</w:t>
      </w:r>
      <w:r w:rsidRPr="00366394">
        <w:rPr>
          <w:rFonts w:eastAsia="Calibri"/>
          <w:lang w:eastAsia="en-US"/>
        </w:rPr>
        <w:t xml:space="preserve"> </w:t>
      </w:r>
      <w:r w:rsidRPr="00366394">
        <w:rPr>
          <w:rFonts w:eastAsia="Calibri"/>
          <w:i/>
          <w:lang w:eastAsia="en-US"/>
        </w:rPr>
        <w:t>(потенциального контрагента), контрагента)</w:t>
      </w:r>
    </w:p>
    <w:p w:rsidR="00E7316E" w:rsidRPr="00366394" w:rsidRDefault="00E7316E" w:rsidP="00E7316E">
      <w:pPr>
        <w:widowControl w:val="0"/>
        <w:autoSpaceDE w:val="0"/>
        <w:autoSpaceDN w:val="0"/>
        <w:adjustRightInd w:val="0"/>
        <w:spacing w:after="0"/>
        <w:rPr>
          <w:rFonts w:eastAsia="Calibri"/>
          <w:lang w:eastAsia="en-US"/>
        </w:rPr>
      </w:pPr>
      <w:r w:rsidRPr="00366394">
        <w:rPr>
          <w:rFonts w:eastAsia="Calibri"/>
          <w:lang w:eastAsia="en-US"/>
        </w:rPr>
        <w:t>Адрес регистрации: ___________________________________________________________________</w:t>
      </w:r>
    </w:p>
    <w:p w:rsidR="00E7316E" w:rsidRPr="00366394" w:rsidRDefault="00E7316E" w:rsidP="00E7316E">
      <w:pPr>
        <w:widowControl w:val="0"/>
        <w:autoSpaceDE w:val="0"/>
        <w:autoSpaceDN w:val="0"/>
        <w:adjustRightInd w:val="0"/>
        <w:spacing w:after="0"/>
        <w:rPr>
          <w:rFonts w:eastAsia="Calibri"/>
          <w:lang w:eastAsia="en-US"/>
        </w:rPr>
      </w:pPr>
    </w:p>
    <w:p w:rsidR="00E7316E" w:rsidRPr="00366394" w:rsidRDefault="00E7316E" w:rsidP="00E7316E">
      <w:pPr>
        <w:widowControl w:val="0"/>
        <w:autoSpaceDE w:val="0"/>
        <w:autoSpaceDN w:val="0"/>
        <w:adjustRightInd w:val="0"/>
        <w:spacing w:after="0"/>
        <w:rPr>
          <w:rFonts w:eastAsia="Calibri"/>
          <w:lang w:eastAsia="en-US"/>
        </w:rPr>
      </w:pPr>
      <w:r w:rsidRPr="00366394">
        <w:rPr>
          <w:rFonts w:eastAsia="Calibri"/>
          <w:lang w:eastAsia="en-US"/>
        </w:rPr>
        <w:t xml:space="preserve">Свидетельство о регистрации: __________________________________________________________ </w:t>
      </w:r>
    </w:p>
    <w:p w:rsidR="00E7316E" w:rsidRPr="00366394" w:rsidRDefault="00E7316E" w:rsidP="00E7316E">
      <w:pPr>
        <w:widowControl w:val="0"/>
        <w:autoSpaceDE w:val="0"/>
        <w:autoSpaceDN w:val="0"/>
        <w:adjustRightInd w:val="0"/>
        <w:spacing w:after="0"/>
        <w:rPr>
          <w:rFonts w:eastAsia="Calibri"/>
          <w:b/>
          <w:i/>
          <w:lang w:eastAsia="en-US"/>
        </w:rPr>
      </w:pPr>
    </w:p>
    <w:p w:rsidR="00E7316E" w:rsidRPr="00366394" w:rsidRDefault="00E7316E" w:rsidP="00E7316E">
      <w:pPr>
        <w:widowControl w:val="0"/>
        <w:autoSpaceDE w:val="0"/>
        <w:autoSpaceDN w:val="0"/>
        <w:adjustRightInd w:val="0"/>
        <w:spacing w:after="0"/>
        <w:rPr>
          <w:rFonts w:eastAsia="Calibri"/>
          <w:b/>
          <w:i/>
          <w:lang w:eastAsia="en-US"/>
        </w:rPr>
      </w:pPr>
      <w:r w:rsidRPr="00366394">
        <w:rPr>
          <w:rFonts w:eastAsia="Calibri"/>
          <w:i/>
          <w:lang w:eastAsia="en-US"/>
        </w:rPr>
        <w:t xml:space="preserve">ИНН </w:t>
      </w:r>
      <w:r w:rsidRPr="00366394">
        <w:rPr>
          <w:rFonts w:eastAsia="Calibri"/>
          <w:b/>
          <w:i/>
          <w:lang w:eastAsia="en-US"/>
        </w:rPr>
        <w:t xml:space="preserve">_________________________, </w:t>
      </w:r>
      <w:r w:rsidRPr="00366394">
        <w:rPr>
          <w:rFonts w:eastAsia="Calibri"/>
          <w:i/>
          <w:lang w:eastAsia="en-US"/>
        </w:rPr>
        <w:t xml:space="preserve">КПП </w:t>
      </w:r>
      <w:r w:rsidRPr="00366394">
        <w:rPr>
          <w:rFonts w:eastAsia="Calibri"/>
          <w:b/>
          <w:i/>
          <w:lang w:eastAsia="en-US"/>
        </w:rPr>
        <w:t xml:space="preserve">_______________________, </w:t>
      </w:r>
      <w:r w:rsidRPr="00366394">
        <w:rPr>
          <w:rFonts w:eastAsia="Calibri"/>
          <w:i/>
          <w:lang w:eastAsia="en-US"/>
        </w:rPr>
        <w:t>ОГРН ___________________</w:t>
      </w:r>
    </w:p>
    <w:p w:rsidR="00E7316E" w:rsidRPr="00366394" w:rsidRDefault="00E7316E" w:rsidP="00E7316E">
      <w:pPr>
        <w:widowControl w:val="0"/>
        <w:autoSpaceDE w:val="0"/>
        <w:autoSpaceDN w:val="0"/>
        <w:adjustRightInd w:val="0"/>
        <w:spacing w:after="0"/>
        <w:rPr>
          <w:rFonts w:eastAsia="Calibri"/>
          <w:lang w:eastAsia="en-US"/>
        </w:rPr>
      </w:pPr>
    </w:p>
    <w:p w:rsidR="00E7316E" w:rsidRPr="00366394" w:rsidRDefault="00E7316E" w:rsidP="00E7316E">
      <w:pPr>
        <w:widowControl w:val="0"/>
        <w:autoSpaceDE w:val="0"/>
        <w:autoSpaceDN w:val="0"/>
        <w:adjustRightInd w:val="0"/>
        <w:spacing w:after="0"/>
        <w:rPr>
          <w:rFonts w:eastAsia="Calibri"/>
          <w:b/>
          <w:i/>
          <w:lang w:eastAsia="en-US"/>
        </w:rPr>
      </w:pPr>
      <w:r w:rsidRPr="00366394">
        <w:rPr>
          <w:rFonts w:eastAsia="Calibri"/>
          <w:lang w:eastAsia="en-US"/>
        </w:rPr>
        <w:t>в лице</w:t>
      </w:r>
      <w:r w:rsidRPr="00366394">
        <w:rPr>
          <w:rFonts w:eastAsia="Calibri"/>
          <w:b/>
          <w:i/>
          <w:lang w:eastAsia="en-US"/>
        </w:rPr>
        <w:t xml:space="preserve"> _______________________________________________________________________________</w:t>
      </w:r>
    </w:p>
    <w:p w:rsidR="00E7316E" w:rsidRPr="00366394" w:rsidRDefault="00E7316E" w:rsidP="00E7316E">
      <w:pPr>
        <w:autoSpaceDE w:val="0"/>
        <w:autoSpaceDN w:val="0"/>
        <w:adjustRightInd w:val="0"/>
        <w:spacing w:after="0"/>
        <w:jc w:val="center"/>
        <w:rPr>
          <w:rFonts w:eastAsia="Calibri"/>
          <w:bCs/>
          <w:i/>
          <w:iCs/>
          <w:lang w:eastAsia="en-US"/>
        </w:rPr>
      </w:pPr>
      <w:proofErr w:type="gramStart"/>
      <w:r w:rsidRPr="00366394">
        <w:rPr>
          <w:rFonts w:eastAsia="Calibri"/>
          <w:i/>
          <w:lang w:eastAsia="en-US"/>
        </w:rPr>
        <w:t>(указываются Ф.И.О.,</w:t>
      </w:r>
      <w:r w:rsidRPr="00366394">
        <w:rPr>
          <w:rFonts w:eastAsia="Calibri"/>
          <w:bCs/>
          <w:i/>
          <w:iCs/>
          <w:lang w:eastAsia="en-US"/>
        </w:rPr>
        <w:t xml:space="preserve"> адрес, номер основного документа, удостоверяющего личность,</w:t>
      </w:r>
      <w:proofErr w:type="gramEnd"/>
    </w:p>
    <w:p w:rsidR="00E7316E" w:rsidRPr="00366394" w:rsidRDefault="00E7316E" w:rsidP="00E7316E">
      <w:pPr>
        <w:spacing w:after="0"/>
        <w:jc w:val="left"/>
        <w:rPr>
          <w:rFonts w:eastAsia="Calibri"/>
          <w:lang w:eastAsia="en-US"/>
        </w:rPr>
      </w:pPr>
      <w:r w:rsidRPr="00366394">
        <w:rPr>
          <w:rFonts w:eastAsia="Calibri"/>
          <w:b/>
          <w:bCs/>
          <w:i/>
          <w:iCs/>
          <w:lang w:eastAsia="en-US"/>
        </w:rPr>
        <w:t>____________________________________________________________________________________</w:t>
      </w:r>
      <w:r w:rsidRPr="00366394">
        <w:rPr>
          <w:rFonts w:eastAsia="Calibri"/>
          <w:bCs/>
          <w:iCs/>
          <w:lang w:eastAsia="en-US"/>
        </w:rPr>
        <w:t>,</w:t>
      </w:r>
    </w:p>
    <w:p w:rsidR="00E7316E" w:rsidRPr="00366394" w:rsidRDefault="00E7316E" w:rsidP="00E7316E">
      <w:pPr>
        <w:autoSpaceDE w:val="0"/>
        <w:autoSpaceDN w:val="0"/>
        <w:adjustRightInd w:val="0"/>
        <w:spacing w:after="0"/>
        <w:jc w:val="center"/>
        <w:rPr>
          <w:rFonts w:eastAsia="Calibri"/>
          <w:b/>
          <w:bCs/>
          <w:i/>
          <w:iCs/>
          <w:lang w:eastAsia="en-US"/>
        </w:rPr>
      </w:pPr>
      <w:r w:rsidRPr="00366394">
        <w:rPr>
          <w:rFonts w:eastAsia="Calibri"/>
          <w:bCs/>
          <w:i/>
          <w:iCs/>
          <w:lang w:eastAsia="en-US"/>
        </w:rPr>
        <w:t>сведения о дате выдачи указанного документа и выдавшем его органе)</w:t>
      </w:r>
    </w:p>
    <w:p w:rsidR="00E7316E" w:rsidRPr="00366394" w:rsidRDefault="00E7316E" w:rsidP="00E7316E">
      <w:pPr>
        <w:widowControl w:val="0"/>
        <w:autoSpaceDE w:val="0"/>
        <w:autoSpaceDN w:val="0"/>
        <w:adjustRightInd w:val="0"/>
        <w:spacing w:after="0"/>
        <w:rPr>
          <w:rFonts w:eastAsia="Calibri"/>
          <w:lang w:eastAsia="en-US"/>
        </w:rPr>
      </w:pPr>
      <w:proofErr w:type="gramStart"/>
      <w:r w:rsidRPr="00366394">
        <w:rPr>
          <w:rFonts w:eastAsia="Calibri"/>
          <w:lang w:eastAsia="en-US"/>
        </w:rPr>
        <w:t>действующего на основании</w:t>
      </w:r>
      <w:r w:rsidRPr="00366394">
        <w:rPr>
          <w:rFonts w:eastAsia="Calibri"/>
          <w:i/>
          <w:lang w:eastAsia="en-US"/>
        </w:rPr>
        <w:t xml:space="preserve"> </w:t>
      </w:r>
      <w:r w:rsidRPr="00366394">
        <w:rPr>
          <w:rFonts w:eastAsia="Calibri"/>
          <w:b/>
          <w:i/>
          <w:lang w:eastAsia="en-US"/>
        </w:rPr>
        <w:t>_____________________________________</w:t>
      </w:r>
      <w:r w:rsidRPr="00366394">
        <w:rPr>
          <w:rFonts w:eastAsia="Calibri"/>
          <w:lang w:eastAsia="en-US"/>
        </w:rPr>
        <w:t xml:space="preserve">,* дает свое согласие </w:t>
      </w:r>
      <w:r w:rsidR="009E03C4" w:rsidRPr="009E03C4">
        <w:rPr>
          <w:rFonts w:eastAsia="Calibri"/>
          <w:b/>
          <w:lang w:eastAsia="en-US"/>
        </w:rPr>
        <w:t>Акционерному обществу «Псковэнергоагент»</w:t>
      </w:r>
      <w:r w:rsidR="009E03C4">
        <w:rPr>
          <w:b/>
          <w:snapToGrid w:val="0"/>
        </w:rPr>
        <w:t>,</w:t>
      </w:r>
      <w:r w:rsidR="009E03C4" w:rsidRPr="009E03C4">
        <w:rPr>
          <w:rFonts w:eastAsia="Calibri"/>
          <w:snapToGrid w:val="0"/>
          <w:lang w:eastAsia="en-US"/>
        </w:rPr>
        <w:t xml:space="preserve"> </w:t>
      </w:r>
      <w:r w:rsidR="009E03C4" w:rsidRPr="00366394">
        <w:rPr>
          <w:rFonts w:eastAsia="Calibri"/>
          <w:snapToGrid w:val="0"/>
          <w:lang w:eastAsia="en-US"/>
        </w:rPr>
        <w:t xml:space="preserve">зарегистрированному по адресу: </w:t>
      </w:r>
      <w:r w:rsidR="009E03C4">
        <w:rPr>
          <w:snapToGrid w:val="0"/>
        </w:rPr>
        <w:t xml:space="preserve">г. Псков, ул. </w:t>
      </w:r>
      <w:proofErr w:type="spellStart"/>
      <w:r w:rsidR="009E03C4">
        <w:rPr>
          <w:snapToGrid w:val="0"/>
        </w:rPr>
        <w:t>Старотекстильная</w:t>
      </w:r>
      <w:proofErr w:type="spellEnd"/>
      <w:r w:rsidR="009E03C4" w:rsidRPr="00366394">
        <w:rPr>
          <w:snapToGrid w:val="0"/>
        </w:rPr>
        <w:t>, д.</w:t>
      </w:r>
      <w:r w:rsidR="009E03C4">
        <w:rPr>
          <w:snapToGrid w:val="0"/>
        </w:rPr>
        <w:t xml:space="preserve"> </w:t>
      </w:r>
      <w:r w:rsidR="009E03C4" w:rsidRPr="00366394">
        <w:rPr>
          <w:snapToGrid w:val="0"/>
        </w:rPr>
        <w:t>3</w:t>
      </w:r>
      <w:r w:rsidR="009E03C4">
        <w:rPr>
          <w:snapToGrid w:val="0"/>
        </w:rPr>
        <w:t xml:space="preserve">2, </w:t>
      </w:r>
      <w:r w:rsidRPr="00366394">
        <w:rPr>
          <w:b/>
          <w:snapToGrid w:val="0"/>
        </w:rPr>
        <w:t xml:space="preserve">Публичному акционерному обществу «Межрегиональная распределительная сетевая компания Северо-Запада», </w:t>
      </w:r>
      <w:r w:rsidRPr="00366394">
        <w:rPr>
          <w:rFonts w:eastAsia="Calibri"/>
          <w:snapToGrid w:val="0"/>
          <w:lang w:eastAsia="en-US"/>
        </w:rPr>
        <w:t xml:space="preserve">зарегистрированному по адресу: </w:t>
      </w:r>
      <w:r w:rsidRPr="00366394">
        <w:rPr>
          <w:snapToGrid w:val="0"/>
        </w:rPr>
        <w:t>г. Санкт-Петербург, пл. Конституции, д.3, лит.</w:t>
      </w:r>
      <w:proofErr w:type="gramEnd"/>
      <w:r w:rsidRPr="00366394">
        <w:rPr>
          <w:snapToGrid w:val="0"/>
        </w:rPr>
        <w:t xml:space="preserve"> </w:t>
      </w:r>
      <w:proofErr w:type="gramStart"/>
      <w:r w:rsidRPr="00366394">
        <w:rPr>
          <w:snapToGrid w:val="0"/>
        </w:rPr>
        <w:t>А,</w:t>
      </w:r>
      <w:r w:rsidRPr="00366394">
        <w:rPr>
          <w:rFonts w:eastAsia="Calibri"/>
          <w:snapToGrid w:val="0"/>
          <w:lang w:eastAsia="en-US"/>
        </w:rPr>
        <w:t xml:space="preserve"> </w:t>
      </w:r>
      <w:r w:rsidRPr="00366394">
        <w:rPr>
          <w:rFonts w:eastAsia="Calibri"/>
          <w:lang w:eastAsia="en-US"/>
        </w:rPr>
        <w:t>и</w:t>
      </w:r>
      <w:r w:rsidRPr="00366394">
        <w:rPr>
          <w:rFonts w:eastAsia="Calibri"/>
          <w:i/>
          <w:lang w:eastAsia="en-US"/>
        </w:rPr>
        <w:t xml:space="preserve"> </w:t>
      </w:r>
      <w:r w:rsidRPr="00366394">
        <w:rPr>
          <w:rFonts w:eastAsia="Calibri"/>
          <w:b/>
          <w:lang w:eastAsia="en-US"/>
        </w:rPr>
        <w:t>Публичному акционерному обществу «Российские сети»</w:t>
      </w:r>
      <w:r w:rsidRPr="00366394">
        <w:rPr>
          <w:rFonts w:eastAsia="Calibri"/>
          <w:lang w:eastAsia="en-US"/>
        </w:rPr>
        <w:t xml:space="preserve">, </w:t>
      </w:r>
      <w:r w:rsidRPr="00366394">
        <w:rPr>
          <w:rFonts w:eastAsia="Calibri"/>
          <w:snapToGrid w:val="0"/>
          <w:lang w:eastAsia="en-US"/>
        </w:rPr>
        <w:t>зарегистрированному по адресу: г. Москва, ул. Беловежская, 4, в отношении</w:t>
      </w:r>
      <w:r w:rsidRPr="00366394">
        <w:rPr>
          <w:rFonts w:eastAsia="Calibri"/>
          <w:lang w:eastAsia="en-US"/>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фамилия</w:t>
      </w:r>
      <w:r w:rsidRPr="00366394">
        <w:rPr>
          <w:rFonts w:eastAsia="Calibri"/>
          <w:snapToGrid w:val="0"/>
          <w:lang w:eastAsia="en-US"/>
        </w:rPr>
        <w:t xml:space="preserve"> имя отчество, серия и номер документа, удостоверяющего личность, сведения о дате выдачи</w:t>
      </w:r>
      <w:proofErr w:type="gramEnd"/>
      <w:r w:rsidRPr="00366394">
        <w:rPr>
          <w:rFonts w:eastAsia="Calibri"/>
          <w:snapToGrid w:val="0"/>
          <w:lang w:eastAsia="en-US"/>
        </w:rPr>
        <w:t xml:space="preserve"> </w:t>
      </w:r>
      <w:proofErr w:type="gramStart"/>
      <w:r w:rsidRPr="00366394">
        <w:rPr>
          <w:rFonts w:eastAsia="Calibri"/>
          <w:snapToGrid w:val="0"/>
          <w:lang w:eastAsia="en-US"/>
        </w:rPr>
        <w:t xml:space="preserve">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66394">
        <w:rPr>
          <w:rFonts w:eastAsia="Calibri"/>
          <w:lang w:eastAsia="en-US"/>
        </w:rPr>
        <w:t xml:space="preserve">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366394">
        <w:rPr>
          <w:rFonts w:eastAsia="Calibri"/>
          <w:lang w:eastAsia="en-US"/>
        </w:rPr>
        <w:t>Росфинмониторинг</w:t>
      </w:r>
      <w:proofErr w:type="spellEnd"/>
      <w:r w:rsidRPr="00366394">
        <w:rPr>
          <w:rFonts w:eastAsia="Calibri"/>
          <w:lang w:eastAsia="en-US"/>
        </w:rPr>
        <w:t xml:space="preserve"> России, ФНС России) и подтверждает, что получил согласие на обработку персональных данных от всех своих</w:t>
      </w:r>
      <w:proofErr w:type="gramEnd"/>
      <w:r w:rsidRPr="00366394">
        <w:rPr>
          <w:rFonts w:eastAsia="Calibri"/>
          <w:lang w:eastAsia="en-US"/>
        </w:rPr>
        <w:t xml:space="preserve"> собственников (участников, учредителей, акционеров) и бенефициаров.**</w:t>
      </w:r>
    </w:p>
    <w:p w:rsidR="00E7316E" w:rsidRPr="00366394" w:rsidRDefault="00E7316E" w:rsidP="00E7316E">
      <w:pPr>
        <w:widowControl w:val="0"/>
        <w:spacing w:after="0"/>
        <w:ind w:firstLine="709"/>
        <w:rPr>
          <w:rFonts w:eastAsia="Calibri"/>
          <w:snapToGrid w:val="0"/>
          <w:lang w:eastAsia="en-US"/>
        </w:rPr>
      </w:pPr>
      <w:proofErr w:type="gramStart"/>
      <w:r w:rsidRPr="00366394">
        <w:rPr>
          <w:rFonts w:eastAsia="Calibri"/>
          <w:snapToGrid w:val="0"/>
          <w:lang w:eastAsia="en-US"/>
        </w:rPr>
        <w:t xml:space="preserve">Цель обработки персональных данных: </w:t>
      </w:r>
      <w:r w:rsidRPr="00366394">
        <w:rPr>
          <w:rFonts w:eastAsia="Calibri"/>
          <w:lang w:eastAsia="en-US"/>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66394">
        <w:rPr>
          <w:rFonts w:eastAsia="Calibri"/>
          <w:snapToGrid w:val="0"/>
          <w:lang w:eastAsia="en-US"/>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w:t>
      </w:r>
      <w:proofErr w:type="gramEnd"/>
      <w:r w:rsidRPr="00366394">
        <w:rPr>
          <w:rFonts w:eastAsia="Calibri"/>
          <w:snapToGrid w:val="0"/>
          <w:lang w:eastAsia="en-US"/>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E7316E" w:rsidRPr="00366394" w:rsidRDefault="00E7316E" w:rsidP="00E7316E">
      <w:pPr>
        <w:widowControl w:val="0"/>
        <w:spacing w:after="0"/>
        <w:ind w:firstLine="709"/>
        <w:rPr>
          <w:rFonts w:eastAsia="Calibri"/>
          <w:snapToGrid w:val="0"/>
          <w:color w:val="000000"/>
          <w:lang w:eastAsia="en-US"/>
        </w:rPr>
      </w:pPr>
      <w:r w:rsidRPr="00366394">
        <w:rPr>
          <w:rFonts w:eastAsia="Calibri"/>
          <w:snapToGrid w:val="0"/>
          <w:lang w:eastAsia="en-US"/>
        </w:rPr>
        <w:t>Срок, в течение которого действует настоящее согласие: со дня его подписания до момента фактического достижения цели обработки</w:t>
      </w:r>
      <w:r w:rsidRPr="00366394">
        <w:rPr>
          <w:rFonts w:eastAsia="Calibri"/>
          <w:snapToGrid w:val="0"/>
          <w:color w:val="000000"/>
          <w:lang w:eastAsia="en-US"/>
        </w:rPr>
        <w:t xml:space="preserve">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E7316E" w:rsidRPr="00366394" w:rsidRDefault="00E7316E" w:rsidP="00E7316E">
      <w:pPr>
        <w:widowControl w:val="0"/>
        <w:spacing w:after="0"/>
        <w:ind w:firstLine="709"/>
        <w:rPr>
          <w:rFonts w:eastAsia="Calibri"/>
          <w:snapToGrid w:val="0"/>
          <w:color w:val="000000"/>
          <w:lang w:eastAsia="en-US"/>
        </w:rPr>
      </w:pPr>
    </w:p>
    <w:p w:rsidR="00E7316E" w:rsidRPr="00366394" w:rsidRDefault="00E7316E" w:rsidP="00E7316E">
      <w:pPr>
        <w:widowControl w:val="0"/>
        <w:spacing w:after="0"/>
        <w:rPr>
          <w:rFonts w:eastAsia="Calibri"/>
          <w:color w:val="000000"/>
          <w:lang w:eastAsia="en-US"/>
        </w:rPr>
      </w:pPr>
      <w:r w:rsidRPr="00366394">
        <w:rPr>
          <w:rFonts w:eastAsia="Calibri"/>
          <w:color w:val="000000"/>
          <w:lang w:eastAsia="en-US"/>
        </w:rPr>
        <w:t>____________________________                         ___________________________</w:t>
      </w:r>
    </w:p>
    <w:p w:rsidR="00E7316E" w:rsidRPr="00366394" w:rsidRDefault="00E7316E" w:rsidP="00E7316E">
      <w:pPr>
        <w:widowControl w:val="0"/>
        <w:spacing w:after="0"/>
        <w:contextualSpacing/>
        <w:rPr>
          <w:rFonts w:eastAsia="Calibri"/>
          <w:lang w:eastAsia="en-US"/>
        </w:rPr>
      </w:pPr>
      <w:proofErr w:type="gramStart"/>
      <w:r w:rsidRPr="00366394">
        <w:rPr>
          <w:rFonts w:eastAsia="Calibri"/>
          <w:lang w:eastAsia="en-US"/>
        </w:rPr>
        <w:t xml:space="preserve">(Подпись субъекта персональных данных/ </w:t>
      </w:r>
      <w:r w:rsidRPr="00366394">
        <w:rPr>
          <w:rFonts w:eastAsia="Calibri"/>
          <w:lang w:eastAsia="en-US"/>
        </w:rPr>
        <w:tab/>
      </w:r>
      <w:r w:rsidRPr="00366394">
        <w:rPr>
          <w:rFonts w:eastAsia="Calibri"/>
          <w:lang w:eastAsia="en-US"/>
        </w:rPr>
        <w:tab/>
      </w:r>
      <w:r w:rsidRPr="00366394">
        <w:rPr>
          <w:rFonts w:eastAsia="Calibri"/>
          <w:lang w:eastAsia="en-US"/>
        </w:rPr>
        <w:tab/>
        <w:t xml:space="preserve"> (Ф.И.О. и должность подписавшего)</w:t>
      </w:r>
      <w:proofErr w:type="gramEnd"/>
    </w:p>
    <w:p w:rsidR="00E7316E" w:rsidRPr="00366394" w:rsidRDefault="00E7316E" w:rsidP="00E7316E">
      <w:pPr>
        <w:widowControl w:val="0"/>
        <w:spacing w:after="0"/>
        <w:contextualSpacing/>
        <w:rPr>
          <w:rFonts w:eastAsia="Calibri"/>
          <w:lang w:eastAsia="en-US"/>
        </w:rPr>
      </w:pPr>
      <w:r w:rsidRPr="00366394">
        <w:rPr>
          <w:rFonts w:eastAsia="Calibri"/>
          <w:lang w:eastAsia="en-US"/>
        </w:rPr>
        <w:t>уполномоченного представителя)</w:t>
      </w:r>
    </w:p>
    <w:p w:rsidR="00E7316E" w:rsidRPr="00366394" w:rsidRDefault="00E7316E" w:rsidP="00E7316E">
      <w:pPr>
        <w:widowControl w:val="0"/>
        <w:spacing w:after="0"/>
        <w:rPr>
          <w:rFonts w:eastAsia="Calibri"/>
          <w:b/>
          <w:bCs/>
          <w:lang w:eastAsia="en-US"/>
        </w:rPr>
      </w:pPr>
      <w:r w:rsidRPr="00366394">
        <w:rPr>
          <w:rFonts w:eastAsia="Calibri"/>
          <w:b/>
          <w:bCs/>
          <w:lang w:eastAsia="en-US"/>
        </w:rPr>
        <w:t>М.П.</w:t>
      </w:r>
    </w:p>
    <w:p w:rsidR="008F15CD" w:rsidRDefault="008F15CD" w:rsidP="008F15CD">
      <w:pPr>
        <w:rPr>
          <w:b/>
        </w:rPr>
      </w:pPr>
      <w:r w:rsidRPr="00951272">
        <w:rPr>
          <w:b/>
        </w:rPr>
        <w:lastRenderedPageBreak/>
        <w:t>Инструкции по заполнению:</w:t>
      </w:r>
    </w:p>
    <w:p w:rsidR="008F15CD" w:rsidRPr="001872C3" w:rsidRDefault="008F15CD" w:rsidP="008F15CD">
      <w:pPr>
        <w:pStyle w:val="affffb"/>
        <w:ind w:left="0"/>
        <w:jc w:val="both"/>
        <w:rPr>
          <w:sz w:val="22"/>
          <w:szCs w:val="22"/>
        </w:rPr>
      </w:pPr>
      <w:r w:rsidRPr="001872C3">
        <w:rPr>
          <w:sz w:val="22"/>
          <w:szCs w:val="22"/>
        </w:rPr>
        <w:t xml:space="preserve">Согласие на обработку персональных данных в отношении всех лиц, указанных в форме информации о собственниках и в том числе предоставить заверенные копии документов, на которые Участник сослался в гр. </w:t>
      </w:r>
      <w:r>
        <w:rPr>
          <w:sz w:val="22"/>
          <w:szCs w:val="22"/>
        </w:rPr>
        <w:t>16</w:t>
      </w:r>
      <w:r w:rsidRPr="001872C3">
        <w:rPr>
          <w:sz w:val="22"/>
          <w:szCs w:val="22"/>
        </w:rPr>
        <w:t xml:space="preserve"> формы </w:t>
      </w:r>
      <w:r>
        <w:rPr>
          <w:sz w:val="22"/>
          <w:szCs w:val="22"/>
        </w:rPr>
        <w:t>10</w:t>
      </w:r>
      <w:r w:rsidRPr="001872C3">
        <w:rPr>
          <w:sz w:val="22"/>
          <w:szCs w:val="22"/>
        </w:rPr>
        <w:t>.</w:t>
      </w:r>
    </w:p>
    <w:p w:rsidR="008F15CD" w:rsidRPr="001872C3" w:rsidRDefault="008F15CD" w:rsidP="008F15CD">
      <w:pPr>
        <w:pStyle w:val="affffb"/>
        <w:widowControl w:val="0"/>
        <w:ind w:left="0"/>
        <w:jc w:val="both"/>
        <w:rPr>
          <w:b/>
          <w:sz w:val="22"/>
          <w:szCs w:val="22"/>
        </w:rPr>
      </w:pPr>
      <w:r w:rsidRPr="001872C3">
        <w:rPr>
          <w:sz w:val="22"/>
          <w:szCs w:val="22"/>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8F15CD" w:rsidRPr="001872C3" w:rsidRDefault="008F15CD" w:rsidP="008F15CD">
      <w:pPr>
        <w:pStyle w:val="affffb"/>
        <w:widowControl w:val="0"/>
        <w:ind w:left="0"/>
        <w:jc w:val="both"/>
        <w:rPr>
          <w:sz w:val="22"/>
          <w:szCs w:val="22"/>
        </w:rPr>
      </w:pPr>
      <w:proofErr w:type="gramStart"/>
      <w:r w:rsidRPr="001872C3">
        <w:rPr>
          <w:sz w:val="22"/>
          <w:szCs w:val="22"/>
        </w:rPr>
        <w:t xml:space="preserve">** При заключении договоров </w:t>
      </w:r>
      <w:r w:rsidRPr="007E5DC9">
        <w:rPr>
          <w:sz w:val="22"/>
          <w:szCs w:val="22"/>
        </w:rPr>
        <w:t>ПАО «</w:t>
      </w:r>
      <w:proofErr w:type="spellStart"/>
      <w:r w:rsidRPr="007E5DC9">
        <w:rPr>
          <w:sz w:val="22"/>
          <w:szCs w:val="22"/>
        </w:rPr>
        <w:t>Россети</w:t>
      </w:r>
      <w:proofErr w:type="spellEnd"/>
      <w:r w:rsidRPr="007E5DC9">
        <w:rPr>
          <w:sz w:val="22"/>
          <w:szCs w:val="22"/>
        </w:rPr>
        <w:t>»</w:t>
      </w:r>
      <w:r w:rsidRPr="001872C3">
        <w:rPr>
          <w:sz w:val="22"/>
          <w:szCs w:val="22"/>
        </w:rPr>
        <w:t xml:space="preserve">, ДЗО </w:t>
      </w:r>
      <w:r w:rsidRPr="007E5DC9">
        <w:rPr>
          <w:sz w:val="22"/>
          <w:szCs w:val="22"/>
        </w:rPr>
        <w:t>ПАО «</w:t>
      </w:r>
      <w:proofErr w:type="spellStart"/>
      <w:r w:rsidRPr="007E5DC9">
        <w:rPr>
          <w:sz w:val="22"/>
          <w:szCs w:val="22"/>
        </w:rPr>
        <w:t>Россети</w:t>
      </w:r>
      <w:proofErr w:type="spellEnd"/>
      <w:r w:rsidRPr="007E5DC9">
        <w:rPr>
          <w:sz w:val="22"/>
          <w:szCs w:val="22"/>
        </w:rPr>
        <w:t>»</w:t>
      </w:r>
      <w:r w:rsidRPr="001872C3">
        <w:rPr>
          <w:sz w:val="22"/>
          <w:szCs w:val="22"/>
        </w:rPr>
        <w:t xml:space="preserve"> обязаны получить согласие на обработку персональных данных участника закупки (потенциального контрагента/ контрагента/ планируемых к привлечению </w:t>
      </w:r>
      <w:proofErr w:type="spellStart"/>
      <w:r w:rsidRPr="001872C3">
        <w:rPr>
          <w:sz w:val="22"/>
          <w:szCs w:val="22"/>
        </w:rPr>
        <w:t>субконтрагентов</w:t>
      </w:r>
      <w:proofErr w:type="spellEnd"/>
      <w:r w:rsidRPr="001872C3">
        <w:rPr>
          <w:sz w:val="22"/>
          <w:szCs w:val="22"/>
        </w:rPr>
        <w:t xml:space="preserve">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roofErr w:type="gramEnd"/>
    </w:p>
    <w:p w:rsidR="008F15CD" w:rsidRPr="00CF624A" w:rsidRDefault="008F15CD" w:rsidP="008F15CD">
      <w:proofErr w:type="gramStart"/>
      <w:r w:rsidRPr="007E5DC9">
        <w:rPr>
          <w:sz w:val="22"/>
          <w:szCs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w:t>
      </w:r>
      <w:proofErr w:type="spellStart"/>
      <w:r w:rsidRPr="007E5DC9">
        <w:rPr>
          <w:sz w:val="22"/>
          <w:szCs w:val="22"/>
        </w:rPr>
        <w:t>Россети</w:t>
      </w:r>
      <w:proofErr w:type="spellEnd"/>
      <w:r w:rsidRPr="007E5DC9">
        <w:rPr>
          <w:sz w:val="22"/>
          <w:szCs w:val="22"/>
        </w:rPr>
        <w:t>», ПАО «</w:t>
      </w:r>
      <w:r>
        <w:rPr>
          <w:sz w:val="22"/>
          <w:szCs w:val="22"/>
        </w:rPr>
        <w:t>МРСК Северо-Запада</w:t>
      </w:r>
      <w:r w:rsidRPr="007E5DC9">
        <w:rPr>
          <w:sz w:val="22"/>
          <w:szCs w:val="22"/>
        </w:rPr>
        <w:t>», ДЗО ПАО «</w:t>
      </w:r>
      <w:r>
        <w:rPr>
          <w:sz w:val="22"/>
          <w:szCs w:val="22"/>
        </w:rPr>
        <w:t>МРСК Северо-Запада</w:t>
      </w:r>
      <w:r w:rsidRPr="007E5DC9">
        <w:rPr>
          <w:sz w:val="22"/>
          <w:szCs w:val="22"/>
        </w:rPr>
        <w:t xml:space="preserve">» перед руководителем, собственником (участником, учредителем, акционером), а также бенефициаром участника закупки / контрагента / их </w:t>
      </w:r>
      <w:proofErr w:type="spellStart"/>
      <w:r w:rsidRPr="007E5DC9">
        <w:rPr>
          <w:sz w:val="22"/>
          <w:szCs w:val="22"/>
        </w:rPr>
        <w:t>субконтрагентов</w:t>
      </w:r>
      <w:proofErr w:type="spellEnd"/>
      <w:r w:rsidRPr="007E5DC9">
        <w:rPr>
          <w:sz w:val="22"/>
          <w:szCs w:val="22"/>
        </w:rPr>
        <w:t xml:space="preserve"> за предоставление Обществу данных о руководителе</w:t>
      </w:r>
      <w:proofErr w:type="gramEnd"/>
      <w:r w:rsidRPr="007E5DC9">
        <w:rPr>
          <w:sz w:val="22"/>
          <w:szCs w:val="22"/>
        </w:rPr>
        <w:t xml:space="preserve">, </w:t>
      </w:r>
      <w:proofErr w:type="gramStart"/>
      <w:r w:rsidRPr="007E5DC9">
        <w:rPr>
          <w:sz w:val="22"/>
          <w:szCs w:val="22"/>
        </w:rPr>
        <w:t xml:space="preserve">собственниках (участниках, учредителях, акционерах), в том числе бенефициарах и бенефициарах своего </w:t>
      </w:r>
      <w:proofErr w:type="spellStart"/>
      <w:r w:rsidRPr="007E5DC9">
        <w:rPr>
          <w:sz w:val="22"/>
          <w:szCs w:val="22"/>
        </w:rPr>
        <w:t>субконтрагента</w:t>
      </w:r>
      <w:proofErr w:type="spellEnd"/>
      <w:r w:rsidRPr="007E5DC9">
        <w:rPr>
          <w:sz w:val="22"/>
          <w:szCs w:val="22"/>
        </w:rPr>
        <w:t xml:space="preserve">, и предполагает, что участник закупки (потенциальный контрагент) / контрагент получил у руководителя, своих бенефициаров и бенефициаров своих </w:t>
      </w:r>
      <w:proofErr w:type="spellStart"/>
      <w:r w:rsidRPr="007E5DC9">
        <w:rPr>
          <w:sz w:val="22"/>
          <w:szCs w:val="22"/>
        </w:rPr>
        <w:t>субконтрагентов</w:t>
      </w:r>
      <w:proofErr w:type="spellEnd"/>
      <w:r w:rsidRPr="007E5DC9">
        <w:rPr>
          <w:sz w:val="22"/>
          <w:szCs w:val="22"/>
        </w:rPr>
        <w:t xml:space="preserve"> согласие на представление (обработку) ПАО «</w:t>
      </w:r>
      <w:proofErr w:type="spellStart"/>
      <w:r w:rsidRPr="007E5DC9">
        <w:rPr>
          <w:sz w:val="22"/>
          <w:szCs w:val="22"/>
        </w:rPr>
        <w:t>Россети</w:t>
      </w:r>
      <w:proofErr w:type="spellEnd"/>
      <w:r w:rsidRPr="007E5DC9">
        <w:rPr>
          <w:sz w:val="22"/>
          <w:szCs w:val="22"/>
        </w:rPr>
        <w:t>», ПАО «</w:t>
      </w:r>
      <w:r>
        <w:rPr>
          <w:sz w:val="22"/>
          <w:szCs w:val="22"/>
        </w:rPr>
        <w:t>МРСК Северо-Запада</w:t>
      </w:r>
      <w:r w:rsidR="009E03C4">
        <w:rPr>
          <w:sz w:val="22"/>
          <w:szCs w:val="22"/>
        </w:rPr>
        <w:t xml:space="preserve">», </w:t>
      </w:r>
      <w:r w:rsidRPr="007E5DC9">
        <w:rPr>
          <w:sz w:val="22"/>
          <w:szCs w:val="22"/>
        </w:rPr>
        <w:t>АО «</w:t>
      </w:r>
      <w:r w:rsidR="009E03C4">
        <w:rPr>
          <w:sz w:val="22"/>
          <w:szCs w:val="22"/>
        </w:rPr>
        <w:t>Псковэнергоагент</w:t>
      </w:r>
      <w:r w:rsidRPr="007E5DC9">
        <w:rPr>
          <w:sz w:val="22"/>
          <w:szCs w:val="22"/>
        </w:rPr>
        <w:t>» и в уполномоченные государственные органы указанных сведений</w:t>
      </w:r>
      <w:r>
        <w:rPr>
          <w:sz w:val="22"/>
          <w:szCs w:val="22"/>
        </w:rPr>
        <w:t>.</w:t>
      </w:r>
      <w:proofErr w:type="gramEnd"/>
    </w:p>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spacing w:after="0"/>
        <w:jc w:val="left"/>
        <w:rPr>
          <w:lang w:eastAsia="en-US"/>
        </w:rPr>
      </w:pPr>
      <w:r>
        <w:rPr>
          <w:lang w:eastAsia="en-US"/>
        </w:rPr>
        <w:br w:type="page"/>
      </w:r>
    </w:p>
    <w:p w:rsidR="008F15CD" w:rsidRPr="00FC060D" w:rsidRDefault="008F15CD" w:rsidP="008F15CD">
      <w:pPr>
        <w:pStyle w:val="21"/>
        <w:pageBreakBefore/>
        <w:tabs>
          <w:tab w:val="clear" w:pos="576"/>
        </w:tabs>
        <w:spacing w:after="0"/>
        <w:ind w:left="0" w:firstLine="0"/>
        <w:rPr>
          <w:sz w:val="24"/>
          <w:szCs w:val="24"/>
        </w:rPr>
      </w:pPr>
      <w:bookmarkStart w:id="256" w:name="_ФОРМА_12._Справка"/>
      <w:bookmarkStart w:id="257" w:name="_Toc1035160"/>
      <w:bookmarkStart w:id="258" w:name="_Toc42588502"/>
      <w:bookmarkEnd w:id="256"/>
      <w:r>
        <w:rPr>
          <w:sz w:val="24"/>
          <w:szCs w:val="24"/>
        </w:rPr>
        <w:lastRenderedPageBreak/>
        <w:t xml:space="preserve">ФОРМА  </w:t>
      </w:r>
      <w:r w:rsidRPr="003B3F2A">
        <w:rPr>
          <w:sz w:val="24"/>
          <w:szCs w:val="24"/>
        </w:rPr>
        <w:t>Справка об участии в судебных разбирательствах</w:t>
      </w:r>
      <w:bookmarkEnd w:id="257"/>
      <w:bookmarkEnd w:id="258"/>
    </w:p>
    <w:p w:rsidR="008F15CD" w:rsidRDefault="008F15CD" w:rsidP="008F15CD"/>
    <w:p w:rsidR="008F15CD" w:rsidRDefault="008F15CD" w:rsidP="008F15CD">
      <w:pPr>
        <w:jc w:val="center"/>
      </w:pPr>
      <w:r w:rsidRPr="003B3F2A">
        <w:rPr>
          <w:b/>
        </w:rPr>
        <w:t>Справка об участии в судебных разбирательствах</w:t>
      </w:r>
    </w:p>
    <w:p w:rsidR="008F15CD" w:rsidRDefault="008F15CD" w:rsidP="008F15CD">
      <w:pPr>
        <w:spacing w:after="0"/>
        <w:jc w:val="left"/>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pPr>
      <w:r>
        <w:t>Номер извещения о проведении закупки в ЕИС: _________________________________</w:t>
      </w:r>
    </w:p>
    <w:p w:rsidR="008F15CD" w:rsidRDefault="008F15CD" w:rsidP="008F15CD">
      <w:pPr>
        <w:spacing w:after="0"/>
      </w:pPr>
      <w:r>
        <w:t>Наименование участника закупки:</w:t>
      </w:r>
      <w:r w:rsidRPr="00771594">
        <w:t xml:space="preserve"> </w:t>
      </w:r>
      <w:r w:rsidRPr="00A54415">
        <w:t>_______________________________________</w:t>
      </w:r>
      <w:r>
        <w:t>______</w:t>
      </w:r>
    </w:p>
    <w:p w:rsidR="008F15CD" w:rsidRDefault="008F15CD" w:rsidP="008F15CD">
      <w:r>
        <w:t>Юридический адрес (место нахождения) участника закупки:</w:t>
      </w:r>
      <w:r w:rsidRPr="00771594">
        <w:t xml:space="preserve"> </w:t>
      </w:r>
      <w:r w:rsidRPr="00A54415">
        <w:t>_______________________</w:t>
      </w:r>
    </w:p>
    <w:p w:rsidR="008F15CD" w:rsidRDefault="008F15CD" w:rsidP="008F15C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1147"/>
        <w:gridCol w:w="2062"/>
        <w:gridCol w:w="1928"/>
      </w:tblGrid>
      <w:tr w:rsidR="008F15CD" w:rsidRPr="00B65C06" w:rsidTr="000B147F">
        <w:tc>
          <w:tcPr>
            <w:tcW w:w="4678" w:type="dxa"/>
            <w:vAlign w:val="center"/>
          </w:tcPr>
          <w:p w:rsidR="008F15CD" w:rsidRPr="00B65C06" w:rsidRDefault="008F15CD" w:rsidP="000B147F">
            <w:pPr>
              <w:suppressAutoHyphens/>
              <w:jc w:val="center"/>
              <w:rPr>
                <w:b/>
                <w:bCs/>
              </w:rPr>
            </w:pPr>
            <w:r w:rsidRPr="00B65C06">
              <w:rPr>
                <w:b/>
                <w:bCs/>
              </w:rPr>
              <w:t>Наименование организации, (другой стороны), основание и предмет иска</w:t>
            </w:r>
          </w:p>
        </w:tc>
        <w:tc>
          <w:tcPr>
            <w:tcW w:w="1147" w:type="dxa"/>
            <w:vAlign w:val="center"/>
          </w:tcPr>
          <w:p w:rsidR="008F15CD" w:rsidRPr="00B65C06" w:rsidRDefault="008F15CD" w:rsidP="000B147F">
            <w:pPr>
              <w:suppressAutoHyphens/>
              <w:jc w:val="center"/>
              <w:rPr>
                <w:b/>
                <w:bCs/>
              </w:rPr>
            </w:pPr>
            <w:r w:rsidRPr="00B65C06">
              <w:rPr>
                <w:b/>
                <w:bCs/>
              </w:rPr>
              <w:t>№ дела и дата</w:t>
            </w:r>
          </w:p>
        </w:tc>
        <w:tc>
          <w:tcPr>
            <w:tcW w:w="2062" w:type="dxa"/>
            <w:vAlign w:val="center"/>
          </w:tcPr>
          <w:p w:rsidR="008F15CD" w:rsidRPr="00B65C06" w:rsidRDefault="008F15CD" w:rsidP="000B147F">
            <w:pPr>
              <w:suppressAutoHyphens/>
              <w:jc w:val="center"/>
              <w:rPr>
                <w:b/>
                <w:bCs/>
              </w:rPr>
            </w:pPr>
            <w:r w:rsidRPr="00B65C06">
              <w:rPr>
                <w:b/>
                <w:bCs/>
              </w:rPr>
              <w:t>Оспариваемая сумма</w:t>
            </w:r>
          </w:p>
          <w:p w:rsidR="008F15CD" w:rsidRPr="00B65C06" w:rsidRDefault="008F15CD" w:rsidP="000B147F">
            <w:pPr>
              <w:suppressAutoHyphens/>
              <w:jc w:val="center"/>
              <w:rPr>
                <w:b/>
                <w:bCs/>
              </w:rPr>
            </w:pPr>
            <w:r w:rsidRPr="00B65C06">
              <w:rPr>
                <w:b/>
                <w:bCs/>
              </w:rPr>
              <w:t>(текущая стоимость, рублей)</w:t>
            </w:r>
          </w:p>
        </w:tc>
        <w:tc>
          <w:tcPr>
            <w:tcW w:w="1928" w:type="dxa"/>
            <w:vAlign w:val="center"/>
          </w:tcPr>
          <w:p w:rsidR="008F15CD" w:rsidRPr="00B65C06" w:rsidRDefault="008F15CD" w:rsidP="000B147F">
            <w:pPr>
              <w:suppressAutoHyphens/>
              <w:jc w:val="center"/>
              <w:rPr>
                <w:b/>
                <w:bCs/>
              </w:rPr>
            </w:pPr>
            <w:r w:rsidRPr="00B65C06">
              <w:rPr>
                <w:b/>
                <w:bCs/>
              </w:rPr>
              <w:t>Решение в ПОЛЬЗУ</w:t>
            </w:r>
          </w:p>
          <w:p w:rsidR="008F15CD" w:rsidRPr="00B65C06" w:rsidRDefault="008F15CD" w:rsidP="000B147F">
            <w:pPr>
              <w:tabs>
                <w:tab w:val="center" w:pos="1225"/>
                <w:tab w:val="right" w:pos="2451"/>
              </w:tabs>
              <w:suppressAutoHyphens/>
              <w:jc w:val="center"/>
              <w:rPr>
                <w:b/>
                <w:bCs/>
              </w:rPr>
            </w:pPr>
            <w:r w:rsidRPr="00B65C06">
              <w:rPr>
                <w:b/>
                <w:bCs/>
              </w:rPr>
              <w:t>или ПРОТИВ</w:t>
            </w:r>
          </w:p>
          <w:p w:rsidR="008F15CD" w:rsidRPr="00B65C06" w:rsidRDefault="008F15CD" w:rsidP="000B147F">
            <w:pPr>
              <w:suppressAutoHyphens/>
              <w:jc w:val="center"/>
              <w:rPr>
                <w:b/>
                <w:bCs/>
              </w:rPr>
            </w:pPr>
            <w:r w:rsidRPr="00B65C06">
              <w:rPr>
                <w:b/>
                <w:bCs/>
              </w:rPr>
              <w:t xml:space="preserve">Участника </w:t>
            </w:r>
            <w:r>
              <w:rPr>
                <w:b/>
              </w:rPr>
              <w:t>закупки</w:t>
            </w: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ind w:left="317" w:firstLine="250"/>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vAlign w:val="center"/>
          </w:tcPr>
          <w:p w:rsidR="008F15CD" w:rsidRPr="00B65C06" w:rsidRDefault="008F15CD" w:rsidP="000B147F">
            <w:pPr>
              <w:suppressAutoHyphens/>
              <w:jc w:val="center"/>
              <w:rPr>
                <w:b/>
                <w:bCs/>
              </w:rPr>
            </w:pPr>
          </w:p>
        </w:tc>
        <w:tc>
          <w:tcPr>
            <w:tcW w:w="1147" w:type="dxa"/>
            <w:vAlign w:val="center"/>
          </w:tcPr>
          <w:p w:rsidR="008F15CD" w:rsidRPr="00B65C06" w:rsidRDefault="008F15CD" w:rsidP="000B147F">
            <w:pPr>
              <w:suppressAutoHyphens/>
              <w:jc w:val="center"/>
              <w:rPr>
                <w:b/>
                <w:bCs/>
              </w:rPr>
            </w:pPr>
          </w:p>
        </w:tc>
        <w:tc>
          <w:tcPr>
            <w:tcW w:w="2062" w:type="dxa"/>
            <w:vAlign w:val="center"/>
          </w:tcPr>
          <w:p w:rsidR="008F15CD" w:rsidRPr="00B65C06" w:rsidRDefault="008F15CD" w:rsidP="000B147F">
            <w:pPr>
              <w:suppressAutoHyphens/>
              <w:jc w:val="center"/>
              <w:rPr>
                <w:b/>
                <w:bCs/>
              </w:rPr>
            </w:pPr>
          </w:p>
        </w:tc>
        <w:tc>
          <w:tcPr>
            <w:tcW w:w="1928" w:type="dxa"/>
            <w:vAlign w:val="center"/>
          </w:tcPr>
          <w:p w:rsidR="008F15CD" w:rsidRPr="00B65C06" w:rsidRDefault="008F15CD" w:rsidP="000B147F">
            <w:pPr>
              <w:suppressAutoHyphens/>
              <w:jc w:val="center"/>
              <w:rPr>
                <w:b/>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bl>
    <w:p w:rsidR="008F15CD" w:rsidRDefault="008F15CD" w:rsidP="008F15CD"/>
    <w:p w:rsidR="008F15CD" w:rsidRDefault="008F15CD" w:rsidP="008F15CD"/>
    <w:p w:rsidR="008F15CD" w:rsidRPr="00283851" w:rsidRDefault="008F15CD" w:rsidP="008F15CD">
      <w:pPr>
        <w:tabs>
          <w:tab w:val="left" w:pos="4678"/>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rsidR="008F15CD" w:rsidRPr="00FF5E31" w:rsidRDefault="008F15CD" w:rsidP="008F15CD">
      <w:pPr>
        <w:tabs>
          <w:tab w:val="left" w:pos="5529"/>
          <w:tab w:val="left" w:pos="7797"/>
        </w:tabs>
        <w:spacing w:after="0"/>
        <w:ind w:right="566"/>
        <w:jc w:val="center"/>
        <w:rPr>
          <w:vertAlign w:val="superscript"/>
        </w:rPr>
      </w:pPr>
      <w:r w:rsidRPr="00283851">
        <w:rPr>
          <w:vertAlign w:val="superscript"/>
        </w:rPr>
        <w:t xml:space="preserve">(подпись, М.П.) </w:t>
      </w:r>
      <w:r>
        <w:rPr>
          <w:vertAlign w:val="superscript"/>
        </w:rPr>
        <w:t xml:space="preserve"> </w:t>
      </w:r>
      <w:r>
        <w:rPr>
          <w:vertAlign w:val="superscript"/>
        </w:rPr>
        <w:tab/>
      </w:r>
      <w:r w:rsidRPr="00283851">
        <w:rPr>
          <w:vertAlign w:val="superscript"/>
        </w:rPr>
        <w:t xml:space="preserve">(фамилия, имя, отчество </w:t>
      </w:r>
      <w:proofErr w:type="gramStart"/>
      <w:r w:rsidRPr="00283851">
        <w:rPr>
          <w:vertAlign w:val="superscript"/>
        </w:rPr>
        <w:t>подписавшего</w:t>
      </w:r>
      <w:proofErr w:type="gramEnd"/>
      <w:r w:rsidRPr="00283851">
        <w:rPr>
          <w:vertAlign w:val="superscript"/>
        </w:rPr>
        <w:t>, должность)</w:t>
      </w:r>
    </w:p>
    <w:p w:rsidR="008F15CD" w:rsidRDefault="008F15CD" w:rsidP="008F15CD">
      <w:pPr>
        <w:spacing w:after="0"/>
      </w:pPr>
    </w:p>
    <w:p w:rsidR="008F15CD" w:rsidRPr="00951272" w:rsidRDefault="008F15CD" w:rsidP="008F15CD">
      <w:pPr>
        <w:spacing w:after="0"/>
        <w:rPr>
          <w:b/>
        </w:rPr>
      </w:pPr>
      <w:r w:rsidRPr="00951272">
        <w:rPr>
          <w:b/>
        </w:rPr>
        <w:t>Инструкции по заполнению:</w:t>
      </w:r>
    </w:p>
    <w:p w:rsidR="008F15CD" w:rsidRPr="00951272" w:rsidRDefault="008F15CD" w:rsidP="00645F5E">
      <w:pPr>
        <w:pStyle w:val="affffb"/>
        <w:numPr>
          <w:ilvl w:val="0"/>
          <w:numId w:val="15"/>
        </w:numPr>
        <w:ind w:left="426"/>
        <w:jc w:val="both"/>
      </w:pPr>
      <w:r w:rsidRPr="00951272">
        <w:t>данные инструкции не следует воспроизводить в документах, подготовленных Участником закупки;</w:t>
      </w:r>
    </w:p>
    <w:p w:rsidR="008F15CD" w:rsidRDefault="008F15CD" w:rsidP="00645F5E">
      <w:pPr>
        <w:pStyle w:val="affffb"/>
        <w:numPr>
          <w:ilvl w:val="0"/>
          <w:numId w:val="15"/>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8F15CD" w:rsidRPr="00951272" w:rsidRDefault="008F15CD" w:rsidP="00645F5E">
      <w:pPr>
        <w:pStyle w:val="affffb"/>
        <w:numPr>
          <w:ilvl w:val="0"/>
          <w:numId w:val="15"/>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8F15CD" w:rsidRDefault="008F15CD" w:rsidP="00645F5E">
      <w:pPr>
        <w:pStyle w:val="affffb"/>
        <w:numPr>
          <w:ilvl w:val="0"/>
          <w:numId w:val="15"/>
        </w:numPr>
        <w:ind w:left="426"/>
        <w:jc w:val="both"/>
      </w:pPr>
      <w:r w:rsidRPr="00951272">
        <w:t>форма составляется на фирменном бланке Участника закупки</w:t>
      </w:r>
      <w:r>
        <w:t>;</w:t>
      </w:r>
    </w:p>
    <w:p w:rsidR="008F15CD" w:rsidRDefault="008F15CD" w:rsidP="00645F5E">
      <w:pPr>
        <w:pStyle w:val="affffb"/>
        <w:widowControl w:val="0"/>
        <w:numPr>
          <w:ilvl w:val="0"/>
          <w:numId w:val="15"/>
        </w:numPr>
        <w:ind w:left="426"/>
        <w:jc w:val="both"/>
      </w:pPr>
      <w:proofErr w:type="gramStart"/>
      <w:r w:rsidRPr="00B65C06">
        <w:t xml:space="preserve">Участник </w:t>
      </w:r>
      <w:r>
        <w:t>закупки</w:t>
      </w:r>
      <w:r w:rsidRPr="00B65C06">
        <w:t xml:space="preserve"> должен предоставить данные о своем участии в качестве ответчика</w:t>
      </w:r>
      <w:r>
        <w:t xml:space="preserve"> в судебных разбирательствах, в которых рассматривались споры по договорам </w:t>
      </w:r>
      <w:r w:rsidR="004E35DD">
        <w:t>поставки</w:t>
      </w:r>
      <w:r w:rsidRPr="003B3F2A">
        <w:rPr>
          <w:b/>
        </w:rPr>
        <w:t xml:space="preserve">, </w:t>
      </w:r>
      <w:r w:rsidRPr="003B3F2A">
        <w:t xml:space="preserve">по которым он являлся </w:t>
      </w:r>
      <w:r w:rsidR="004E35DD">
        <w:t>поставщиком, решения по которым вступили в законную силу в течение 24 месяцев до даты</w:t>
      </w:r>
      <w:r w:rsidRPr="00A73406">
        <w:t xml:space="preserve"> </w:t>
      </w:r>
      <w:r w:rsidR="004E35DD">
        <w:t xml:space="preserve">окончания срока </w:t>
      </w:r>
      <w:r>
        <w:t>подачи заявок</w:t>
      </w:r>
      <w:r w:rsidRPr="00B65C06">
        <w:t>.</w:t>
      </w:r>
      <w:proofErr w:type="gramEnd"/>
    </w:p>
    <w:p w:rsidR="000B373D" w:rsidRDefault="000B373D" w:rsidP="00645F5E">
      <w:pPr>
        <w:pStyle w:val="affffb"/>
        <w:widowControl w:val="0"/>
        <w:numPr>
          <w:ilvl w:val="0"/>
          <w:numId w:val="15"/>
        </w:numPr>
        <w:ind w:left="426"/>
        <w:jc w:val="both"/>
      </w:pPr>
      <w:r>
        <w:rPr>
          <w:b/>
        </w:rPr>
        <w:t xml:space="preserve">Участнику следует приложить файл справка об участии в судебных разбирательствах </w:t>
      </w:r>
      <w:r w:rsidRPr="00B65C06">
        <w:rPr>
          <w:b/>
        </w:rPr>
        <w:t>выполненный в</w:t>
      </w:r>
      <w:r w:rsidRPr="0045778A">
        <w:rPr>
          <w:b/>
        </w:rPr>
        <w:t xml:space="preserve"> </w:t>
      </w:r>
      <w:r>
        <w:rPr>
          <w:b/>
        </w:rPr>
        <w:t>редактируемом</w:t>
      </w:r>
      <w:r w:rsidRPr="00B65C06">
        <w:rPr>
          <w:b/>
        </w:rPr>
        <w:t xml:space="preserve"> формате</w:t>
      </w:r>
    </w:p>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Pr>
        <w:spacing w:after="0"/>
        <w:jc w:val="left"/>
      </w:pPr>
      <w:r>
        <w:br w:type="page"/>
      </w:r>
    </w:p>
    <w:p w:rsidR="008F15CD" w:rsidRPr="00FC060D" w:rsidRDefault="008F15CD" w:rsidP="008F15CD">
      <w:pPr>
        <w:pStyle w:val="21"/>
        <w:pageBreakBefore/>
        <w:tabs>
          <w:tab w:val="clear" w:pos="576"/>
        </w:tabs>
        <w:spacing w:after="0"/>
        <w:ind w:left="0" w:firstLine="0"/>
        <w:rPr>
          <w:sz w:val="24"/>
          <w:szCs w:val="24"/>
        </w:rPr>
      </w:pPr>
      <w:bookmarkStart w:id="259" w:name="_ФОРМА_13._Антикоррупционные"/>
      <w:bookmarkStart w:id="260" w:name="_Toc1035161"/>
      <w:bookmarkStart w:id="261" w:name="_Toc42588503"/>
      <w:bookmarkEnd w:id="259"/>
      <w:r>
        <w:rPr>
          <w:sz w:val="24"/>
          <w:szCs w:val="24"/>
        </w:rPr>
        <w:lastRenderedPageBreak/>
        <w:t xml:space="preserve">ФОРМА  </w:t>
      </w:r>
      <w:proofErr w:type="spellStart"/>
      <w:r w:rsidRPr="00B65C06">
        <w:rPr>
          <w:sz w:val="24"/>
          <w:szCs w:val="24"/>
        </w:rPr>
        <w:t>Антикоррупционные</w:t>
      </w:r>
      <w:proofErr w:type="spellEnd"/>
      <w:r w:rsidRPr="00B65C06">
        <w:rPr>
          <w:sz w:val="24"/>
          <w:szCs w:val="24"/>
        </w:rPr>
        <w:t xml:space="preserve"> обязательства</w:t>
      </w:r>
      <w:bookmarkEnd w:id="260"/>
      <w:bookmarkEnd w:id="261"/>
    </w:p>
    <w:p w:rsidR="008F15CD" w:rsidRDefault="008F15CD" w:rsidP="008F15CD"/>
    <w:p w:rsidR="008F15CD" w:rsidRDefault="008F15CD" w:rsidP="008F15CD">
      <w:pPr>
        <w:jc w:val="center"/>
      </w:pPr>
      <w:proofErr w:type="spellStart"/>
      <w:r w:rsidRPr="00B65C06">
        <w:rPr>
          <w:b/>
          <w:bCs/>
        </w:rPr>
        <w:t>Антикоррупционные</w:t>
      </w:r>
      <w:proofErr w:type="spellEnd"/>
      <w:r w:rsidRPr="00B65C06">
        <w:rPr>
          <w:b/>
          <w:bCs/>
        </w:rPr>
        <w:t xml:space="preserve"> обязательства</w:t>
      </w:r>
    </w:p>
    <w:p w:rsidR="008F15CD" w:rsidRDefault="008F15CD" w:rsidP="008F15CD">
      <w:pPr>
        <w:spacing w:after="0"/>
        <w:jc w:val="left"/>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pPr>
      <w:r>
        <w:t>Номер извещения о проведении закупки в ЕИС: _________________________________</w:t>
      </w:r>
    </w:p>
    <w:p w:rsidR="008F15CD" w:rsidRDefault="008F15CD" w:rsidP="008F15CD">
      <w:pPr>
        <w:spacing w:after="0"/>
      </w:pPr>
      <w:r>
        <w:t>Наименование участника закупки:</w:t>
      </w:r>
      <w:r w:rsidRPr="00771594">
        <w:t xml:space="preserve"> </w:t>
      </w:r>
      <w:r w:rsidRPr="00A54415">
        <w:t>_______________________________________</w:t>
      </w:r>
      <w:r>
        <w:t>______</w:t>
      </w:r>
    </w:p>
    <w:p w:rsidR="008F15CD" w:rsidRDefault="008F15CD" w:rsidP="008F15CD">
      <w:r>
        <w:t>Юридический адрес (место нахождения) участника закупки:</w:t>
      </w:r>
      <w:r w:rsidRPr="00771594">
        <w:t xml:space="preserve"> </w:t>
      </w:r>
      <w:r w:rsidRPr="00A54415">
        <w:t>_______________________</w:t>
      </w:r>
    </w:p>
    <w:p w:rsidR="008F15CD" w:rsidRDefault="008F15CD" w:rsidP="008F15CD"/>
    <w:p w:rsidR="008F15CD" w:rsidRPr="00B65C06" w:rsidRDefault="008F15CD" w:rsidP="008F15CD">
      <w:proofErr w:type="spellStart"/>
      <w:r w:rsidRPr="00B65C06">
        <w:t>Антикоррупционные</w:t>
      </w:r>
      <w:proofErr w:type="spellEnd"/>
      <w:r w:rsidRPr="00B65C06">
        <w:t xml:space="preserve">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«МРСК Северо-Запада»» по разработке и принятию мер по предупреждению и противодействию коррупции.</w:t>
      </w:r>
    </w:p>
    <w:p w:rsidR="008F15CD" w:rsidRPr="00B65C06" w:rsidRDefault="008F15CD" w:rsidP="009B3F5C">
      <w:pPr>
        <w:numPr>
          <w:ilvl w:val="0"/>
          <w:numId w:val="20"/>
        </w:numPr>
        <w:tabs>
          <w:tab w:val="num" w:pos="0"/>
        </w:tabs>
        <w:spacing w:after="0"/>
        <w:ind w:left="0" w:firstLine="709"/>
      </w:pPr>
      <w:r w:rsidRPr="00B65C06">
        <w:t xml:space="preserve">Потенциальный участник (юридическое/физическое лицо, индивидуальный предприниматель) ______, именуемый в дальнейшем «Участник», в </w:t>
      </w:r>
      <w:proofErr w:type="spellStart"/>
      <w:r w:rsidRPr="00B65C06">
        <w:t>лице______</w:t>
      </w:r>
      <w:proofErr w:type="spellEnd"/>
      <w:r w:rsidRPr="00B65C06">
        <w:t>, действующего на основании ________, привлеченный в качестве участника ________________ (наименование зак</w:t>
      </w:r>
      <w:r w:rsidR="00D0747F">
        <w:t xml:space="preserve">упочных процедур) для нужд </w:t>
      </w:r>
      <w:r>
        <w:t>АО</w:t>
      </w:r>
      <w:r w:rsidR="00D0747F">
        <w:t xml:space="preserve"> «Псковэнергоагент</w:t>
      </w:r>
      <w:r w:rsidRPr="00B65C06">
        <w:t xml:space="preserve">», именуемое в дальнейшем «Заказчик», после ознакомления с </w:t>
      </w:r>
      <w:r w:rsidR="001805FB">
        <w:t>извещением о закупке</w:t>
      </w:r>
      <w:r w:rsidRPr="00B65C06">
        <w:t xml:space="preserve"> гарантирует и заверяет Заказчика/Организатора закупки, что он:</w:t>
      </w:r>
    </w:p>
    <w:p w:rsidR="008F15CD" w:rsidRPr="00B65C06" w:rsidRDefault="00FF11A9" w:rsidP="009B3F5C">
      <w:pPr>
        <w:widowControl w:val="0"/>
        <w:numPr>
          <w:ilvl w:val="1"/>
          <w:numId w:val="24"/>
        </w:numPr>
        <w:spacing w:after="0"/>
        <w:ind w:left="0" w:firstLine="709"/>
        <w:contextualSpacing/>
      </w:pPr>
      <w:proofErr w:type="gramStart"/>
      <w:r w:rsidRPr="00FF11A9">
        <w:t xml:space="preserve">Ознакомлен с </w:t>
      </w:r>
      <w:proofErr w:type="spellStart"/>
      <w:r w:rsidRPr="00FF11A9">
        <w:t>Антикоррупционной</w:t>
      </w:r>
      <w:proofErr w:type="spellEnd"/>
      <w:r w:rsidRPr="00FF11A9">
        <w:t xml:space="preserve"> хартией российского бизнеса и </w:t>
      </w:r>
      <w:proofErr w:type="spellStart"/>
      <w:r w:rsidRPr="00FF11A9">
        <w:t>Антикоррупционной</w:t>
      </w:r>
      <w:proofErr w:type="spellEnd"/>
      <w:r w:rsidRPr="00FF11A9">
        <w:t xml:space="preserve"> политикой ПАО «</w:t>
      </w:r>
      <w:proofErr w:type="spellStart"/>
      <w:r w:rsidRPr="00FF11A9">
        <w:t>Россети</w:t>
      </w:r>
      <w:proofErr w:type="spellEnd"/>
      <w:r w:rsidRPr="00FF11A9">
        <w:t>» и его ДЗО, представленными в разделе «</w:t>
      </w:r>
      <w:proofErr w:type="spellStart"/>
      <w:r w:rsidRPr="00FF11A9">
        <w:t>Антикоррупционная</w:t>
      </w:r>
      <w:proofErr w:type="spellEnd"/>
      <w:r w:rsidRPr="00FF11A9">
        <w:t xml:space="preserve"> политика» на официальном сайте ПАО «МРСК Северо-Запада»)  по адресу в сети Интернет http://www.mrsksevzap.ru/aboutcorruptionpolicy (далее - </w:t>
      </w:r>
      <w:proofErr w:type="spellStart"/>
      <w:r w:rsidRPr="00FF11A9">
        <w:t>Антикоррупционная</w:t>
      </w:r>
      <w:proofErr w:type="spellEnd"/>
      <w:r w:rsidRPr="00FF11A9">
        <w:t xml:space="preserve"> политика)</w:t>
      </w:r>
      <w:r w:rsidR="008F15CD" w:rsidRPr="00B65C06">
        <w:t>.</w:t>
      </w:r>
      <w:proofErr w:type="gramEnd"/>
    </w:p>
    <w:p w:rsidR="008F15CD" w:rsidRPr="00B65C06" w:rsidRDefault="00D0747F" w:rsidP="009B3F5C">
      <w:pPr>
        <w:widowControl w:val="0"/>
        <w:numPr>
          <w:ilvl w:val="1"/>
          <w:numId w:val="24"/>
        </w:numPr>
        <w:spacing w:after="0"/>
        <w:ind w:left="0" w:firstLine="709"/>
        <w:contextualSpacing/>
      </w:pPr>
      <w:proofErr w:type="gramStart"/>
      <w:r>
        <w:t>Согласен с принимаемыми в АО «Псковэнергоагент</w:t>
      </w:r>
      <w:r w:rsidR="008F15CD" w:rsidRPr="00B65C06">
        <w:t xml:space="preserve">» мерами, направленными на предупреждение и противодействие коррупции, включая </w:t>
      </w:r>
      <w:proofErr w:type="spellStart"/>
      <w:r w:rsidR="008F15CD" w:rsidRPr="00B65C06">
        <w:t>Антикоррупционную</w:t>
      </w:r>
      <w:proofErr w:type="spellEnd"/>
      <w:r w:rsidR="008F15CD" w:rsidRPr="00B65C06">
        <w:t xml:space="preserve">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008F15CD" w:rsidRPr="00B65C06">
        <w:t xml:space="preserve">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w:t>
      </w:r>
      <w:proofErr w:type="gramStart"/>
      <w:r w:rsidR="008F15CD" w:rsidRPr="00B65C06">
        <w:t xml:space="preserve">Надлежащим образом заверенный перевод на русский язык документов </w:t>
      </w:r>
      <w:r w:rsidR="008F15CD" w:rsidRPr="00B65C06">
        <w:br/>
        <w:t xml:space="preserve">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w:t>
      </w:r>
      <w:proofErr w:type="spellStart"/>
      <w:r w:rsidR="008F15CD" w:rsidRPr="00B65C06">
        <w:t>аффилированных</w:t>
      </w:r>
      <w:proofErr w:type="spellEnd"/>
      <w:r w:rsidR="008F15CD" w:rsidRPr="00B65C06">
        <w:t xml:space="preserve"> и иных связей, пред/конфликта интересов с работниками Заказчика/Организатора закупк</w:t>
      </w:r>
      <w:r w:rsidR="004E56FD">
        <w:t>и</w:t>
      </w:r>
      <w:proofErr w:type="gramEnd"/>
      <w:r w:rsidR="008F15CD" w:rsidRPr="00B65C06">
        <w:t xml:space="preserve">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8F15CD" w:rsidRPr="00B65C06" w:rsidRDefault="008F15CD" w:rsidP="009B3F5C">
      <w:pPr>
        <w:numPr>
          <w:ilvl w:val="0"/>
          <w:numId w:val="20"/>
        </w:numPr>
        <w:spacing w:after="0"/>
        <w:ind w:left="0" w:firstLine="709"/>
      </w:pPr>
      <w:r w:rsidRPr="00B65C06">
        <w:t xml:space="preserve">Участник, а также его </w:t>
      </w:r>
      <w:proofErr w:type="spellStart"/>
      <w:r w:rsidRPr="00B65C06">
        <w:t>аффилированные</w:t>
      </w:r>
      <w:proofErr w:type="spellEnd"/>
      <w:r w:rsidRPr="00B65C06">
        <w:t xml:space="preserve"> лица, бенефициары, работники, посредники и/или иные лица, действующие в интересах работников Заказчика/Организатора закупки (либо их родственников), его </w:t>
      </w:r>
      <w:proofErr w:type="spellStart"/>
      <w:r w:rsidRPr="00B65C06">
        <w:t>аффилированных</w:t>
      </w:r>
      <w:proofErr w:type="spellEnd"/>
      <w:r w:rsidRPr="00B65C06">
        <w:t xml:space="preserve"> лиц или бенефициаров, не совершали, и не будут совершать противоправных действий (далее – «</w:t>
      </w:r>
      <w:r w:rsidRPr="00B65C06">
        <w:rPr>
          <w:bCs/>
        </w:rPr>
        <w:t>Запрещённые действия</w:t>
      </w:r>
      <w:r w:rsidRPr="00B65C06">
        <w:t>»).</w:t>
      </w:r>
    </w:p>
    <w:p w:rsidR="008F15CD" w:rsidRPr="00B65C06" w:rsidRDefault="008F15CD" w:rsidP="008F15CD">
      <w:pPr>
        <w:ind w:firstLine="709"/>
      </w:pPr>
      <w:r w:rsidRPr="00B65C06">
        <w:t>2.1. К Запрещ</w:t>
      </w:r>
      <w:r w:rsidRPr="00B65C06">
        <w:rPr>
          <w:bCs/>
        </w:rPr>
        <w:t>ё</w:t>
      </w:r>
      <w:r w:rsidRPr="00B65C06">
        <w:t>нным действиям, способным вызвать коррупционные риски при осуществлении закупочной деятельности, относятся:</w:t>
      </w:r>
    </w:p>
    <w:p w:rsidR="008F15CD" w:rsidRPr="00B65C06" w:rsidRDefault="008F15CD" w:rsidP="009B3F5C">
      <w:pPr>
        <w:numPr>
          <w:ilvl w:val="0"/>
          <w:numId w:val="23"/>
        </w:numPr>
        <w:spacing w:after="0"/>
        <w:ind w:left="0" w:firstLine="709"/>
      </w:pPr>
      <w:r w:rsidRPr="00B65C06">
        <w:t>предоставление неполных, заведомо ложных, недостоверных сведений о структуре собственников;</w:t>
      </w:r>
    </w:p>
    <w:p w:rsidR="008F15CD" w:rsidRPr="00B65C06" w:rsidRDefault="008F15CD" w:rsidP="009B3F5C">
      <w:pPr>
        <w:numPr>
          <w:ilvl w:val="0"/>
          <w:numId w:val="23"/>
        </w:numPr>
        <w:spacing w:after="0"/>
        <w:ind w:left="0" w:firstLine="709"/>
      </w:pPr>
      <w:r w:rsidRPr="00B65C06">
        <w:t xml:space="preserve">непредставление информации о наличии </w:t>
      </w:r>
      <w:proofErr w:type="spellStart"/>
      <w:r w:rsidRPr="00B65C06">
        <w:t>аффилированных</w:t>
      </w:r>
      <w:proofErr w:type="spellEnd"/>
      <w:r w:rsidRPr="00B65C06">
        <w:t xml:space="preserve"> и иных связей, </w:t>
      </w:r>
      <w:proofErr w:type="gramStart"/>
      <w:r w:rsidRPr="00B65C06">
        <w:t>пред</w:t>
      </w:r>
      <w:proofErr w:type="gramEnd"/>
      <w:r w:rsidRPr="00B65C06">
        <w:t>/</w:t>
      </w:r>
      <w:proofErr w:type="gramStart"/>
      <w:r w:rsidRPr="00B65C06">
        <w:t>конфликта</w:t>
      </w:r>
      <w:proofErr w:type="gramEnd"/>
      <w:r w:rsidRPr="00B65C06">
        <w:t xml:space="preserve">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rsidR="008F15CD" w:rsidRPr="00B65C06" w:rsidRDefault="008F15CD" w:rsidP="009B3F5C">
      <w:pPr>
        <w:numPr>
          <w:ilvl w:val="0"/>
          <w:numId w:val="21"/>
        </w:numPr>
        <w:spacing w:after="0"/>
        <w:ind w:left="0" w:firstLine="709"/>
      </w:pPr>
      <w:r w:rsidRPr="00B65C06">
        <w:t>освобождение, предложение или обещание освободить от исполнения обязательства или обязанности;</w:t>
      </w:r>
    </w:p>
    <w:p w:rsidR="008F15CD" w:rsidRPr="00B65C06" w:rsidRDefault="008F15CD" w:rsidP="009B3F5C">
      <w:pPr>
        <w:numPr>
          <w:ilvl w:val="0"/>
          <w:numId w:val="21"/>
        </w:numPr>
        <w:spacing w:after="0"/>
        <w:ind w:left="0" w:firstLine="709"/>
      </w:pPr>
      <w:r w:rsidRPr="00B65C06">
        <w:lastRenderedPageBreak/>
        <w:t>оказание, предложение или обещание оказать услуги;</w:t>
      </w:r>
    </w:p>
    <w:p w:rsidR="008F15CD" w:rsidRPr="00B65C06" w:rsidRDefault="008F15CD" w:rsidP="009B3F5C">
      <w:pPr>
        <w:numPr>
          <w:ilvl w:val="0"/>
          <w:numId w:val="21"/>
        </w:numPr>
        <w:spacing w:after="0"/>
        <w:ind w:left="0" w:firstLine="709"/>
      </w:pPr>
      <w:r w:rsidRPr="00B65C06">
        <w:t>передача, предложение или обещание передать денежные средства, материальные ценности, ценные бумаги, иное имущество или имущественные права;</w:t>
      </w:r>
    </w:p>
    <w:p w:rsidR="008F15CD" w:rsidRPr="00B65C06" w:rsidRDefault="008F15CD" w:rsidP="009B3F5C">
      <w:pPr>
        <w:numPr>
          <w:ilvl w:val="0"/>
          <w:numId w:val="21"/>
        </w:numPr>
        <w:spacing w:after="0"/>
        <w:ind w:left="0" w:firstLine="709"/>
      </w:pPr>
      <w:r w:rsidRPr="00B65C06">
        <w:t xml:space="preserve">предоставление, предложение или обещание предоставить иные выгоды; </w:t>
      </w:r>
    </w:p>
    <w:p w:rsidR="008F15CD" w:rsidRPr="00B65C06" w:rsidRDefault="008F15CD" w:rsidP="009B3F5C">
      <w:pPr>
        <w:numPr>
          <w:ilvl w:val="0"/>
          <w:numId w:val="21"/>
        </w:numPr>
        <w:spacing w:after="0"/>
        <w:ind w:left="0" w:firstLine="709"/>
      </w:pPr>
      <w:r w:rsidRPr="00B65C06">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8F15CD" w:rsidRPr="00B65C06" w:rsidRDefault="008F15CD" w:rsidP="009B3F5C">
      <w:pPr>
        <w:numPr>
          <w:ilvl w:val="1"/>
          <w:numId w:val="22"/>
        </w:numPr>
        <w:spacing w:after="0"/>
        <w:ind w:left="0" w:firstLine="709"/>
      </w:pPr>
      <w:r w:rsidRPr="00B65C06">
        <w:rPr>
          <w:lang w:val="en-US"/>
        </w:rPr>
        <w:t>C</w:t>
      </w:r>
      <w:proofErr w:type="spellStart"/>
      <w:r w:rsidRPr="00B65C06">
        <w:t>тимулирование</w:t>
      </w:r>
      <w:proofErr w:type="spellEnd"/>
      <w:r w:rsidRPr="00B65C06">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8F15CD" w:rsidRPr="00B65C06" w:rsidRDefault="008F15CD" w:rsidP="009B3F5C">
      <w:pPr>
        <w:numPr>
          <w:ilvl w:val="1"/>
          <w:numId w:val="22"/>
        </w:numPr>
        <w:spacing w:after="0"/>
        <w:ind w:left="0" w:firstLine="709"/>
      </w:pPr>
      <w:r w:rsidRPr="00B65C06">
        <w:t>Под действиями работника Заказчика/Организатора закупки, осуществляемыми в пользу Участника, понимаются:</w:t>
      </w:r>
    </w:p>
    <w:p w:rsidR="008F15CD" w:rsidRPr="00B65C06" w:rsidRDefault="008F15CD" w:rsidP="009B3F5C">
      <w:pPr>
        <w:numPr>
          <w:ilvl w:val="0"/>
          <w:numId w:val="21"/>
        </w:numPr>
        <w:spacing w:after="0"/>
        <w:ind w:left="0" w:firstLine="709"/>
      </w:pPr>
      <w:r w:rsidRPr="00B65C06">
        <w:t>предоставление неоправданных преимуществ по сравнению с другими участниками закупочных процедур;</w:t>
      </w:r>
    </w:p>
    <w:p w:rsidR="008F15CD" w:rsidRPr="00B65C06" w:rsidRDefault="008F15CD" w:rsidP="009B3F5C">
      <w:pPr>
        <w:numPr>
          <w:ilvl w:val="0"/>
          <w:numId w:val="21"/>
        </w:numPr>
        <w:spacing w:after="0"/>
        <w:ind w:left="0" w:firstLine="709"/>
      </w:pPr>
      <w:r w:rsidRPr="00B65C06">
        <w:t>предоставление каких-либо гарантий;</w:t>
      </w:r>
    </w:p>
    <w:p w:rsidR="008F15CD" w:rsidRPr="00B65C06" w:rsidRDefault="008F15CD" w:rsidP="009B3F5C">
      <w:pPr>
        <w:numPr>
          <w:ilvl w:val="0"/>
          <w:numId w:val="21"/>
        </w:numPr>
        <w:spacing w:after="0"/>
        <w:ind w:left="0" w:firstLine="709"/>
      </w:pPr>
      <w:r w:rsidRPr="00B65C06">
        <w:t>ускорение существующих процедур;</w:t>
      </w:r>
    </w:p>
    <w:p w:rsidR="008F15CD" w:rsidRPr="00B65C06" w:rsidRDefault="008F15CD" w:rsidP="009B3F5C">
      <w:pPr>
        <w:numPr>
          <w:ilvl w:val="0"/>
          <w:numId w:val="21"/>
        </w:numPr>
        <w:spacing w:after="0"/>
        <w:ind w:left="0" w:firstLine="709"/>
      </w:pPr>
      <w:r w:rsidRPr="00B65C06">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8F15CD" w:rsidRPr="00B65C06" w:rsidRDefault="008F15CD" w:rsidP="009B3F5C">
      <w:pPr>
        <w:numPr>
          <w:ilvl w:val="0"/>
          <w:numId w:val="22"/>
        </w:numPr>
        <w:spacing w:after="0"/>
        <w:ind w:left="0" w:firstLine="709"/>
      </w:pPr>
      <w:r w:rsidRPr="00B65C06">
        <w:t xml:space="preserve">В случае возникновения у Участника оснований полагать, что произошли или могут произойти Запрещенные действия, указанные в п. 2 </w:t>
      </w:r>
      <w:proofErr w:type="spellStart"/>
      <w:r w:rsidRPr="00B65C06">
        <w:t>Антикоррупционных</w:t>
      </w:r>
      <w:proofErr w:type="spellEnd"/>
      <w:r w:rsidRPr="00B65C06">
        <w:t xml:space="preserve">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8F15CD" w:rsidRPr="00B65C06" w:rsidRDefault="008F15CD" w:rsidP="009B3F5C">
      <w:pPr>
        <w:numPr>
          <w:ilvl w:val="0"/>
          <w:numId w:val="22"/>
        </w:numPr>
        <w:spacing w:after="0"/>
        <w:ind w:left="0" w:firstLine="709"/>
      </w:pPr>
      <w:r w:rsidRPr="00B65C06">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8F15CD" w:rsidRPr="00B65C06" w:rsidRDefault="008F15CD" w:rsidP="009B3F5C">
      <w:pPr>
        <w:numPr>
          <w:ilvl w:val="0"/>
          <w:numId w:val="22"/>
        </w:numPr>
        <w:spacing w:after="0"/>
        <w:ind w:left="0" w:firstLine="709"/>
      </w:pPr>
      <w:r w:rsidRPr="00B65C06">
        <w:t xml:space="preserve">Участник обязуется соблюдать и исполнять требования настоящих </w:t>
      </w:r>
      <w:proofErr w:type="spellStart"/>
      <w:r w:rsidRPr="00B65C06">
        <w:t>Антикоррупционных</w:t>
      </w:r>
      <w:proofErr w:type="spellEnd"/>
      <w:r w:rsidRPr="00B65C06">
        <w:t xml:space="preserve"> обязательств на всех этапах закупочных процедур, а Заказчик имеет право требовать соблюдения таких обязанностей. </w:t>
      </w:r>
    </w:p>
    <w:p w:rsidR="008F15CD" w:rsidRDefault="008F15CD" w:rsidP="008F15CD">
      <w:pPr>
        <w:pStyle w:val="affffb"/>
        <w:ind w:left="450"/>
      </w:pPr>
    </w:p>
    <w:p w:rsidR="008F15CD" w:rsidRPr="00283851" w:rsidRDefault="008F15CD" w:rsidP="008F15CD">
      <w:pPr>
        <w:pStyle w:val="affffb"/>
        <w:tabs>
          <w:tab w:val="left" w:pos="4678"/>
        </w:tabs>
        <w:ind w:left="450" w:right="424"/>
      </w:pPr>
      <w:r w:rsidRPr="00283851">
        <w:t>____________________________</w:t>
      </w:r>
      <w:r>
        <w:t xml:space="preserve"> </w:t>
      </w:r>
      <w:r>
        <w:tab/>
      </w:r>
      <w:r w:rsidRPr="00283851">
        <w:t>[</w:t>
      </w:r>
      <w:r w:rsidRPr="0033656B">
        <w:rPr>
          <w:snapToGrid w:val="0"/>
          <w:shd w:val="clear" w:color="auto" w:fill="D9D9D9" w:themeFill="background1" w:themeFillShade="D9"/>
        </w:rPr>
        <w:t>указать</w:t>
      </w:r>
      <w:r w:rsidRPr="00283851">
        <w:t>] ____________________________</w:t>
      </w:r>
    </w:p>
    <w:p w:rsidR="008F15CD" w:rsidRPr="0033656B" w:rsidRDefault="008F15CD" w:rsidP="008F15CD">
      <w:pPr>
        <w:pStyle w:val="affffb"/>
        <w:tabs>
          <w:tab w:val="left" w:pos="5529"/>
          <w:tab w:val="left" w:pos="7797"/>
        </w:tabs>
        <w:ind w:left="450" w:right="566"/>
        <w:rPr>
          <w:vertAlign w:val="superscript"/>
        </w:rPr>
      </w:pPr>
      <w:r w:rsidRPr="0033656B">
        <w:rPr>
          <w:vertAlign w:val="superscript"/>
        </w:rPr>
        <w:t xml:space="preserve">(подпись, М.П.)  </w:t>
      </w:r>
      <w:r w:rsidRPr="0033656B">
        <w:rPr>
          <w:vertAlign w:val="superscript"/>
        </w:rPr>
        <w:tab/>
        <w:t xml:space="preserve">(фамилия, имя, отчество </w:t>
      </w:r>
      <w:proofErr w:type="gramStart"/>
      <w:r w:rsidRPr="0033656B">
        <w:rPr>
          <w:vertAlign w:val="superscript"/>
        </w:rPr>
        <w:t>подписавшего</w:t>
      </w:r>
      <w:proofErr w:type="gramEnd"/>
      <w:r w:rsidRPr="0033656B">
        <w:rPr>
          <w:vertAlign w:val="superscript"/>
        </w:rPr>
        <w:t>, должность)</w:t>
      </w:r>
    </w:p>
    <w:p w:rsidR="008F15CD" w:rsidRDefault="008F15CD" w:rsidP="008F15CD">
      <w:pPr>
        <w:pStyle w:val="affffb"/>
        <w:ind w:left="450"/>
      </w:pPr>
    </w:p>
    <w:p w:rsidR="008F15CD" w:rsidRDefault="008F15CD" w:rsidP="008F15CD"/>
    <w:p w:rsidR="008F15CD" w:rsidRDefault="008F15CD" w:rsidP="008F15CD"/>
    <w:p w:rsidR="008F15CD" w:rsidRDefault="008F15CD" w:rsidP="008F15CD"/>
    <w:p w:rsidR="008F15CD" w:rsidRDefault="008F15CD" w:rsidP="008F15CD"/>
    <w:p w:rsidR="008F15CD" w:rsidRDefault="008F15CD" w:rsidP="008F15CD">
      <w:pPr>
        <w:spacing w:after="0"/>
        <w:jc w:val="left"/>
      </w:pPr>
      <w:r>
        <w:br w:type="page"/>
      </w:r>
    </w:p>
    <w:p w:rsidR="008F15CD" w:rsidRDefault="008F15CD" w:rsidP="008F15CD">
      <w:pPr>
        <w:pStyle w:val="21"/>
        <w:pageBreakBefore/>
        <w:tabs>
          <w:tab w:val="clear" w:pos="576"/>
        </w:tabs>
        <w:spacing w:after="0"/>
        <w:ind w:left="0" w:firstLine="0"/>
        <w:rPr>
          <w:sz w:val="24"/>
          <w:szCs w:val="24"/>
        </w:rPr>
        <w:sectPr w:rsidR="008F15CD" w:rsidSect="000B147F">
          <w:pgSz w:w="11906" w:h="16838" w:code="9"/>
          <w:pgMar w:top="902" w:right="567" w:bottom="1077" w:left="1134" w:header="709" w:footer="709" w:gutter="0"/>
          <w:cols w:space="708"/>
          <w:titlePg/>
          <w:docGrid w:linePitch="360"/>
        </w:sectPr>
      </w:pPr>
    </w:p>
    <w:p w:rsidR="008F15CD" w:rsidRPr="0098469A" w:rsidRDefault="00070053" w:rsidP="003F3433">
      <w:pPr>
        <w:pStyle w:val="11"/>
        <w:pageBreakBefore/>
        <w:numPr>
          <w:ilvl w:val="0"/>
          <w:numId w:val="4"/>
        </w:numPr>
        <w:spacing w:before="0" w:after="0"/>
        <w:ind w:left="0" w:firstLine="567"/>
        <w:rPr>
          <w:rStyle w:val="12"/>
          <w:rFonts w:ascii="Times New Roman" w:hAnsi="Times New Roman" w:cs="Times New Roman"/>
          <w:b w:val="0"/>
          <w:caps/>
          <w:color w:val="auto"/>
          <w:sz w:val="28"/>
          <w:szCs w:val="28"/>
        </w:rPr>
      </w:pPr>
      <w:bookmarkStart w:id="262" w:name="_ФОРМА_15._Справка"/>
      <w:bookmarkStart w:id="263" w:name="_ФОРМА__Справка"/>
      <w:bookmarkStart w:id="264" w:name="_ФОРМА__Сводная"/>
      <w:bookmarkStart w:id="265" w:name="_ФОРМА__Сведения"/>
      <w:bookmarkStart w:id="266" w:name="_ПРОЕКТ_ДОГОВОРА"/>
      <w:bookmarkStart w:id="267" w:name="_Toc1035167"/>
      <w:bookmarkStart w:id="268" w:name="_Toc42588504"/>
      <w:bookmarkEnd w:id="262"/>
      <w:bookmarkEnd w:id="263"/>
      <w:bookmarkEnd w:id="264"/>
      <w:bookmarkEnd w:id="265"/>
      <w:bookmarkEnd w:id="266"/>
      <w:r>
        <w:rPr>
          <w:rStyle w:val="12"/>
          <w:rFonts w:ascii="Times New Roman" w:hAnsi="Times New Roman" w:cs="Times New Roman"/>
          <w:caps/>
          <w:color w:val="auto"/>
          <w:sz w:val="28"/>
          <w:szCs w:val="28"/>
        </w:rPr>
        <w:lastRenderedPageBreak/>
        <w:t>П</w:t>
      </w:r>
      <w:r w:rsidR="008F15CD" w:rsidRPr="0098469A">
        <w:rPr>
          <w:rStyle w:val="12"/>
          <w:rFonts w:ascii="Times New Roman" w:hAnsi="Times New Roman" w:cs="Times New Roman"/>
          <w:caps/>
          <w:color w:val="auto"/>
          <w:sz w:val="28"/>
          <w:szCs w:val="28"/>
        </w:rPr>
        <w:t>РОЕКТ ДОГОВОРА</w:t>
      </w:r>
      <w:bookmarkEnd w:id="267"/>
      <w:bookmarkEnd w:id="268"/>
    </w:p>
    <w:p w:rsidR="002B4F50" w:rsidRPr="00F56517" w:rsidRDefault="002B4F50" w:rsidP="002B4F50">
      <w:pPr>
        <w:jc w:val="center"/>
        <w:rPr>
          <w:b/>
        </w:rPr>
      </w:pPr>
      <w:bookmarkStart w:id="269" w:name="_Ref55280359"/>
      <w:bookmarkStart w:id="270" w:name="_Toc55285360"/>
      <w:bookmarkStart w:id="271" w:name="_Toc55305377"/>
      <w:bookmarkStart w:id="272" w:name="_Toc57314628"/>
      <w:bookmarkStart w:id="273" w:name="_Toc69728953"/>
      <w:bookmarkStart w:id="274" w:name="_Ref96666405"/>
      <w:bookmarkStart w:id="275" w:name="_Toc100717792"/>
      <w:bookmarkStart w:id="276" w:name="ДОГОВОР"/>
      <w:r w:rsidRPr="00F56517">
        <w:rPr>
          <w:b/>
        </w:rPr>
        <w:t>Договор</w:t>
      </w:r>
      <w:bookmarkEnd w:id="269"/>
      <w:bookmarkEnd w:id="270"/>
      <w:bookmarkEnd w:id="271"/>
      <w:bookmarkEnd w:id="272"/>
      <w:bookmarkEnd w:id="273"/>
      <w:bookmarkEnd w:id="274"/>
      <w:bookmarkEnd w:id="275"/>
      <w:r w:rsidRPr="00F56517">
        <w:rPr>
          <w:b/>
        </w:rPr>
        <w:t xml:space="preserve"> № _______</w:t>
      </w:r>
    </w:p>
    <w:p w:rsidR="002B4F50" w:rsidRPr="00F56517" w:rsidRDefault="002B4F50" w:rsidP="002B4F50">
      <w:pPr>
        <w:jc w:val="center"/>
        <w:rPr>
          <w:b/>
        </w:rPr>
      </w:pPr>
      <w:r w:rsidRPr="00F56517">
        <w:rPr>
          <w:b/>
        </w:rPr>
        <w:t>на  поставку продукции</w:t>
      </w:r>
    </w:p>
    <w:p w:rsidR="002B4F50" w:rsidRPr="00F56517" w:rsidRDefault="002B4F50" w:rsidP="002B4F50">
      <w:r w:rsidRPr="00F56517">
        <w:t xml:space="preserve">     г. Псков            </w:t>
      </w:r>
      <w:r>
        <w:t xml:space="preserve">      </w:t>
      </w:r>
      <w:r w:rsidRPr="00F56517">
        <w:t xml:space="preserve">                                                      </w:t>
      </w:r>
      <w:r>
        <w:t xml:space="preserve">      </w:t>
      </w:r>
      <w:r w:rsidRPr="00F56517">
        <w:t xml:space="preserve">        «____» ____________20____г.</w:t>
      </w:r>
    </w:p>
    <w:p w:rsidR="002B4F50" w:rsidRPr="00DF5D06" w:rsidRDefault="002B4F50" w:rsidP="002B4F50">
      <w:r w:rsidRPr="00DF5D06">
        <w:t xml:space="preserve">                                                                        </w:t>
      </w:r>
    </w:p>
    <w:bookmarkEnd w:id="276"/>
    <w:p w:rsidR="002B4F50" w:rsidRDefault="002B4F50" w:rsidP="002B4F50">
      <w:r w:rsidRPr="00A75A4E">
        <w:rPr>
          <w:b/>
        </w:rPr>
        <w:t>АО «Псковэнергоагент»,</w:t>
      </w:r>
      <w:r w:rsidRPr="00A75A4E">
        <w:t xml:space="preserve"> именуемое в дальнейшем </w:t>
      </w:r>
      <w:r w:rsidRPr="00A75A4E">
        <w:rPr>
          <w:b/>
        </w:rPr>
        <w:t>«</w:t>
      </w:r>
      <w:r w:rsidR="00967907">
        <w:rPr>
          <w:b/>
        </w:rPr>
        <w:t>Покупатель</w:t>
      </w:r>
      <w:r w:rsidRPr="00A75A4E">
        <w:rPr>
          <w:b/>
        </w:rPr>
        <w:t>»,</w:t>
      </w:r>
      <w:r w:rsidRPr="00A75A4E">
        <w:t xml:space="preserve"> в лице генерального директора</w:t>
      </w:r>
      <w:r w:rsidRPr="00A75A4E">
        <w:rPr>
          <w:b/>
        </w:rPr>
        <w:t xml:space="preserve"> </w:t>
      </w:r>
      <w:r>
        <w:rPr>
          <w:b/>
        </w:rPr>
        <w:t>Шутова Дмитрия Александровича</w:t>
      </w:r>
      <w:r w:rsidRPr="00A75A4E">
        <w:t xml:space="preserve">, действующего на основании Устава, с одной стороны, и </w:t>
      </w:r>
    </w:p>
    <w:p w:rsidR="002B4F50" w:rsidRPr="00A75A4E" w:rsidRDefault="002B4F50" w:rsidP="002B4F50">
      <w:proofErr w:type="gramStart"/>
      <w:r w:rsidRPr="00A75A4E">
        <w:rPr>
          <w:b/>
        </w:rPr>
        <w:t>______________________</w:t>
      </w:r>
      <w:r>
        <w:rPr>
          <w:b/>
        </w:rPr>
        <w:t>_______________</w:t>
      </w:r>
      <w:r w:rsidRPr="00A75A4E">
        <w:rPr>
          <w:b/>
        </w:rPr>
        <w:t>____,</w:t>
      </w:r>
      <w:r w:rsidRPr="00A75A4E">
        <w:t xml:space="preserve"> именуемое в дальнейшем </w:t>
      </w:r>
      <w:r w:rsidRPr="00A75A4E">
        <w:rPr>
          <w:b/>
        </w:rPr>
        <w:t>«Поставщик»,</w:t>
      </w:r>
      <w:r w:rsidRPr="00A75A4E">
        <w:t xml:space="preserve"> в лице _______________________________, действующей на основании __________, с </w:t>
      </w:r>
      <w:r>
        <w:t xml:space="preserve">другой стороны, по результатам </w:t>
      </w:r>
      <w:r w:rsidRPr="00A75A4E">
        <w:t xml:space="preserve"> запроса </w:t>
      </w:r>
      <w:r>
        <w:t>котировок</w:t>
      </w:r>
      <w:r w:rsidRPr="00A75A4E">
        <w:t xml:space="preserve">, </w:t>
      </w:r>
      <w:r>
        <w:t xml:space="preserve">объявленного Уведомлением (извещением) о проведении запроса котировок </w:t>
      </w:r>
      <w:r w:rsidRPr="00A75A4E">
        <w:t xml:space="preserve">№ ______ </w:t>
      </w:r>
      <w:r>
        <w:t>от  «____» ____________ 2020</w:t>
      </w:r>
      <w:r w:rsidRPr="00A75A4E">
        <w:t xml:space="preserve"> г., </w:t>
      </w:r>
      <w:r>
        <w:t>размещенном на Общероссийском Официальном сайте Р.Ф. «</w:t>
      </w:r>
      <w:r>
        <w:rPr>
          <w:lang w:val="en-US"/>
        </w:rPr>
        <w:t>www</w:t>
      </w:r>
      <w:r w:rsidRPr="0016105D">
        <w:t xml:space="preserve">. </w:t>
      </w:r>
      <w:proofErr w:type="spellStart"/>
      <w:r>
        <w:rPr>
          <w:lang w:val="en-US"/>
        </w:rPr>
        <w:t>zakupki</w:t>
      </w:r>
      <w:proofErr w:type="spellEnd"/>
      <w:r w:rsidRPr="0016105D">
        <w:t>.</w:t>
      </w:r>
      <w:proofErr w:type="spellStart"/>
      <w:r>
        <w:rPr>
          <w:lang w:val="en-US"/>
        </w:rPr>
        <w:t>gov</w:t>
      </w:r>
      <w:proofErr w:type="spellEnd"/>
      <w:r w:rsidRPr="0016105D">
        <w:t>.</w:t>
      </w:r>
      <w:proofErr w:type="spellStart"/>
      <w:r>
        <w:rPr>
          <w:lang w:val="en-US"/>
        </w:rPr>
        <w:t>ru</w:t>
      </w:r>
      <w:proofErr w:type="spellEnd"/>
      <w:r w:rsidRPr="0016105D">
        <w:t xml:space="preserve"> </w:t>
      </w:r>
      <w:r>
        <w:t>(запрос котировок проводился на электронной торговой площадке «</w:t>
      </w:r>
      <w:proofErr w:type="spellStart"/>
      <w:r>
        <w:rPr>
          <w:snapToGrid w:val="0"/>
          <w:color w:val="0000FF"/>
          <w:u w:val="single"/>
        </w:rPr>
        <w:t>Roseltorg.ru</w:t>
      </w:r>
      <w:proofErr w:type="spellEnd"/>
      <w:r>
        <w:t xml:space="preserve">» (уведомление (извещение) №_____ от «______» _____________ 2020года), </w:t>
      </w:r>
      <w:r w:rsidRPr="0016105D">
        <w:t xml:space="preserve"> </w:t>
      </w:r>
      <w:r w:rsidRPr="00A75A4E">
        <w:t>на основании протокола о результатах запроса</w:t>
      </w:r>
      <w:r>
        <w:t xml:space="preserve"> котировок</w:t>
      </w:r>
      <w:r w:rsidRPr="00A75A4E">
        <w:t xml:space="preserve">  № _____ о</w:t>
      </w:r>
      <w:r>
        <w:t>т  «_____» ____________ 2020</w:t>
      </w:r>
      <w:r w:rsidRPr="00A75A4E">
        <w:t>года, заключили</w:t>
      </w:r>
      <w:proofErr w:type="gramEnd"/>
      <w:r w:rsidRPr="00A75A4E">
        <w:t xml:space="preserve"> настоящий Договор о нижеследующем:</w:t>
      </w:r>
    </w:p>
    <w:p w:rsidR="002B4F50" w:rsidRPr="00A75A4E" w:rsidRDefault="002B4F50" w:rsidP="002B4F50"/>
    <w:p w:rsidR="002B4F50" w:rsidRPr="00A75A4E" w:rsidRDefault="002B4F50" w:rsidP="009B3F5C">
      <w:pPr>
        <w:numPr>
          <w:ilvl w:val="0"/>
          <w:numId w:val="45"/>
        </w:numPr>
        <w:spacing w:after="0"/>
        <w:jc w:val="center"/>
        <w:rPr>
          <w:b/>
        </w:rPr>
      </w:pPr>
      <w:bookmarkStart w:id="277" w:name="_Toc87226269"/>
      <w:bookmarkStart w:id="278" w:name="_Toc100717793"/>
      <w:r w:rsidRPr="00A75A4E">
        <w:rPr>
          <w:b/>
        </w:rPr>
        <w:t xml:space="preserve">Предмет </w:t>
      </w:r>
      <w:bookmarkEnd w:id="277"/>
      <w:r w:rsidRPr="00A75A4E">
        <w:rPr>
          <w:b/>
        </w:rPr>
        <w:t>Договора</w:t>
      </w:r>
      <w:bookmarkEnd w:id="278"/>
      <w:r w:rsidRPr="00A75A4E">
        <w:rPr>
          <w:b/>
        </w:rPr>
        <w:t>.</w:t>
      </w:r>
      <w:bookmarkStart w:id="279" w:name="_Ref79393524"/>
    </w:p>
    <w:p w:rsidR="002B4F50" w:rsidRPr="00A75A4E" w:rsidRDefault="002B4F50" w:rsidP="009B3F5C">
      <w:pPr>
        <w:numPr>
          <w:ilvl w:val="1"/>
          <w:numId w:val="45"/>
        </w:numPr>
        <w:spacing w:after="0"/>
        <w:rPr>
          <w:b/>
        </w:rPr>
      </w:pPr>
      <w:r w:rsidRPr="00A75A4E">
        <w:t xml:space="preserve">Поставщик обязуется поставить, а </w:t>
      </w:r>
      <w:r w:rsidR="00967907">
        <w:t>Покупатель</w:t>
      </w:r>
      <w:r w:rsidRPr="00A75A4E">
        <w:t xml:space="preserve"> принять и оплатить продукцию в ассортименте, по цене и количеству, в сроки и на условиях, предусмотренных настоящим Договором и приложениями к нему.</w:t>
      </w:r>
      <w:bookmarkEnd w:id="279"/>
    </w:p>
    <w:p w:rsidR="002B4F50" w:rsidRPr="00A75A4E" w:rsidRDefault="002B4F50" w:rsidP="009B3F5C">
      <w:pPr>
        <w:numPr>
          <w:ilvl w:val="1"/>
          <w:numId w:val="45"/>
        </w:numPr>
        <w:spacing w:after="0"/>
        <w:rPr>
          <w:b/>
        </w:rPr>
      </w:pPr>
      <w:r w:rsidRPr="00A75A4E">
        <w:t>Номенклатура и объемы поставляемой продукции, цена,  а также условия и график поставки определяются в Спецификации (приложение №1) к настоящему Догово</w:t>
      </w:r>
      <w:bookmarkStart w:id="280" w:name="_Ref79393526"/>
      <w:r w:rsidRPr="00A75A4E">
        <w:t xml:space="preserve">ру. </w:t>
      </w:r>
    </w:p>
    <w:p w:rsidR="002B4F50" w:rsidRPr="00A75A4E" w:rsidRDefault="002B4F50" w:rsidP="009B3F5C">
      <w:pPr>
        <w:numPr>
          <w:ilvl w:val="1"/>
          <w:numId w:val="45"/>
        </w:numPr>
        <w:spacing w:after="0"/>
        <w:rPr>
          <w:b/>
        </w:rPr>
      </w:pPr>
      <w:r w:rsidRPr="00A75A4E">
        <w:t xml:space="preserve">Общая стоимость поставляемой продукции в рамках настоящего Договора составляет: </w:t>
      </w:r>
      <w:bookmarkEnd w:id="280"/>
      <w:r w:rsidRPr="00A75A4E">
        <w:t xml:space="preserve">_______________________________________ </w:t>
      </w:r>
    </w:p>
    <w:p w:rsidR="002B4F50" w:rsidRPr="00A75A4E" w:rsidRDefault="002B4F50" w:rsidP="009B3F5C">
      <w:pPr>
        <w:numPr>
          <w:ilvl w:val="1"/>
          <w:numId w:val="45"/>
        </w:numPr>
        <w:spacing w:after="0"/>
        <w:rPr>
          <w:b/>
        </w:rPr>
      </w:pPr>
      <w:r w:rsidRPr="00A75A4E">
        <w:t xml:space="preserve">Цена поставляемой по настоящему Договору продукции является </w:t>
      </w:r>
      <w:r>
        <w:t>фиксированной до 31 декабря 2021</w:t>
      </w:r>
      <w:r w:rsidRPr="00A75A4E">
        <w:t xml:space="preserve"> г.</w:t>
      </w:r>
    </w:p>
    <w:p w:rsidR="002B4F50" w:rsidRPr="00A75A4E" w:rsidRDefault="002B4F50" w:rsidP="009B3F5C">
      <w:pPr>
        <w:numPr>
          <w:ilvl w:val="0"/>
          <w:numId w:val="45"/>
        </w:numPr>
        <w:spacing w:after="0"/>
        <w:jc w:val="center"/>
        <w:rPr>
          <w:b/>
        </w:rPr>
      </w:pPr>
      <w:bookmarkStart w:id="281" w:name="_Toc87226270"/>
      <w:bookmarkStart w:id="282" w:name="_Toc100717794"/>
      <w:r w:rsidRPr="00A75A4E">
        <w:rPr>
          <w:b/>
        </w:rPr>
        <w:t>Качество продукции. Упаковка</w:t>
      </w:r>
      <w:bookmarkEnd w:id="281"/>
      <w:bookmarkEnd w:id="282"/>
      <w:r w:rsidRPr="00A75A4E">
        <w:rPr>
          <w:b/>
        </w:rPr>
        <w:t>.</w:t>
      </w:r>
    </w:p>
    <w:p w:rsidR="002B4F50" w:rsidRPr="00A75A4E" w:rsidRDefault="002B4F50" w:rsidP="009B3F5C">
      <w:pPr>
        <w:numPr>
          <w:ilvl w:val="1"/>
          <w:numId w:val="45"/>
        </w:numPr>
        <w:spacing w:after="0"/>
      </w:pPr>
      <w:r w:rsidRPr="00A75A4E">
        <w:t>Продукция должна соответствовать требованиям: ГОСТ</w:t>
      </w:r>
      <w:r>
        <w:t>.</w:t>
      </w:r>
      <w:r w:rsidRPr="00A75A4E">
        <w:t xml:space="preserve"> Технические характеристи</w:t>
      </w:r>
      <w:r>
        <w:t xml:space="preserve">ки поставляемой продукции </w:t>
      </w:r>
      <w:r w:rsidRPr="00A75A4E">
        <w:t xml:space="preserve"> должны строго соответствовать описанию</w:t>
      </w:r>
      <w:r>
        <w:t>,</w:t>
      </w:r>
      <w:r w:rsidRPr="00A75A4E">
        <w:t xml:space="preserve"> котор</w:t>
      </w:r>
      <w:r>
        <w:t>о</w:t>
      </w:r>
      <w:r w:rsidRPr="00A75A4E">
        <w:t>е был</w:t>
      </w:r>
      <w:r>
        <w:t>о</w:t>
      </w:r>
      <w:r w:rsidRPr="00A75A4E">
        <w:t xml:space="preserve"> изложен</w:t>
      </w:r>
      <w:r>
        <w:t>о</w:t>
      </w:r>
      <w:r w:rsidRPr="00A75A4E">
        <w:t xml:space="preserve"> в </w:t>
      </w:r>
      <w:r>
        <w:t xml:space="preserve">«Извещении о проведении запроса котировок на право заключения договора </w:t>
      </w:r>
      <w:r w:rsidRPr="00BD4787">
        <w:t xml:space="preserve">на </w:t>
      </w:r>
      <w:r w:rsidR="00BD4787">
        <w:t>приобретение</w:t>
      </w:r>
      <w:r>
        <w:t xml:space="preserve"> </w:t>
      </w:r>
      <w:r>
        <w:rPr>
          <w:b/>
        </w:rPr>
        <w:t>бланочной продукции в 2021</w:t>
      </w:r>
      <w:r w:rsidRPr="00BD0552">
        <w:rPr>
          <w:b/>
        </w:rPr>
        <w:t xml:space="preserve"> году».</w:t>
      </w:r>
    </w:p>
    <w:p w:rsidR="002B4F50" w:rsidRPr="00A75A4E" w:rsidRDefault="002B4F50" w:rsidP="009B3F5C">
      <w:pPr>
        <w:numPr>
          <w:ilvl w:val="1"/>
          <w:numId w:val="45"/>
        </w:numPr>
        <w:spacing w:after="0"/>
      </w:pPr>
      <w:r w:rsidRPr="00A75A4E">
        <w:t xml:space="preserve">Соответствие продукции указанным требованиям подтверждается предоставлением </w:t>
      </w:r>
      <w:r w:rsidR="00967907">
        <w:t>Покупателю</w:t>
      </w:r>
      <w:r w:rsidRPr="00A75A4E">
        <w:t xml:space="preserve">  сертификата соответствия на каждую партию каждого вида поставляемой продукции в момент осуществления поставки.</w:t>
      </w:r>
    </w:p>
    <w:p w:rsidR="002B4F50" w:rsidRDefault="002B4F50" w:rsidP="009B3F5C">
      <w:pPr>
        <w:numPr>
          <w:ilvl w:val="1"/>
          <w:numId w:val="45"/>
        </w:numPr>
        <w:spacing w:after="0"/>
      </w:pPr>
      <w:r w:rsidRPr="00A75A4E">
        <w:t>Продукция должна быть соответствующим образом упакована. Упаковка должна обеспечить сохранность продукции при хранении и транспортировке.</w:t>
      </w:r>
      <w:bookmarkStart w:id="283" w:name="_Toc87226272"/>
      <w:bookmarkStart w:id="284" w:name="_Toc100717795"/>
    </w:p>
    <w:p w:rsidR="002B4F50" w:rsidRPr="00A75A4E" w:rsidRDefault="002B4F50" w:rsidP="002B4F50">
      <w:pPr>
        <w:ind w:left="576"/>
      </w:pPr>
    </w:p>
    <w:p w:rsidR="002B4F50" w:rsidRPr="00A75A4E" w:rsidRDefault="002B4F50" w:rsidP="009B3F5C">
      <w:pPr>
        <w:numPr>
          <w:ilvl w:val="0"/>
          <w:numId w:val="45"/>
        </w:numPr>
        <w:spacing w:after="0"/>
        <w:jc w:val="center"/>
        <w:rPr>
          <w:b/>
        </w:rPr>
      </w:pPr>
      <w:r w:rsidRPr="00A75A4E">
        <w:rPr>
          <w:b/>
        </w:rPr>
        <w:t>Порядок поставки и приема-передачи продукции</w:t>
      </w:r>
      <w:bookmarkEnd w:id="283"/>
      <w:bookmarkEnd w:id="284"/>
      <w:r w:rsidRPr="00A75A4E">
        <w:rPr>
          <w:b/>
        </w:rPr>
        <w:t>.</w:t>
      </w:r>
    </w:p>
    <w:p w:rsidR="002B4F50" w:rsidRPr="00A75A4E" w:rsidRDefault="002B4F50" w:rsidP="009B3F5C">
      <w:pPr>
        <w:numPr>
          <w:ilvl w:val="1"/>
          <w:numId w:val="45"/>
        </w:numPr>
        <w:spacing w:after="0"/>
      </w:pPr>
      <w:r w:rsidRPr="00A75A4E">
        <w:t xml:space="preserve">Доставка продукции </w:t>
      </w:r>
      <w:r w:rsidR="00967907">
        <w:t>Покупателю</w:t>
      </w:r>
      <w:r>
        <w:t xml:space="preserve"> осуществляется Пос</w:t>
      </w:r>
      <w:r w:rsidR="009204BC">
        <w:t>тавщиком, по адресу Р</w:t>
      </w:r>
      <w:r>
        <w:t>Ф</w:t>
      </w:r>
      <w:r w:rsidR="009204BC">
        <w:t>,</w:t>
      </w:r>
      <w:r>
        <w:t xml:space="preserve"> г. Псков, </w:t>
      </w:r>
      <w:proofErr w:type="spellStart"/>
      <w:proofErr w:type="gramStart"/>
      <w:r>
        <w:t>ул</w:t>
      </w:r>
      <w:proofErr w:type="spellEnd"/>
      <w:proofErr w:type="gramEnd"/>
      <w:r>
        <w:t xml:space="preserve">, </w:t>
      </w:r>
      <w:proofErr w:type="spellStart"/>
      <w:r>
        <w:t>Старотекстильная</w:t>
      </w:r>
      <w:proofErr w:type="spellEnd"/>
      <w:r>
        <w:t>, дом 32</w:t>
      </w:r>
      <w:r w:rsidRPr="00A75A4E">
        <w:t xml:space="preserve">. За пять дней до осуществления поставки Поставщик уведомляет </w:t>
      </w:r>
      <w:r w:rsidR="00967907">
        <w:t>Покупателя</w:t>
      </w:r>
      <w:r w:rsidRPr="00A75A4E">
        <w:t xml:space="preserve"> телефонограммой о конкретном времени осуществления поставки.</w:t>
      </w:r>
    </w:p>
    <w:p w:rsidR="002B4F50" w:rsidRPr="00A75A4E" w:rsidRDefault="002B4F50" w:rsidP="009B3F5C">
      <w:pPr>
        <w:numPr>
          <w:ilvl w:val="1"/>
          <w:numId w:val="45"/>
        </w:numPr>
        <w:spacing w:after="0"/>
      </w:pPr>
      <w:r w:rsidRPr="00A75A4E">
        <w:t xml:space="preserve">Приемка продукции осуществляется ответственным лицом </w:t>
      </w:r>
      <w:r w:rsidR="00967907">
        <w:t>Покупателя</w:t>
      </w:r>
      <w:r w:rsidRPr="00A75A4E">
        <w:t xml:space="preserve">. По факту приемки </w:t>
      </w:r>
      <w:r w:rsidR="00967907">
        <w:t>Покупатель</w:t>
      </w:r>
      <w:r w:rsidRPr="00A75A4E">
        <w:t xml:space="preserve"> на товарно-транспортной накладной  делает соответствующую отметку.</w:t>
      </w:r>
    </w:p>
    <w:p w:rsidR="002B4F50" w:rsidRPr="00A75A4E" w:rsidRDefault="002B4F50" w:rsidP="009B3F5C">
      <w:pPr>
        <w:numPr>
          <w:ilvl w:val="1"/>
          <w:numId w:val="45"/>
        </w:numPr>
        <w:spacing w:after="0"/>
      </w:pPr>
      <w:r w:rsidRPr="00A75A4E">
        <w:t>Приемка осуществляется в соответствии с Инструкциями №П-6 (утв. постановлением Госарбитража при Совете Министров СССР от 15 июня 1965 г.) и №П-7 (утв. постановлением Госарбитража при Совете Министров СССР от 25 апреля 1966 г.).</w:t>
      </w:r>
    </w:p>
    <w:p w:rsidR="002B4F50" w:rsidRDefault="002B4F50" w:rsidP="009B3F5C">
      <w:pPr>
        <w:numPr>
          <w:ilvl w:val="1"/>
          <w:numId w:val="45"/>
        </w:numPr>
        <w:spacing w:after="0"/>
      </w:pPr>
      <w:r w:rsidRPr="00A75A4E">
        <w:t xml:space="preserve">В случае некомплектной поставки или поставки продукции, не соответствующей требованиям настоящего Договора, ответственное лицо </w:t>
      </w:r>
      <w:r w:rsidR="009933A7">
        <w:t>Покупател</w:t>
      </w:r>
      <w:r w:rsidR="00ED04DA">
        <w:t>я</w:t>
      </w:r>
      <w:r w:rsidRPr="00A75A4E">
        <w:t xml:space="preserve"> или специально созданная приемочная комиссия составляют соответствующий акт с указанием на</w:t>
      </w:r>
      <w:r>
        <w:t>рушений и устранением  в  течени</w:t>
      </w:r>
      <w:r w:rsidR="003F343F">
        <w:t>е</w:t>
      </w:r>
      <w:r>
        <w:t xml:space="preserve"> одного ме</w:t>
      </w:r>
      <w:r w:rsidR="00187400">
        <w:t>сяца с момента их возникновения</w:t>
      </w:r>
      <w:r w:rsidRPr="00A75A4E">
        <w:t>.</w:t>
      </w:r>
      <w:bookmarkStart w:id="285" w:name="_Toc87226273"/>
      <w:bookmarkStart w:id="286" w:name="_Toc100717796"/>
    </w:p>
    <w:p w:rsidR="002B4F50" w:rsidRPr="00A75A4E" w:rsidRDefault="002B4F50" w:rsidP="002B4F50">
      <w:pPr>
        <w:ind w:left="576"/>
      </w:pPr>
    </w:p>
    <w:p w:rsidR="002B4F50" w:rsidRPr="00A75A4E" w:rsidRDefault="002B4F50" w:rsidP="009B3F5C">
      <w:pPr>
        <w:numPr>
          <w:ilvl w:val="0"/>
          <w:numId w:val="45"/>
        </w:numPr>
        <w:spacing w:after="0"/>
        <w:jc w:val="center"/>
        <w:rPr>
          <w:bCs/>
        </w:rPr>
      </w:pPr>
      <w:r w:rsidRPr="00A75A4E">
        <w:rPr>
          <w:b/>
        </w:rPr>
        <w:t>Порядок оплаты поставленной продукции</w:t>
      </w:r>
      <w:bookmarkEnd w:id="285"/>
      <w:bookmarkEnd w:id="286"/>
      <w:r w:rsidRPr="00A75A4E">
        <w:rPr>
          <w:b/>
        </w:rPr>
        <w:t>.</w:t>
      </w:r>
      <w:bookmarkStart w:id="287" w:name="_Toc518119593"/>
      <w:bookmarkStart w:id="288" w:name="_Toc517582550"/>
      <w:bookmarkStart w:id="289" w:name="_Toc517582874"/>
    </w:p>
    <w:p w:rsidR="002B4F50" w:rsidRPr="00A75A4E" w:rsidRDefault="002B4F50" w:rsidP="009B3F5C">
      <w:pPr>
        <w:numPr>
          <w:ilvl w:val="1"/>
          <w:numId w:val="45"/>
        </w:numPr>
        <w:spacing w:after="0"/>
        <w:rPr>
          <w:bCs/>
        </w:rPr>
      </w:pPr>
      <w:r w:rsidRPr="00A75A4E">
        <w:t>Цена продукции и валюта платежа устанавливается в российских рублях.</w:t>
      </w:r>
      <w:bookmarkEnd w:id="287"/>
      <w:bookmarkEnd w:id="288"/>
      <w:bookmarkEnd w:id="289"/>
    </w:p>
    <w:p w:rsidR="002B4F50" w:rsidRPr="00A75A4E" w:rsidRDefault="002B4F50" w:rsidP="009B3F5C">
      <w:pPr>
        <w:numPr>
          <w:ilvl w:val="1"/>
          <w:numId w:val="45"/>
        </w:numPr>
        <w:spacing w:after="0"/>
        <w:rPr>
          <w:bCs/>
        </w:rPr>
      </w:pPr>
      <w:r w:rsidRPr="00A75A4E">
        <w:t xml:space="preserve">Оплата за поставленную продукцию будет осуществляться платежным поручением с расчетного счета </w:t>
      </w:r>
      <w:r w:rsidR="00967907">
        <w:t>Покупател</w:t>
      </w:r>
      <w:r w:rsidR="00D7493C">
        <w:t>я</w:t>
      </w:r>
      <w:r w:rsidRPr="00A75A4E">
        <w:t xml:space="preserve"> на расчетный счет Поставщика, указанного в настоящем Договоре.</w:t>
      </w:r>
    </w:p>
    <w:p w:rsidR="002B4F50" w:rsidRPr="00A75A4E" w:rsidRDefault="009933A7" w:rsidP="009B3F5C">
      <w:pPr>
        <w:numPr>
          <w:ilvl w:val="1"/>
          <w:numId w:val="45"/>
        </w:numPr>
        <w:spacing w:after="0"/>
        <w:rPr>
          <w:bCs/>
        </w:rPr>
      </w:pPr>
      <w:r>
        <w:t>Покупатель</w:t>
      </w:r>
      <w:r w:rsidR="002B4F50" w:rsidRPr="00A75A4E">
        <w:t xml:space="preserve"> производит оплату поставляемой продукции, в течение 10 банковских дней со дня приемки продукции </w:t>
      </w:r>
      <w:r w:rsidR="00967907">
        <w:t>Покупател</w:t>
      </w:r>
      <w:r w:rsidR="00D7493C">
        <w:t>е</w:t>
      </w:r>
      <w:r w:rsidR="002B4F50" w:rsidRPr="00A75A4E">
        <w:t>м.</w:t>
      </w:r>
      <w:bookmarkStart w:id="290" w:name="_Ref79562913"/>
      <w:bookmarkStart w:id="291" w:name="_Ref81885535"/>
    </w:p>
    <w:p w:rsidR="002B4F50" w:rsidRPr="00A75A4E" w:rsidRDefault="002B4F50" w:rsidP="009B3F5C">
      <w:pPr>
        <w:numPr>
          <w:ilvl w:val="1"/>
          <w:numId w:val="45"/>
        </w:numPr>
        <w:spacing w:after="0"/>
        <w:rPr>
          <w:bCs/>
        </w:rPr>
      </w:pPr>
      <w:r w:rsidRPr="00A75A4E">
        <w:t xml:space="preserve">По факту поставки Поставщик предоставляет </w:t>
      </w:r>
      <w:r w:rsidR="009933A7">
        <w:t>Покупател</w:t>
      </w:r>
      <w:r w:rsidR="00ED04DA">
        <w:t>ю</w:t>
      </w:r>
      <w:r w:rsidRPr="00A75A4E">
        <w:t xml:space="preserve"> оригинал счета и товарно-транспортную накладную (торг№12) с отметкой о приеме-сдаче продукции.</w:t>
      </w:r>
      <w:bookmarkEnd w:id="290"/>
      <w:bookmarkEnd w:id="291"/>
      <w:r w:rsidRPr="00A75A4E">
        <w:t xml:space="preserve"> После оплаты </w:t>
      </w:r>
      <w:r w:rsidR="00967907">
        <w:t>Покупател</w:t>
      </w:r>
      <w:r w:rsidR="00D7493C">
        <w:t>е</w:t>
      </w:r>
      <w:r w:rsidRPr="00A75A4E">
        <w:t xml:space="preserve">м продукции Поставщик предоставляет </w:t>
      </w:r>
      <w:r w:rsidR="009933A7">
        <w:t>Покупател</w:t>
      </w:r>
      <w:r w:rsidR="00ED04DA">
        <w:t>ю</w:t>
      </w:r>
      <w:r w:rsidRPr="00A75A4E">
        <w:t xml:space="preserve"> счет-фактуру.</w:t>
      </w:r>
    </w:p>
    <w:p w:rsidR="002B4F50" w:rsidRPr="00A75A4E" w:rsidRDefault="002B4F50" w:rsidP="009B3F5C">
      <w:pPr>
        <w:numPr>
          <w:ilvl w:val="1"/>
          <w:numId w:val="45"/>
        </w:numPr>
        <w:spacing w:after="0"/>
        <w:rPr>
          <w:bCs/>
        </w:rPr>
      </w:pPr>
      <w:r w:rsidRPr="00A75A4E">
        <w:t>В документах, указанных в пункте 4.4 настоящего Договора, наименования продукции, единицы измерения и цена приводятся в точном соответствии со Спецификацией (Приложение №1).</w:t>
      </w:r>
    </w:p>
    <w:p w:rsidR="002B4F50" w:rsidRDefault="002B4F50" w:rsidP="009B3F5C">
      <w:pPr>
        <w:numPr>
          <w:ilvl w:val="1"/>
          <w:numId w:val="45"/>
        </w:numPr>
        <w:spacing w:after="0"/>
      </w:pPr>
      <w:r w:rsidRPr="00A75A4E">
        <w:t>Поставка продукции осуществляется на основании согласованного сторонами графика поставки (Приложение №1) .</w:t>
      </w:r>
      <w:bookmarkStart w:id="292" w:name="_Toc87226275"/>
      <w:bookmarkStart w:id="293" w:name="_Toc100717797"/>
    </w:p>
    <w:p w:rsidR="002B4F50" w:rsidRPr="00A75A4E" w:rsidRDefault="002B4F50" w:rsidP="002B4F50">
      <w:pPr>
        <w:ind w:left="576"/>
      </w:pPr>
    </w:p>
    <w:p w:rsidR="002B4F50" w:rsidRPr="00A75A4E" w:rsidRDefault="002B4F50" w:rsidP="009B3F5C">
      <w:pPr>
        <w:numPr>
          <w:ilvl w:val="0"/>
          <w:numId w:val="45"/>
        </w:numPr>
        <w:spacing w:after="0"/>
        <w:jc w:val="center"/>
        <w:rPr>
          <w:b/>
        </w:rPr>
      </w:pPr>
      <w:r w:rsidRPr="00A75A4E">
        <w:rPr>
          <w:b/>
        </w:rPr>
        <w:t>Ответственность сторон и штрафные санкции</w:t>
      </w:r>
      <w:bookmarkEnd w:id="292"/>
      <w:bookmarkEnd w:id="293"/>
      <w:r w:rsidRPr="00A75A4E">
        <w:rPr>
          <w:b/>
        </w:rPr>
        <w:t>.</w:t>
      </w:r>
      <w:bookmarkStart w:id="294" w:name="_Toc518119602"/>
      <w:bookmarkStart w:id="295" w:name="_Toc517582562"/>
      <w:bookmarkStart w:id="296" w:name="_Toc517582886"/>
    </w:p>
    <w:p w:rsidR="002B4F50" w:rsidRPr="00A75A4E" w:rsidRDefault="002B4F50" w:rsidP="009B3F5C">
      <w:pPr>
        <w:numPr>
          <w:ilvl w:val="1"/>
          <w:numId w:val="45"/>
        </w:numPr>
        <w:spacing w:after="0"/>
      </w:pPr>
      <w:r w:rsidRPr="00A75A4E">
        <w:t xml:space="preserve">В случае задержки в поставке продукции сверх сроков, установленных Спецификацией (Приложение№1), по вине Поставщика </w:t>
      </w:r>
      <w:r w:rsidR="00967907">
        <w:t>Покупатель</w:t>
      </w:r>
      <w:r w:rsidRPr="00A75A4E">
        <w:t xml:space="preserve"> вправе вычесть из суммы очередного платежа неустойку, эквивалентную 0,1% от суммы, не поставленной в срок продукции за каждый день просрочки</w:t>
      </w:r>
      <w:bookmarkStart w:id="297" w:name="_Toc518119603"/>
      <w:bookmarkEnd w:id="294"/>
      <w:r w:rsidRPr="00A75A4E">
        <w:t>, но не более 10% от стоимости недопоставленной продукции.</w:t>
      </w:r>
      <w:bookmarkEnd w:id="295"/>
      <w:bookmarkEnd w:id="296"/>
      <w:bookmarkEnd w:id="297"/>
    </w:p>
    <w:p w:rsidR="002B4F50" w:rsidRPr="00A75A4E" w:rsidRDefault="002B4F50" w:rsidP="009B3F5C">
      <w:pPr>
        <w:numPr>
          <w:ilvl w:val="1"/>
          <w:numId w:val="45"/>
        </w:numPr>
        <w:spacing w:after="0"/>
      </w:pPr>
      <w:r w:rsidRPr="00A75A4E">
        <w:t xml:space="preserve">В случае задержки платежа за поставленную продукцию по вине </w:t>
      </w:r>
      <w:r w:rsidR="009933A7">
        <w:t>Покупател</w:t>
      </w:r>
      <w:r w:rsidR="00ED04DA">
        <w:t>я</w:t>
      </w:r>
      <w:r w:rsidRPr="00A75A4E">
        <w:t xml:space="preserve"> сверх сроков, установленных в настоящем Договоре, </w:t>
      </w:r>
      <w:r w:rsidR="00967907">
        <w:t>Покупатель</w:t>
      </w:r>
      <w:r w:rsidRPr="00A75A4E">
        <w:t xml:space="preserve"> выплачивает неустойку, эквивалентную 0,1% от суммы платежа за каждый день просрочки платежа, но не более 10% от общей суммы неоплаченной в срок продукции.</w:t>
      </w:r>
    </w:p>
    <w:p w:rsidR="002B4F50" w:rsidRPr="00A75A4E" w:rsidRDefault="002B4F50" w:rsidP="009B3F5C">
      <w:pPr>
        <w:numPr>
          <w:ilvl w:val="1"/>
          <w:numId w:val="45"/>
        </w:numPr>
        <w:spacing w:after="0"/>
      </w:pPr>
      <w:r w:rsidRPr="00A75A4E">
        <w:t>Уплата неустойки не освобождает сторону от исполнения обязательств по настоящему Договору.</w:t>
      </w:r>
    </w:p>
    <w:p w:rsidR="002B4F50" w:rsidRDefault="002B4F50" w:rsidP="009B3F5C">
      <w:pPr>
        <w:numPr>
          <w:ilvl w:val="1"/>
          <w:numId w:val="45"/>
        </w:numPr>
        <w:spacing w:after="0"/>
      </w:pPr>
      <w:r>
        <w:t>Поставщик обязан п</w:t>
      </w:r>
      <w:r w:rsidRPr="00A75A4E">
        <w:t>ред</w:t>
      </w:r>
      <w:r>
        <w:t>о</w:t>
      </w:r>
      <w:r w:rsidRPr="00A75A4E">
        <w:t xml:space="preserve">ставлять АО «Псковэнергоагент» информацию об изменении состава (по сравнению с существовавшим на дату заключения настоящего договора) собственников Контрагента (состава участников, в отношении участников, являющихся юридическими </w:t>
      </w:r>
      <w:proofErr w:type="spellStart"/>
      <w:proofErr w:type="gramStart"/>
      <w:r w:rsidRPr="00A75A4E">
        <w:t>лицами-состава</w:t>
      </w:r>
      <w:proofErr w:type="spellEnd"/>
      <w:proofErr w:type="gramEnd"/>
      <w:r w:rsidRPr="00A75A4E">
        <w:t xml:space="preserve"> их участников и т.д.), включая бенефициаров (в том числе конечных), а также состава исполнительных органов Контрагента; информацию о составе собственников (состава участников, в отношении участников, являющихся юридическими </w:t>
      </w:r>
      <w:proofErr w:type="spellStart"/>
      <w:proofErr w:type="gramStart"/>
      <w:r w:rsidRPr="00A75A4E">
        <w:t>лицами-состава</w:t>
      </w:r>
      <w:proofErr w:type="spellEnd"/>
      <w:proofErr w:type="gramEnd"/>
      <w:r w:rsidRPr="00A75A4E">
        <w:t xml:space="preserve"> их участников и т.д.) привлекаемых </w:t>
      </w:r>
      <w:proofErr w:type="spellStart"/>
      <w:r w:rsidRPr="00A75A4E">
        <w:t>Субконтрагентов</w:t>
      </w:r>
      <w:proofErr w:type="spellEnd"/>
      <w:r w:rsidRPr="00A75A4E">
        <w:t xml:space="preserve"> Контрагента. Информация предст</w:t>
      </w:r>
      <w:r w:rsidR="003F343F">
        <w:t>авляется по форме, Приложение 2</w:t>
      </w:r>
      <w:r w:rsidRPr="00A75A4E">
        <w:t xml:space="preserve"> к</w:t>
      </w:r>
      <w:r w:rsidR="003F343F">
        <w:t xml:space="preserve"> настоящему договору, не позднее</w:t>
      </w:r>
      <w:r w:rsidRPr="00A75A4E">
        <w:t xml:space="preserve"> 3-х</w:t>
      </w:r>
      <w:r w:rsidR="003F343F">
        <w:t xml:space="preserve"> </w:t>
      </w:r>
      <w:r w:rsidRPr="00A75A4E">
        <w:t xml:space="preserve">календарных дней </w:t>
      </w:r>
      <w:proofErr w:type="gramStart"/>
      <w:r w:rsidRPr="00A75A4E">
        <w:t>с даты наступления</w:t>
      </w:r>
      <w:proofErr w:type="gramEnd"/>
      <w:r w:rsidRPr="00A75A4E">
        <w:t xml:space="preserve"> соответствующего события (юридического факта), с подтверждени</w:t>
      </w:r>
      <w:r w:rsidR="003F343F">
        <w:t>ем соответствующими документами</w:t>
      </w:r>
      <w:r w:rsidRPr="00A75A4E">
        <w:t xml:space="preserve"> посредством направления их факсимильной связью, а также способом, позволяющим подтвердить дату получения.</w:t>
      </w:r>
      <w:bookmarkStart w:id="298" w:name="_Toc87226276"/>
      <w:bookmarkStart w:id="299" w:name="_Toc100717798"/>
    </w:p>
    <w:p w:rsidR="002B4F50" w:rsidRDefault="002B4F50" w:rsidP="009B3F5C">
      <w:pPr>
        <w:numPr>
          <w:ilvl w:val="1"/>
          <w:numId w:val="45"/>
        </w:numPr>
        <w:spacing w:after="0"/>
      </w:pPr>
      <w:r>
        <w:t>Положения ст. 317.1 ГК РФ в отношении сторон данного договора не применяются.</w:t>
      </w:r>
    </w:p>
    <w:p w:rsidR="002B4F50" w:rsidRPr="00A75A4E" w:rsidRDefault="002B4F50" w:rsidP="002B4F50">
      <w:pPr>
        <w:ind w:left="576"/>
      </w:pPr>
    </w:p>
    <w:p w:rsidR="002B4F50" w:rsidRPr="00A75A4E" w:rsidRDefault="002B4F50" w:rsidP="009B3F5C">
      <w:pPr>
        <w:numPr>
          <w:ilvl w:val="0"/>
          <w:numId w:val="45"/>
        </w:numPr>
        <w:spacing w:after="0"/>
        <w:jc w:val="center"/>
        <w:rPr>
          <w:b/>
        </w:rPr>
      </w:pPr>
      <w:r w:rsidRPr="00A75A4E">
        <w:rPr>
          <w:b/>
        </w:rPr>
        <w:t>Форс-мажор</w:t>
      </w:r>
      <w:bookmarkEnd w:id="298"/>
      <w:bookmarkEnd w:id="299"/>
      <w:r w:rsidRPr="00A75A4E">
        <w:rPr>
          <w:b/>
        </w:rPr>
        <w:t>.</w:t>
      </w:r>
    </w:p>
    <w:p w:rsidR="002B4F50" w:rsidRPr="00A75A4E" w:rsidRDefault="002B4F50" w:rsidP="009B3F5C">
      <w:pPr>
        <w:numPr>
          <w:ilvl w:val="1"/>
          <w:numId w:val="45"/>
        </w:numPr>
        <w:spacing w:after="0"/>
      </w:pPr>
      <w:r w:rsidRPr="00A75A4E">
        <w:t>Стороны освобождаются от ответственности за полное или частичное неисполнение своих обязательств по настоящему Договору, если их неисполнение явилось следствием форс-мажорных обстоятельств.</w:t>
      </w:r>
    </w:p>
    <w:p w:rsidR="002B4F50" w:rsidRPr="00A75A4E" w:rsidRDefault="002B4F50" w:rsidP="009B3F5C">
      <w:pPr>
        <w:numPr>
          <w:ilvl w:val="1"/>
          <w:numId w:val="45"/>
        </w:numPr>
        <w:spacing w:after="0"/>
      </w:pPr>
      <w:proofErr w:type="gramStart"/>
      <w:r w:rsidRPr="00A75A4E">
        <w:t>Под форс-мажорными обстоятельствами понимают такие обстоятельства, которые возникли после заключения настоящего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публикация нормативных актов запрещающего характера, террористический акт, при условии,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w:t>
      </w:r>
      <w:proofErr w:type="gramEnd"/>
    </w:p>
    <w:p w:rsidR="002B4F50" w:rsidRPr="00A75A4E" w:rsidRDefault="002B4F50" w:rsidP="009B3F5C">
      <w:pPr>
        <w:numPr>
          <w:ilvl w:val="1"/>
          <w:numId w:val="45"/>
        </w:numPr>
        <w:spacing w:after="0"/>
      </w:pPr>
      <w:r w:rsidRPr="00A75A4E">
        <w:lastRenderedPageBreak/>
        <w:t>Сторона, у которой возникли обстоятельства форс-мажора,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настоящему Договору, насколько это целесообразно, и ведет поиск альтернативных способов выполнения настоящего Договора, не зависящих от форс-мажорных обстоятельств.</w:t>
      </w:r>
    </w:p>
    <w:p w:rsidR="002B4F50" w:rsidRPr="00A75A4E" w:rsidRDefault="002B4F50" w:rsidP="009B3F5C">
      <w:pPr>
        <w:numPr>
          <w:ilvl w:val="1"/>
          <w:numId w:val="45"/>
        </w:numPr>
        <w:spacing w:after="0"/>
      </w:pPr>
      <w:r w:rsidRPr="00A75A4E">
        <w:t>Если, по мнению сторон, исполнение настоящего Договора может быть продолжено в порядке, действовавшем до начала действия обстоятельств непреодолимой силы, то срок исполнения обязательств по настоящему Договору продлевается соразмерно времени, которое необходимо для учета действия этих обстоятельств и их последствий</w:t>
      </w:r>
      <w:bookmarkStart w:id="300" w:name="_Toc87226277"/>
      <w:bookmarkStart w:id="301" w:name="_Toc100717799"/>
      <w:r w:rsidRPr="00A75A4E">
        <w:t>.</w:t>
      </w:r>
    </w:p>
    <w:p w:rsidR="002B4F50" w:rsidRDefault="002B4F50" w:rsidP="009B3F5C">
      <w:pPr>
        <w:numPr>
          <w:ilvl w:val="0"/>
          <w:numId w:val="45"/>
        </w:numPr>
        <w:autoSpaceDE w:val="0"/>
        <w:autoSpaceDN w:val="0"/>
        <w:snapToGrid w:val="0"/>
        <w:spacing w:after="0"/>
        <w:jc w:val="center"/>
        <w:rPr>
          <w:b/>
          <w:bCs/>
          <w:color w:val="000000"/>
          <w:spacing w:val="-5"/>
        </w:rPr>
      </w:pPr>
      <w:proofErr w:type="spellStart"/>
      <w:r>
        <w:rPr>
          <w:b/>
          <w:bCs/>
          <w:color w:val="000000"/>
          <w:spacing w:val="-5"/>
        </w:rPr>
        <w:t>Антикоррупционная</w:t>
      </w:r>
      <w:proofErr w:type="spellEnd"/>
      <w:r>
        <w:rPr>
          <w:b/>
          <w:bCs/>
          <w:color w:val="000000"/>
          <w:spacing w:val="-5"/>
        </w:rPr>
        <w:t xml:space="preserve"> оговорка</w:t>
      </w:r>
    </w:p>
    <w:p w:rsidR="002B4F50" w:rsidRDefault="002B4F50" w:rsidP="009B3F5C">
      <w:pPr>
        <w:numPr>
          <w:ilvl w:val="1"/>
          <w:numId w:val="45"/>
        </w:numPr>
        <w:autoSpaceDN w:val="0"/>
        <w:spacing w:after="0"/>
        <w:rPr>
          <w:rFonts w:eastAsia="Calibri"/>
        </w:rPr>
      </w:pPr>
      <w:r>
        <w:rPr>
          <w:rFonts w:eastAsia="Calibri"/>
        </w:rPr>
        <w:t xml:space="preserve">Поставщику известно о том, что </w:t>
      </w:r>
      <w:r w:rsidR="00D7493C">
        <w:rPr>
          <w:rFonts w:eastAsia="Calibri"/>
        </w:rPr>
        <w:t>Покупатель</w:t>
      </w:r>
      <w:r>
        <w:rPr>
          <w:rFonts w:eastAsia="Calibri"/>
        </w:rPr>
        <w:t xml:space="preserve"> реализует тр</w:t>
      </w:r>
      <w:r w:rsidR="003F343F">
        <w:rPr>
          <w:rFonts w:eastAsia="Calibri"/>
        </w:rPr>
        <w:t>ебования статьи 13.3 Федерально</w:t>
      </w:r>
      <w:r>
        <w:rPr>
          <w:rFonts w:eastAsia="Calibri"/>
        </w:rPr>
        <w:t>го    закона от 25.12.2008 № 273-ФЗ «О противодействии коррупции».</w:t>
      </w:r>
    </w:p>
    <w:p w:rsidR="002B4F50" w:rsidRDefault="00967907" w:rsidP="009B3F5C">
      <w:pPr>
        <w:numPr>
          <w:ilvl w:val="1"/>
          <w:numId w:val="45"/>
        </w:numPr>
        <w:autoSpaceDN w:val="0"/>
        <w:spacing w:after="0"/>
        <w:rPr>
          <w:rFonts w:eastAsia="Calibri"/>
        </w:rPr>
      </w:pPr>
      <w:proofErr w:type="gramStart"/>
      <w:r>
        <w:rPr>
          <w:rFonts w:eastAsia="Calibri"/>
        </w:rPr>
        <w:t>Покупатель</w:t>
      </w:r>
      <w:r w:rsidR="002B4F50">
        <w:rPr>
          <w:rFonts w:eastAsia="Calibri"/>
        </w:rPr>
        <w:t xml:space="preserve"> настоящим подтверждает, что он ознакомился с </w:t>
      </w:r>
      <w:proofErr w:type="spellStart"/>
      <w:r w:rsidR="002B4F50">
        <w:rPr>
          <w:rFonts w:eastAsia="Calibri"/>
        </w:rPr>
        <w:t>Антикоррупционной</w:t>
      </w:r>
      <w:proofErr w:type="spellEnd"/>
      <w:r w:rsidR="002B4F50">
        <w:rPr>
          <w:rFonts w:eastAsia="Calibri"/>
        </w:rPr>
        <w:t xml:space="preserve"> хартией российского бизнеса и </w:t>
      </w:r>
      <w:proofErr w:type="spellStart"/>
      <w:r w:rsidR="002B4F50">
        <w:rPr>
          <w:rFonts w:eastAsia="Calibri"/>
        </w:rPr>
        <w:t>Антикоррупционной</w:t>
      </w:r>
      <w:proofErr w:type="spellEnd"/>
      <w:r w:rsidR="002B4F50">
        <w:rPr>
          <w:rFonts w:eastAsia="Calibri"/>
        </w:rPr>
        <w:t xml:space="preserve"> политикой ПАО «</w:t>
      </w:r>
      <w:proofErr w:type="spellStart"/>
      <w:r w:rsidR="002B4F50">
        <w:rPr>
          <w:rFonts w:eastAsia="Calibri"/>
        </w:rPr>
        <w:t>Россети</w:t>
      </w:r>
      <w:proofErr w:type="spellEnd"/>
      <w:r w:rsidR="002B4F50">
        <w:rPr>
          <w:rFonts w:eastAsia="Calibri"/>
        </w:rPr>
        <w:t>» и ДЗО ПАО «</w:t>
      </w:r>
      <w:proofErr w:type="spellStart"/>
      <w:r w:rsidR="002B4F50">
        <w:rPr>
          <w:rFonts w:eastAsia="Calibri"/>
        </w:rPr>
        <w:t>Россети</w:t>
      </w:r>
      <w:proofErr w:type="spellEnd"/>
      <w:r w:rsidR="002B4F50">
        <w:rPr>
          <w:rFonts w:eastAsia="Calibri"/>
        </w:rPr>
        <w:t>» (представленных в разделе «</w:t>
      </w:r>
      <w:proofErr w:type="spellStart"/>
      <w:r w:rsidR="002B4F50">
        <w:rPr>
          <w:rFonts w:eastAsia="Calibri"/>
        </w:rPr>
        <w:t>Антикоррупционная</w:t>
      </w:r>
      <w:proofErr w:type="spellEnd"/>
      <w:r w:rsidR="002B4F50">
        <w:rPr>
          <w:rFonts w:eastAsia="Calibri"/>
        </w:rPr>
        <w:t xml:space="preserve"> политика» на официальном сайте ПАО «МРСК Северо-Запада» по адресу: </w:t>
      </w:r>
      <w:hyperlink r:id="rId32" w:history="1">
        <w:r w:rsidR="002B4F50">
          <w:rPr>
            <w:rStyle w:val="afe"/>
            <w:rFonts w:eastAsia="Calibri"/>
          </w:rPr>
          <w:t>http://www.mrsksevzap.ru/aboutcorruptionpolicy</w:t>
        </w:r>
      </w:hyperlink>
      <w:r w:rsidR="002B4F50">
        <w:rPr>
          <w:rFonts w:eastAsia="Calibri"/>
        </w:rPr>
        <w:t xml:space="preserve">), - полностью принимает положения </w:t>
      </w:r>
      <w:proofErr w:type="spellStart"/>
      <w:r w:rsidR="002B4F50">
        <w:rPr>
          <w:rFonts w:eastAsia="Calibri"/>
        </w:rPr>
        <w:t>Антикоррупционной</w:t>
      </w:r>
      <w:proofErr w:type="spellEnd"/>
      <w:r w:rsidR="002B4F50">
        <w:rPr>
          <w:rFonts w:eastAsia="Calibri"/>
        </w:rPr>
        <w:t xml:space="preserve"> политики ПАО «</w:t>
      </w:r>
      <w:proofErr w:type="spellStart"/>
      <w:r w:rsidR="002B4F50">
        <w:rPr>
          <w:rFonts w:eastAsia="Calibri"/>
        </w:rPr>
        <w:t>Россети</w:t>
      </w:r>
      <w:proofErr w:type="spellEnd"/>
      <w:r w:rsidR="002B4F50">
        <w:rPr>
          <w:rFonts w:eastAsia="Calibri"/>
        </w:rPr>
        <w:t>» и ДЗО ПАО «</w:t>
      </w:r>
      <w:proofErr w:type="spellStart"/>
      <w:r w:rsidR="002B4F50">
        <w:rPr>
          <w:rFonts w:eastAsia="Calibri"/>
        </w:rPr>
        <w:t>Россети</w:t>
      </w:r>
      <w:proofErr w:type="spellEnd"/>
      <w:r w:rsidR="002B4F50">
        <w:rPr>
          <w:rFonts w:eastAsia="Calibri"/>
        </w:rPr>
        <w:t>» и обязуется обеспечивать соблюдение ее требований как со своей стороны, так</w:t>
      </w:r>
      <w:proofErr w:type="gramEnd"/>
      <w:r w:rsidR="002B4F50">
        <w:rPr>
          <w:rFonts w:eastAsia="Calibri"/>
        </w:rPr>
        <w:t xml:space="preserve"> и со стороны </w:t>
      </w:r>
      <w:proofErr w:type="spellStart"/>
      <w:r w:rsidR="002B4F50">
        <w:rPr>
          <w:rFonts w:eastAsia="Calibri"/>
        </w:rPr>
        <w:t>аффилированных</w:t>
      </w:r>
      <w:proofErr w:type="spellEnd"/>
      <w:r w:rsidR="002B4F50">
        <w:rPr>
          <w:rFonts w:eastAsia="Calibri"/>
        </w:rPr>
        <w:t xml:space="preserve"> с ним физических и юридических лиц, действующих по настоящему Договору, включая собственников, должностных лиц, работников и/или посредников.</w:t>
      </w:r>
    </w:p>
    <w:p w:rsidR="002B4F50" w:rsidRDefault="002B4F50" w:rsidP="009B3F5C">
      <w:pPr>
        <w:numPr>
          <w:ilvl w:val="1"/>
          <w:numId w:val="45"/>
        </w:numPr>
        <w:autoSpaceDN w:val="0"/>
        <w:spacing w:after="0"/>
        <w:rPr>
          <w:rFonts w:eastAsia="Calibri"/>
        </w:rPr>
      </w:pPr>
      <w:proofErr w:type="gramStart"/>
      <w:r>
        <w:rPr>
          <w:rFonts w:eastAsia="Calibri"/>
        </w:rPr>
        <w:t xml:space="preserve">При исполнении своих обязательств по настоящему Договору Стороны, их </w:t>
      </w:r>
      <w:proofErr w:type="spellStart"/>
      <w:r>
        <w:rPr>
          <w:rFonts w:eastAsia="Calibri"/>
        </w:rPr>
        <w:t>аффилированные</w:t>
      </w:r>
      <w:proofErr w:type="spellEnd"/>
      <w:r>
        <w:rPr>
          <w:rFonts w:eastAsia="Calibri"/>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r>
        <w:rPr>
          <w:rFonts w:eastAsia="Calibri"/>
          <w:i/>
        </w:rPr>
        <w:t>.</w:t>
      </w:r>
      <w:proofErr w:type="gramEnd"/>
      <w:r>
        <w:rPr>
          <w:rFonts w:eastAsia="Calibri"/>
        </w:rPr>
        <w:t xml:space="preserve"> </w:t>
      </w:r>
      <w:proofErr w:type="gramStart"/>
      <w:r>
        <w:rPr>
          <w:rFonts w:eastAsia="Calibri"/>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w:t>
      </w:r>
      <w:r>
        <w:rPr>
          <w:rFonts w:eastAsia="Calibri"/>
          <w:lang w:val="en-US"/>
        </w:rPr>
        <w:t> </w:t>
      </w:r>
      <w:r>
        <w:rPr>
          <w:rFonts w:eastAsia="Calibri"/>
        </w:rPr>
        <w:t>направленным на обеспечение выполнения этим работником каких-либо действий в пользу стимулирующей его стороны (</w:t>
      </w:r>
      <w:r w:rsidR="00D7493C">
        <w:rPr>
          <w:rFonts w:eastAsia="Calibri"/>
        </w:rPr>
        <w:t>Покупателя</w:t>
      </w:r>
      <w:r>
        <w:rPr>
          <w:rFonts w:eastAsia="Calibri"/>
        </w:rPr>
        <w:t xml:space="preserve"> или Поставщика).</w:t>
      </w:r>
      <w:proofErr w:type="gramEnd"/>
    </w:p>
    <w:p w:rsidR="002B4F50" w:rsidRDefault="002B4F50" w:rsidP="009B3F5C">
      <w:pPr>
        <w:numPr>
          <w:ilvl w:val="1"/>
          <w:numId w:val="45"/>
        </w:numPr>
        <w:autoSpaceDN w:val="0"/>
        <w:spacing w:after="0"/>
        <w:rPr>
          <w:rFonts w:eastAsia="Calibri"/>
        </w:rPr>
      </w:pPr>
      <w:r>
        <w:rPr>
          <w:rFonts w:eastAsia="Calibri"/>
        </w:rPr>
        <w:t xml:space="preserve">В случае возникновения у одной из Сторон подозрений, что произошло или может произойти нарушение каких-либо положений пунктов 1 – 3 </w:t>
      </w:r>
      <w:proofErr w:type="spellStart"/>
      <w:r>
        <w:rPr>
          <w:rFonts w:eastAsia="Calibri"/>
        </w:rPr>
        <w:t>Антикоррупционной</w:t>
      </w:r>
      <w:proofErr w:type="spellEnd"/>
      <w:r>
        <w:rPr>
          <w:rFonts w:eastAsia="Calibri"/>
        </w:rPr>
        <w:t xml:space="preserve">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w:t>
      </w:r>
      <w:r w:rsidR="00556507">
        <w:rPr>
          <w:rFonts w:eastAsia="Calibri"/>
        </w:rPr>
        <w:t xml:space="preserve"> </w:t>
      </w:r>
      <w:r>
        <w:rPr>
          <w:rFonts w:eastAsia="Calibri"/>
          <w:bCs/>
        </w:rPr>
        <w:t xml:space="preserve">Это подтверждение должно быть направлено в течение десяти рабочих дней </w:t>
      </w:r>
      <w:proofErr w:type="gramStart"/>
      <w:r>
        <w:rPr>
          <w:rFonts w:eastAsia="Calibri"/>
          <w:bCs/>
        </w:rPr>
        <w:t>с даты направления</w:t>
      </w:r>
      <w:proofErr w:type="gramEnd"/>
      <w:r>
        <w:rPr>
          <w:rFonts w:eastAsia="Calibri"/>
          <w:bCs/>
        </w:rPr>
        <w:t xml:space="preserve"> письменного уведомления.</w:t>
      </w:r>
      <w:r w:rsidR="00556507">
        <w:rPr>
          <w:rFonts w:eastAsia="Calibri"/>
          <w:bCs/>
        </w:rPr>
        <w:t xml:space="preserve"> </w:t>
      </w:r>
      <w:r>
        <w:rPr>
          <w:rFonts w:eastAsia="Calibri"/>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2 </w:t>
      </w:r>
      <w:proofErr w:type="spellStart"/>
      <w:r>
        <w:rPr>
          <w:rFonts w:eastAsia="Calibri"/>
        </w:rPr>
        <w:t>Антикоррупционной</w:t>
      </w:r>
      <w:proofErr w:type="spellEnd"/>
      <w:r>
        <w:rPr>
          <w:rFonts w:eastAsia="Calibri"/>
        </w:rPr>
        <w:t xml:space="preserve"> оговорки любой из Сторон, </w:t>
      </w:r>
      <w:proofErr w:type="spellStart"/>
      <w:r>
        <w:rPr>
          <w:rFonts w:eastAsia="Calibri"/>
        </w:rPr>
        <w:t>аффилированными</w:t>
      </w:r>
      <w:proofErr w:type="spellEnd"/>
      <w:r>
        <w:rPr>
          <w:rFonts w:eastAsia="Calibri"/>
        </w:rPr>
        <w:t xml:space="preserve"> лицами, работниками или посредниками.</w:t>
      </w:r>
    </w:p>
    <w:p w:rsidR="002B4F50" w:rsidRDefault="002B4F50" w:rsidP="003F343F">
      <w:pPr>
        <w:numPr>
          <w:ilvl w:val="1"/>
          <w:numId w:val="45"/>
        </w:numPr>
        <w:autoSpaceDN w:val="0"/>
        <w:spacing w:after="0"/>
        <w:ind w:left="578" w:hanging="578"/>
        <w:rPr>
          <w:rFonts w:eastAsia="Calibri"/>
        </w:rPr>
      </w:pPr>
      <w:r>
        <w:rPr>
          <w:rFonts w:eastAsia="Calibri"/>
        </w:rPr>
        <w:t> </w:t>
      </w:r>
      <w:proofErr w:type="gramStart"/>
      <w:r>
        <w:rPr>
          <w:rFonts w:eastAsia="Calibri"/>
        </w:rPr>
        <w:t xml:space="preserve">В случае нарушения одной из Сторон обязательств по соблюдению требований </w:t>
      </w:r>
      <w:proofErr w:type="spellStart"/>
      <w:r>
        <w:rPr>
          <w:rFonts w:eastAsia="Calibri"/>
        </w:rPr>
        <w:t>Антикоррупционной</w:t>
      </w:r>
      <w:proofErr w:type="spellEnd"/>
      <w:r>
        <w:rPr>
          <w:rFonts w:eastAsia="Calibri"/>
        </w:rPr>
        <w:t xml:space="preserve"> политики, предусмотренных пунктами 1, 2 </w:t>
      </w:r>
      <w:proofErr w:type="spellStart"/>
      <w:r>
        <w:rPr>
          <w:rFonts w:eastAsia="Calibri"/>
          <w:spacing w:val="-2"/>
        </w:rPr>
        <w:t>Антикоррупционной</w:t>
      </w:r>
      <w:proofErr w:type="spellEnd"/>
      <w:r>
        <w:rPr>
          <w:rFonts w:eastAsia="Calibri"/>
          <w:spacing w:val="-2"/>
        </w:rPr>
        <w:t xml:space="preserve"> оговорки, и обязательств воздерживаться от запрещенных</w:t>
      </w:r>
      <w:r>
        <w:rPr>
          <w:rFonts w:eastAsia="Calibri"/>
        </w:rPr>
        <w:t xml:space="preserve"> в пункте 3 </w:t>
      </w:r>
      <w:proofErr w:type="spellStart"/>
      <w:r>
        <w:rPr>
          <w:rFonts w:eastAsia="Calibri"/>
        </w:rPr>
        <w:t>Антикоррупционной</w:t>
      </w:r>
      <w:proofErr w:type="spellEnd"/>
      <w:r>
        <w:rPr>
          <w:rFonts w:eastAsia="Calibri"/>
        </w:rPr>
        <w:t xml:space="preserve"> оговорки действий и/или неполучения другой Стороной в установленный срок подтверждения, что нарушения не произошло или не произойдет, </w:t>
      </w:r>
      <w:r w:rsidR="00967907">
        <w:rPr>
          <w:rFonts w:eastAsia="Calibri"/>
        </w:rPr>
        <w:t>Покупатель</w:t>
      </w:r>
      <w:r>
        <w:rPr>
          <w:rFonts w:eastAsia="Calibri"/>
        </w:rPr>
        <w:t xml:space="preserve"> или Поставщик имеет право расторгнуть настоящий Договор в одностороннем порядке, полностью или в части</w:t>
      </w:r>
      <w:proofErr w:type="gramEnd"/>
      <w:r>
        <w:rPr>
          <w:rFonts w:eastAsia="Calibri"/>
        </w:rPr>
        <w:t xml:space="preserve">, направив письменное уведомление о расторжении. Сторона, по </w:t>
      </w:r>
      <w:bookmarkEnd w:id="300"/>
      <w:bookmarkEnd w:id="301"/>
      <w:r>
        <w:rPr>
          <w:rFonts w:eastAsia="Calibri"/>
        </w:rPr>
        <w:t xml:space="preserve">чьей инициативе </w:t>
      </w:r>
      <w:proofErr w:type="gramStart"/>
      <w:r>
        <w:rPr>
          <w:rFonts w:eastAsia="Calibri"/>
        </w:rPr>
        <w:t>был</w:t>
      </w:r>
      <w:proofErr w:type="gramEnd"/>
      <w:r>
        <w:rPr>
          <w:rFonts w:eastAsia="Calibri"/>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2B4F50" w:rsidRDefault="002B4F50" w:rsidP="002B4F50">
      <w:pPr>
        <w:rPr>
          <w:rFonts w:eastAsia="Calibri"/>
        </w:rPr>
      </w:pPr>
    </w:p>
    <w:p w:rsidR="003F343F" w:rsidRPr="0005361F" w:rsidRDefault="003F343F" w:rsidP="003F343F">
      <w:pPr>
        <w:shd w:val="clear" w:color="auto" w:fill="FFFFFF"/>
        <w:spacing w:after="0"/>
        <w:ind w:left="-567" w:firstLine="567"/>
        <w:jc w:val="center"/>
        <w:rPr>
          <w:b/>
        </w:rPr>
      </w:pPr>
      <w:r w:rsidRPr="0005361F">
        <w:rPr>
          <w:b/>
        </w:rPr>
        <w:t>8. Конфиденциальность</w:t>
      </w:r>
    </w:p>
    <w:p w:rsidR="003F343F" w:rsidRPr="008A5AB2" w:rsidRDefault="003F343F" w:rsidP="003C6FFC">
      <w:pPr>
        <w:spacing w:after="0"/>
        <w:ind w:left="578" w:hanging="578"/>
      </w:pPr>
      <w:r>
        <w:t xml:space="preserve">8.1 </w:t>
      </w:r>
      <w:r w:rsidRPr="008A5AB2">
        <w:t>Стороны настоящим подтверждают, что условия настоящего договора и дополнительных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ее неизвестности третьим лицам, и к ней нет свободного доступа на законном основании.</w:t>
      </w:r>
    </w:p>
    <w:p w:rsidR="003F343F" w:rsidRPr="008A5AB2" w:rsidRDefault="003F343F" w:rsidP="003C6FFC">
      <w:pPr>
        <w:spacing w:after="0"/>
        <w:ind w:left="680" w:hanging="680"/>
      </w:pPr>
      <w:r>
        <w:t xml:space="preserve">8.2 </w:t>
      </w:r>
      <w:r w:rsidRPr="008A5AB2">
        <w:t>Стороны берут на себя взаимные обя</w:t>
      </w:r>
      <w:r w:rsidR="003C6FFC">
        <w:t xml:space="preserve">зательства по соблюдению режима </w:t>
      </w:r>
      <w:r w:rsidRPr="008A5AB2">
        <w:t>конфиденциальности любой информации и документации, предоставленной одной Стороной другой Стороне напрямую или опосредованно в связи с настоящим договором (далее – конфиденциальная информация), независимо от того, когда была предоставлена такая информация: до, в процессе или по истечении срока действия настоящего договора.</w:t>
      </w:r>
    </w:p>
    <w:p w:rsidR="003F343F" w:rsidRPr="008A5AB2" w:rsidRDefault="003F343F" w:rsidP="003C6FFC">
      <w:pPr>
        <w:spacing w:after="0"/>
        <w:ind w:left="680" w:hanging="680"/>
      </w:pPr>
      <w:r>
        <w:t xml:space="preserve">8.3 </w:t>
      </w:r>
      <w:r w:rsidR="003C6FFC">
        <w:tab/>
      </w:r>
      <w:r w:rsidRPr="008A5AB2">
        <w:t>Стороны обязуются:</w:t>
      </w:r>
    </w:p>
    <w:p w:rsidR="003F343F" w:rsidRPr="008A5AB2" w:rsidRDefault="003F343F" w:rsidP="003C6FFC">
      <w:pPr>
        <w:spacing w:after="0"/>
        <w:ind w:left="680" w:hanging="680"/>
      </w:pPr>
      <w:r>
        <w:t>8.3.1</w:t>
      </w:r>
      <w:proofErr w:type="gramStart"/>
      <w:r>
        <w:t xml:space="preserve"> </w:t>
      </w:r>
      <w:r w:rsidRPr="008A5AB2">
        <w:t>О</w:t>
      </w:r>
      <w:proofErr w:type="gramEnd"/>
      <w:r w:rsidRPr="008A5AB2">
        <w:t>беспечить хранение конфиденциальной информации, исключающее доступ к информации третьих лиц;</w:t>
      </w:r>
    </w:p>
    <w:p w:rsidR="003F343F" w:rsidRPr="008A5AB2" w:rsidRDefault="003F343F" w:rsidP="003C6FFC">
      <w:pPr>
        <w:spacing w:after="0"/>
        <w:ind w:left="680" w:hanging="680"/>
      </w:pPr>
      <w:r>
        <w:t>8.3.2</w:t>
      </w:r>
      <w:proofErr w:type="gramStart"/>
      <w:r>
        <w:t xml:space="preserve"> </w:t>
      </w:r>
      <w:r w:rsidR="003C6FFC">
        <w:tab/>
      </w:r>
      <w:r w:rsidRPr="008A5AB2">
        <w:t>Н</w:t>
      </w:r>
      <w:proofErr w:type="gramEnd"/>
      <w:r w:rsidRPr="008A5AB2">
        <w:t>е передавать конфиденциальную информацию третьим лицам, как в полном объеме, так и частично, кроме случаев, предусмотренных действующим законодательством.</w:t>
      </w:r>
    </w:p>
    <w:p w:rsidR="003F343F" w:rsidRPr="008A5AB2" w:rsidRDefault="003F343F" w:rsidP="003C6FFC">
      <w:pPr>
        <w:spacing w:after="0"/>
        <w:ind w:left="680" w:hanging="680"/>
      </w:pPr>
      <w:r w:rsidRPr="008A5AB2">
        <w:t xml:space="preserve">8.4. </w:t>
      </w:r>
      <w:r w:rsidR="003C6FFC">
        <w:tab/>
      </w:r>
      <w:r w:rsidRPr="008A5AB2">
        <w:t>Обязательства Сторон по соблюдению режима конфиденциальности не утрачивают свою силу (не прекращаются) в течение 5 лет с момента расторжения настоящего договора или истечения срока его действия.</w:t>
      </w:r>
    </w:p>
    <w:p w:rsidR="003F343F" w:rsidRPr="00CB0540" w:rsidRDefault="003F343F" w:rsidP="003C6FFC">
      <w:pPr>
        <w:spacing w:after="0"/>
        <w:ind w:left="680" w:hanging="680"/>
      </w:pPr>
      <w:r>
        <w:t>8.5</w:t>
      </w:r>
      <w:proofErr w:type="gramStart"/>
      <w:r>
        <w:t xml:space="preserve"> </w:t>
      </w:r>
      <w:r w:rsidRPr="008A5AB2">
        <w:t>П</w:t>
      </w:r>
      <w:proofErr w:type="gramEnd"/>
      <w:r w:rsidRPr="008A5AB2">
        <w:t>ри разглашении одной из Сторон сведений, относящихся к категории</w:t>
      </w:r>
      <w:r>
        <w:t xml:space="preserve"> </w:t>
      </w:r>
      <w:r w:rsidRPr="008A5AB2">
        <w:t>конфиденциальной информации, виновная Сторона несет ответственность и обязана возместить другой Стороне понесенные в связи с этим убытки.</w:t>
      </w:r>
    </w:p>
    <w:p w:rsidR="002B4F50" w:rsidRDefault="002B4F50" w:rsidP="002B4F50">
      <w:pPr>
        <w:ind w:left="576"/>
        <w:rPr>
          <w:rFonts w:eastAsia="Calibri"/>
        </w:rPr>
      </w:pPr>
    </w:p>
    <w:p w:rsidR="00A02BF2" w:rsidRDefault="00A02BF2" w:rsidP="00A02BF2">
      <w:pPr>
        <w:pStyle w:val="afffff7"/>
        <w:widowControl/>
        <w:numPr>
          <w:ilvl w:val="0"/>
          <w:numId w:val="50"/>
        </w:numPr>
        <w:spacing w:after="120" w:line="276" w:lineRule="auto"/>
        <w:jc w:val="center"/>
        <w:rPr>
          <w:b/>
          <w:color w:val="000000"/>
          <w:spacing w:val="0"/>
          <w:kern w:val="0"/>
          <w:position w:val="0"/>
          <w:lang w:val="ru-RU"/>
        </w:rPr>
      </w:pPr>
      <w:r w:rsidRPr="00C65F49">
        <w:rPr>
          <w:b/>
          <w:bCs/>
          <w:szCs w:val="24"/>
          <w:lang w:val="ru-RU"/>
        </w:rPr>
        <w:t>ОБЕСПЕЧЕНИЕ ИСПОЛНЕНИЯ ОБЯЗАТЕЛЬСТВ ПО ДОГОВОРУ</w:t>
      </w:r>
      <w:r>
        <w:rPr>
          <w:b/>
          <w:bCs/>
          <w:szCs w:val="24"/>
          <w:lang w:val="ru-RU"/>
        </w:rPr>
        <w:t>.</w:t>
      </w:r>
    </w:p>
    <w:p w:rsidR="00A02BF2" w:rsidRDefault="00A02BF2" w:rsidP="00A02BF2">
      <w:pPr>
        <w:pStyle w:val="affffb"/>
        <w:shd w:val="clear" w:color="auto" w:fill="FFFFFF"/>
        <w:spacing w:line="276" w:lineRule="auto"/>
        <w:ind w:left="0" w:firstLine="709"/>
        <w:rPr>
          <w:b/>
          <w:bCs/>
        </w:rPr>
      </w:pPr>
      <w:proofErr w:type="gramStart"/>
      <w:r>
        <w:rPr>
          <w:b/>
          <w:i/>
        </w:rPr>
        <w:t>Настоящая редакция раздела подлежит обязательному включению в Договор в случаях</w:t>
      </w:r>
      <w:r w:rsidR="003C6FFC">
        <w:rPr>
          <w:b/>
          <w:i/>
        </w:rPr>
        <w:t>,</w:t>
      </w:r>
      <w:r>
        <w:rPr>
          <w:b/>
          <w:i/>
        </w:rPr>
        <w:t xml:space="preserve"> если стоимость Договора превышает 5 млн. руб. без учета НДС и/или в случае подачи участником закупки, признанным победителем, аномально низкого ценового предложения (предложение на 25 % и более ниже начальной (максимальной) цены Договора (цены лота). </w:t>
      </w:r>
      <w:proofErr w:type="gramEnd"/>
    </w:p>
    <w:p w:rsidR="00A02BF2" w:rsidRDefault="00A02BF2" w:rsidP="00A02BF2">
      <w:pPr>
        <w:pStyle w:val="afffff7"/>
        <w:widowControl/>
        <w:spacing w:after="120" w:line="276" w:lineRule="auto"/>
        <w:ind w:firstLine="709"/>
        <w:jc w:val="both"/>
        <w:rPr>
          <w:b/>
          <w:i/>
          <w:szCs w:val="24"/>
          <w:lang w:val="ru-RU"/>
        </w:rPr>
      </w:pPr>
      <w:r w:rsidRPr="00C65F49">
        <w:rPr>
          <w:b/>
          <w:i/>
          <w:szCs w:val="24"/>
          <w:lang w:val="ru-RU"/>
        </w:rPr>
        <w:t xml:space="preserve">В случае отсутствия указанных </w:t>
      </w:r>
      <w:r w:rsidR="003C6FFC">
        <w:rPr>
          <w:b/>
          <w:i/>
          <w:szCs w:val="24"/>
          <w:lang w:val="ru-RU"/>
        </w:rPr>
        <w:t>в абзаце</w:t>
      </w:r>
      <w:r w:rsidRPr="00C65F49">
        <w:rPr>
          <w:b/>
          <w:i/>
          <w:szCs w:val="24"/>
          <w:lang w:val="ru-RU"/>
        </w:rPr>
        <w:t xml:space="preserve"> выше оснований данный раздел подлежит исключению из Договора.</w:t>
      </w:r>
    </w:p>
    <w:p w:rsidR="00A02BF2" w:rsidRPr="00A02BF2" w:rsidRDefault="00A02BF2" w:rsidP="00A02BF2">
      <w:pPr>
        <w:pStyle w:val="afffff7"/>
        <w:widowControl/>
        <w:spacing w:after="120" w:line="276" w:lineRule="auto"/>
        <w:ind w:firstLine="709"/>
        <w:jc w:val="both"/>
        <w:rPr>
          <w:b/>
          <w:i/>
          <w:szCs w:val="24"/>
          <w:lang w:val="ru-RU"/>
        </w:rPr>
      </w:pPr>
      <w:r w:rsidRPr="00C65F49">
        <w:rPr>
          <w:szCs w:val="26"/>
          <w:lang w:val="ru-RU"/>
        </w:rPr>
        <w:t xml:space="preserve">9.1 </w:t>
      </w:r>
      <w:r w:rsidR="00D7493C">
        <w:rPr>
          <w:szCs w:val="26"/>
          <w:lang w:val="ru-RU"/>
        </w:rPr>
        <w:t>Покупателем</w:t>
      </w:r>
      <w:r w:rsidRPr="00C65F49">
        <w:rPr>
          <w:szCs w:val="26"/>
          <w:lang w:val="ru-RU"/>
        </w:rPr>
        <w:t xml:space="preserve"> устанавливается обеспечение исполнения обязательств Поставщиком</w:t>
      </w:r>
      <w:r w:rsidRPr="00C65F49">
        <w:rPr>
          <w:color w:val="000000"/>
          <w:szCs w:val="24"/>
          <w:lang w:val="ru-RU"/>
        </w:rPr>
        <w:t xml:space="preserve"> по</w:t>
      </w:r>
      <w:r>
        <w:rPr>
          <w:color w:val="000000"/>
          <w:szCs w:val="24"/>
        </w:rPr>
        <w:t> </w:t>
      </w:r>
      <w:r w:rsidRPr="00C65F49">
        <w:rPr>
          <w:color w:val="000000"/>
          <w:szCs w:val="24"/>
          <w:lang w:val="ru-RU"/>
        </w:rPr>
        <w:t>Договору.</w:t>
      </w:r>
    </w:p>
    <w:p w:rsidR="00A02BF2" w:rsidRDefault="00A02BF2" w:rsidP="00A02BF2">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исполнения указанных обязательств, включая НДС (далее по тексту также – Сумма обеспечения исполнения) составляет </w:t>
      </w:r>
      <w:r>
        <w:rPr>
          <w:rFonts w:ascii="Times New Roman" w:hAnsi="Times New Roman" w:cs="Times New Roman"/>
          <w:b/>
          <w:bCs/>
          <w:sz w:val="24"/>
          <w:szCs w:val="24"/>
        </w:rPr>
        <w:t>16 635</w:t>
      </w:r>
      <w:r>
        <w:rPr>
          <w:rFonts w:ascii="Times New Roman" w:hAnsi="Times New Roman" w:cs="Times New Roman"/>
          <w:sz w:val="24"/>
          <w:szCs w:val="24"/>
        </w:rPr>
        <w:t xml:space="preserve"> (шестнадцать тысяч шестьсот тридцать пять) рублей 00 копеек </w:t>
      </w:r>
      <w:r>
        <w:rPr>
          <w:rFonts w:ascii="Times New Roman" w:hAnsi="Times New Roman" w:cs="Times New Roman"/>
          <w:i/>
          <w:iCs/>
          <w:sz w:val="24"/>
          <w:szCs w:val="24"/>
        </w:rPr>
        <w:t>(Сумма обеспечения исполнения</w:t>
      </w:r>
      <w:r>
        <w:rPr>
          <w:rStyle w:val="af3"/>
          <w:rFonts w:eastAsia="Calibri"/>
          <w:i/>
          <w:iCs/>
          <w:sz w:val="24"/>
          <w:szCs w:val="24"/>
        </w:rPr>
        <w:footnoteReference w:id="6"/>
      </w:r>
      <w:r>
        <w:rPr>
          <w:rFonts w:ascii="Times New Roman" w:hAnsi="Times New Roman" w:cs="Times New Roman"/>
          <w:i/>
          <w:iCs/>
          <w:sz w:val="24"/>
          <w:szCs w:val="24"/>
        </w:rPr>
        <w:t>)</w:t>
      </w:r>
      <w:r>
        <w:rPr>
          <w:rFonts w:ascii="Times New Roman" w:hAnsi="Times New Roman" w:cs="Times New Roman"/>
          <w:sz w:val="24"/>
          <w:szCs w:val="24"/>
        </w:rPr>
        <w:t>.</w:t>
      </w:r>
    </w:p>
    <w:p w:rsidR="00A02BF2" w:rsidRDefault="00A02BF2" w:rsidP="00A02BF2">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Стороны подтверждают, что указанная выше Сумма обеспечения исполнения обязательств не является задатком, а является способом обеспечения обязательств, предусмотренных (установленных) Сторонами Договора.</w:t>
      </w:r>
    </w:p>
    <w:p w:rsidR="00A02BF2" w:rsidRDefault="00A02BF2" w:rsidP="00A02BF2">
      <w:pPr>
        <w:pStyle w:val="ConsPlusNormal"/>
        <w:widowControl/>
        <w:spacing w:line="276" w:lineRule="auto"/>
        <w:ind w:firstLine="540"/>
        <w:jc w:val="both"/>
        <w:rPr>
          <w:rFonts w:ascii="Times New Roman" w:hAnsi="Times New Roman" w:cs="Times New Roman"/>
          <w:b/>
          <w:i/>
          <w:sz w:val="24"/>
          <w:szCs w:val="24"/>
        </w:rPr>
      </w:pPr>
      <w:r>
        <w:rPr>
          <w:rFonts w:ascii="Times New Roman" w:hAnsi="Times New Roman" w:cs="Times New Roman"/>
          <w:sz w:val="24"/>
          <w:szCs w:val="24"/>
        </w:rPr>
        <w:t>Затраты на осуществление обеспечения обязательств Поставщика по Договору производ</w:t>
      </w:r>
      <w:r w:rsidR="003C6FFC">
        <w:rPr>
          <w:rFonts w:ascii="Times New Roman" w:hAnsi="Times New Roman" w:cs="Times New Roman"/>
          <w:sz w:val="24"/>
          <w:szCs w:val="24"/>
        </w:rPr>
        <w:t>я</w:t>
      </w:r>
      <w:r>
        <w:rPr>
          <w:rFonts w:ascii="Times New Roman" w:hAnsi="Times New Roman" w:cs="Times New Roman"/>
          <w:sz w:val="24"/>
          <w:szCs w:val="24"/>
        </w:rPr>
        <w:t xml:space="preserve">тся Поставщиком за счет собственных средств и не компенсируются </w:t>
      </w:r>
      <w:r w:rsidR="00967907">
        <w:rPr>
          <w:rFonts w:ascii="Times New Roman" w:hAnsi="Times New Roman" w:cs="Times New Roman"/>
          <w:sz w:val="24"/>
          <w:szCs w:val="24"/>
        </w:rPr>
        <w:t>Покупател</w:t>
      </w:r>
      <w:r w:rsidR="00D7493C">
        <w:rPr>
          <w:rFonts w:ascii="Times New Roman" w:hAnsi="Times New Roman" w:cs="Times New Roman"/>
          <w:sz w:val="24"/>
          <w:szCs w:val="24"/>
        </w:rPr>
        <w:t>е</w:t>
      </w:r>
      <w:r>
        <w:rPr>
          <w:rFonts w:ascii="Times New Roman" w:hAnsi="Times New Roman" w:cs="Times New Roman"/>
          <w:sz w:val="24"/>
          <w:szCs w:val="24"/>
        </w:rPr>
        <w:t>м.</w:t>
      </w:r>
    </w:p>
    <w:p w:rsidR="00A02BF2" w:rsidRDefault="00A02BF2" w:rsidP="00A02BF2">
      <w:pPr>
        <w:pStyle w:val="afffff"/>
        <w:tabs>
          <w:tab w:val="left" w:pos="0"/>
        </w:tabs>
        <w:spacing w:line="276" w:lineRule="auto"/>
        <w:ind w:left="0" w:firstLine="0"/>
        <w:rPr>
          <w:b/>
          <w:i/>
          <w:sz w:val="24"/>
          <w:szCs w:val="24"/>
        </w:rPr>
      </w:pPr>
    </w:p>
    <w:p w:rsidR="00A02BF2" w:rsidRDefault="00A02BF2" w:rsidP="00A02BF2">
      <w:pPr>
        <w:tabs>
          <w:tab w:val="left" w:pos="0"/>
        </w:tabs>
        <w:snapToGrid w:val="0"/>
        <w:spacing w:line="276" w:lineRule="auto"/>
        <w:rPr>
          <w:b/>
          <w:i/>
        </w:rPr>
      </w:pPr>
      <w:r>
        <w:rPr>
          <w:b/>
          <w:i/>
        </w:rPr>
        <w:lastRenderedPageBreak/>
        <w:t>В зависимости от выбранного Поставщиком способа обеспечения исполнения обязательств, в Договоры, заключаемые по результатам торгово-закупочных процедур, включается один из следующих вариантов обеспечительных мер</w:t>
      </w:r>
      <w:r>
        <w:rPr>
          <w:rStyle w:val="af3"/>
          <w:rFonts w:eastAsia="Calibri"/>
          <w:b/>
          <w:i/>
        </w:rPr>
        <w:footnoteReference w:id="7"/>
      </w:r>
      <w:r>
        <w:rPr>
          <w:b/>
          <w:i/>
        </w:rPr>
        <w:t>:</w:t>
      </w:r>
    </w:p>
    <w:p w:rsidR="00A02BF2" w:rsidRDefault="00A02BF2" w:rsidP="00A02BF2">
      <w:pPr>
        <w:pStyle w:val="afffff"/>
        <w:spacing w:line="276" w:lineRule="auto"/>
        <w:ind w:left="0" w:firstLine="0"/>
        <w:rPr>
          <w:b/>
          <w:i/>
          <w:sz w:val="24"/>
          <w:szCs w:val="24"/>
        </w:rPr>
      </w:pPr>
    </w:p>
    <w:p w:rsidR="00A02BF2" w:rsidRDefault="00A02BF2" w:rsidP="00A02BF2">
      <w:pPr>
        <w:pStyle w:val="afffff7"/>
        <w:keepNext/>
        <w:widowControl/>
        <w:spacing w:after="120" w:line="276" w:lineRule="auto"/>
        <w:ind w:firstLine="709"/>
        <w:jc w:val="both"/>
        <w:rPr>
          <w:b/>
          <w:bCs/>
          <w:szCs w:val="24"/>
          <w:lang w:val="ru-RU"/>
        </w:rPr>
      </w:pPr>
      <w:r>
        <w:rPr>
          <w:b/>
          <w:i/>
          <w:szCs w:val="24"/>
          <w:lang w:val="ru-RU"/>
        </w:rPr>
        <w:t>Вариант 1 - Обеспечительный платеж:</w:t>
      </w:r>
    </w:p>
    <w:p w:rsidR="00A02BF2" w:rsidRDefault="00A02BF2" w:rsidP="00A02BF2">
      <w:pPr>
        <w:pStyle w:val="afffff7"/>
        <w:widowControl/>
        <w:numPr>
          <w:ilvl w:val="2"/>
          <w:numId w:val="50"/>
        </w:numPr>
        <w:spacing w:after="120" w:line="276" w:lineRule="auto"/>
        <w:ind w:left="0" w:firstLine="709"/>
        <w:jc w:val="both"/>
        <w:rPr>
          <w:b/>
          <w:bCs/>
          <w:szCs w:val="24"/>
          <w:lang w:val="ru-RU"/>
        </w:rPr>
      </w:pPr>
      <w:r>
        <w:rPr>
          <w:szCs w:val="24"/>
          <w:lang w:val="ru-RU"/>
        </w:rPr>
        <w:t xml:space="preserve">Надлежащее исполнение обязательств Поставщиком по Договору обеспечивается путем внесения Поставщиком на расчетный счет </w:t>
      </w:r>
      <w:r w:rsidR="009933A7">
        <w:rPr>
          <w:szCs w:val="24"/>
          <w:lang w:val="ru-RU"/>
        </w:rPr>
        <w:t>Покупател</w:t>
      </w:r>
      <w:r w:rsidR="00ED04DA">
        <w:rPr>
          <w:szCs w:val="24"/>
          <w:lang w:val="ru-RU"/>
        </w:rPr>
        <w:t>я</w:t>
      </w:r>
      <w:r>
        <w:rPr>
          <w:szCs w:val="24"/>
          <w:lang w:val="ru-RU"/>
        </w:rPr>
        <w:t xml:space="preserve"> денежных сре</w:t>
      </w:r>
      <w:proofErr w:type="gramStart"/>
      <w:r>
        <w:rPr>
          <w:szCs w:val="24"/>
          <w:lang w:val="ru-RU"/>
        </w:rPr>
        <w:t>дств в к</w:t>
      </w:r>
      <w:proofErr w:type="gramEnd"/>
      <w:r>
        <w:rPr>
          <w:szCs w:val="24"/>
          <w:lang w:val="ru-RU"/>
        </w:rPr>
        <w:t>ачестве обеспечения исполнения обязательств Поставщика по Договору (обеспечительный платеж).</w:t>
      </w:r>
    </w:p>
    <w:p w:rsidR="00A02BF2" w:rsidRDefault="00A02BF2" w:rsidP="00A02BF2">
      <w:pPr>
        <w:pStyle w:val="afffff7"/>
        <w:widowControl/>
        <w:numPr>
          <w:ilvl w:val="2"/>
          <w:numId w:val="50"/>
        </w:numPr>
        <w:spacing w:after="120" w:line="276" w:lineRule="auto"/>
        <w:ind w:left="13" w:firstLine="696"/>
        <w:jc w:val="both"/>
        <w:rPr>
          <w:b/>
          <w:bCs/>
          <w:szCs w:val="24"/>
          <w:lang w:val="ru-RU"/>
        </w:rPr>
      </w:pPr>
      <w:r>
        <w:rPr>
          <w:szCs w:val="24"/>
          <w:lang w:val="ru-RU"/>
        </w:rPr>
        <w:t>При предоставлении Поставщиком по Договору в качестве обеспечения исполнения своих обязательств денежных средств (обеспечительного платежа):</w:t>
      </w:r>
    </w:p>
    <w:p w:rsidR="00A02BF2" w:rsidRPr="00C65F49" w:rsidRDefault="00A02BF2" w:rsidP="00A02BF2">
      <w:pPr>
        <w:pStyle w:val="afffff7"/>
        <w:widowControl/>
        <w:numPr>
          <w:ilvl w:val="3"/>
          <w:numId w:val="50"/>
        </w:numPr>
        <w:spacing w:after="120" w:line="276" w:lineRule="auto"/>
        <w:ind w:left="13" w:firstLine="696"/>
        <w:jc w:val="both"/>
        <w:rPr>
          <w:szCs w:val="24"/>
          <w:lang w:val="ru-RU"/>
        </w:rPr>
      </w:pPr>
      <w:r>
        <w:rPr>
          <w:szCs w:val="24"/>
          <w:lang w:val="ru-RU"/>
        </w:rPr>
        <w:t>Размер вносимых денежных средств (обеспечительный платеж) в качестве обеспечения исполнения указанных обязательств (далее по тексту также – Сумма обеспечения исполнения) опр</w:t>
      </w:r>
      <w:r w:rsidR="006658F9">
        <w:rPr>
          <w:szCs w:val="24"/>
          <w:lang w:val="ru-RU"/>
        </w:rPr>
        <w:t>еделяется в соответствии в п. 9</w:t>
      </w:r>
      <w:r>
        <w:rPr>
          <w:szCs w:val="24"/>
          <w:lang w:val="ru-RU"/>
        </w:rPr>
        <w:t>.1 Договора.</w:t>
      </w:r>
    </w:p>
    <w:p w:rsidR="00A02BF2" w:rsidRDefault="00A02BF2" w:rsidP="00A02BF2">
      <w:pPr>
        <w:pStyle w:val="afffff7"/>
        <w:widowControl/>
        <w:numPr>
          <w:ilvl w:val="3"/>
          <w:numId w:val="50"/>
        </w:numPr>
        <w:spacing w:after="120" w:line="276" w:lineRule="auto"/>
        <w:ind w:left="13" w:firstLine="696"/>
        <w:jc w:val="both"/>
        <w:rPr>
          <w:szCs w:val="24"/>
          <w:lang w:val="ru-RU"/>
        </w:rPr>
      </w:pPr>
      <w:r>
        <w:rPr>
          <w:szCs w:val="24"/>
          <w:lang w:val="ru-RU"/>
        </w:rPr>
        <w:t xml:space="preserve">Сумма обеспечения исполнения должна быть зачислена на расчетный счет </w:t>
      </w:r>
      <w:r w:rsidR="00967907">
        <w:rPr>
          <w:szCs w:val="24"/>
          <w:lang w:val="ru-RU"/>
        </w:rPr>
        <w:t>Покупател</w:t>
      </w:r>
      <w:r w:rsidR="00D7493C">
        <w:rPr>
          <w:szCs w:val="24"/>
          <w:lang w:val="ru-RU"/>
        </w:rPr>
        <w:t>я, указанный в разделе 11</w:t>
      </w:r>
      <w:r>
        <w:rPr>
          <w:b/>
          <w:bCs/>
          <w:szCs w:val="24"/>
          <w:lang w:val="ru-RU"/>
        </w:rPr>
        <w:t> «</w:t>
      </w:r>
      <w:r>
        <w:rPr>
          <w:color w:val="000000"/>
          <w:spacing w:val="0"/>
          <w:kern w:val="0"/>
          <w:position w:val="0"/>
          <w:lang w:val="ru-RU"/>
        </w:rPr>
        <w:t>Реквизиты и подписи сторон</w:t>
      </w:r>
      <w:r>
        <w:rPr>
          <w:b/>
          <w:bCs/>
          <w:szCs w:val="24"/>
          <w:lang w:val="ru-RU"/>
        </w:rPr>
        <w:t>»</w:t>
      </w:r>
      <w:r>
        <w:rPr>
          <w:szCs w:val="24"/>
          <w:lang w:val="ru-RU"/>
        </w:rPr>
        <w:t xml:space="preserve"> настоящего Договора (аналогичные данные должны быть в закупочной документации при проведении закупки на право заключения данного договора)</w:t>
      </w:r>
      <w:r w:rsidR="003C6FFC">
        <w:rPr>
          <w:szCs w:val="24"/>
          <w:lang w:val="ru-RU"/>
        </w:rPr>
        <w:t>,</w:t>
      </w:r>
      <w:r>
        <w:rPr>
          <w:szCs w:val="24"/>
          <w:lang w:val="ru-RU"/>
        </w:rPr>
        <w:t xml:space="preserve"> в течение 30 (тридцати) календарных дней </w:t>
      </w:r>
      <w:proofErr w:type="gramStart"/>
      <w:r>
        <w:rPr>
          <w:szCs w:val="24"/>
          <w:lang w:val="ru-RU"/>
        </w:rPr>
        <w:t>с даты подписания</w:t>
      </w:r>
      <w:proofErr w:type="gramEnd"/>
      <w:r>
        <w:rPr>
          <w:szCs w:val="24"/>
          <w:lang w:val="ru-RU"/>
        </w:rPr>
        <w:t xml:space="preserve"> настоящего Договора. В случае невыполнения обязательства Поставщиком в указанный срок, </w:t>
      </w:r>
      <w:r w:rsidR="00D7493C">
        <w:rPr>
          <w:szCs w:val="24"/>
          <w:lang w:val="ru-RU"/>
        </w:rPr>
        <w:t>Покупатель</w:t>
      </w:r>
      <w:r>
        <w:rPr>
          <w:szCs w:val="24"/>
          <w:lang w:val="ru-RU"/>
        </w:rPr>
        <w:t xml:space="preserve"> вправе расторгнуть Договор в одностороннем порядке или не производить оплату за поставленный товар до подтверждения Поставщиком факта внесения Суммы обеспечения исполнения.</w:t>
      </w:r>
    </w:p>
    <w:p w:rsidR="00A02BF2" w:rsidRDefault="003C6FFC" w:rsidP="00A02BF2">
      <w:pPr>
        <w:pStyle w:val="afffff7"/>
        <w:widowControl/>
        <w:numPr>
          <w:ilvl w:val="2"/>
          <w:numId w:val="50"/>
        </w:numPr>
        <w:spacing w:after="120" w:line="276" w:lineRule="auto"/>
        <w:ind w:left="0" w:firstLine="709"/>
        <w:jc w:val="both"/>
        <w:rPr>
          <w:b/>
          <w:bCs/>
          <w:szCs w:val="24"/>
          <w:lang w:val="ru-RU"/>
        </w:rPr>
      </w:pPr>
      <w:r>
        <w:rPr>
          <w:szCs w:val="24"/>
          <w:lang w:val="ru-RU"/>
        </w:rPr>
        <w:t xml:space="preserve">В случае </w:t>
      </w:r>
      <w:proofErr w:type="spellStart"/>
      <w:r>
        <w:rPr>
          <w:szCs w:val="24"/>
          <w:lang w:val="ru-RU"/>
        </w:rPr>
        <w:t>не</w:t>
      </w:r>
      <w:r w:rsidR="00A02BF2">
        <w:rPr>
          <w:szCs w:val="24"/>
          <w:lang w:val="ru-RU"/>
        </w:rPr>
        <w:t>предоставления</w:t>
      </w:r>
      <w:proofErr w:type="spellEnd"/>
      <w:r w:rsidR="00A02BF2">
        <w:rPr>
          <w:szCs w:val="24"/>
          <w:lang w:val="ru-RU"/>
        </w:rPr>
        <w:t xml:space="preserve"> обеспечительного платежа в срок, указанный в настоящем разделе Договора</w:t>
      </w:r>
      <w:r>
        <w:rPr>
          <w:szCs w:val="24"/>
          <w:lang w:val="ru-RU"/>
        </w:rPr>
        <w:t>,</w:t>
      </w:r>
      <w:r w:rsidR="00A02BF2">
        <w:rPr>
          <w:szCs w:val="24"/>
          <w:lang w:val="ru-RU"/>
        </w:rPr>
        <w:t xml:space="preserve"> к Поставщику могут быть применены штрафные санкции в размере 1 % от суммы обеспечительного платежа за каждый день просрочки.</w:t>
      </w:r>
    </w:p>
    <w:p w:rsidR="00A02BF2" w:rsidRDefault="00A02BF2" w:rsidP="00A02BF2">
      <w:pPr>
        <w:pStyle w:val="afffff7"/>
        <w:widowControl/>
        <w:numPr>
          <w:ilvl w:val="2"/>
          <w:numId w:val="50"/>
        </w:numPr>
        <w:spacing w:after="120" w:line="276" w:lineRule="auto"/>
        <w:ind w:left="0" w:firstLine="709"/>
        <w:jc w:val="both"/>
        <w:rPr>
          <w:b/>
          <w:bCs/>
          <w:szCs w:val="24"/>
          <w:lang w:val="ru-RU"/>
        </w:rPr>
      </w:pPr>
      <w:r>
        <w:rPr>
          <w:szCs w:val="24"/>
          <w:lang w:val="ru-RU"/>
        </w:rPr>
        <w:t xml:space="preserve">В случае неисполнения/некачественного/ненадлежащего исполнения Поставщиком обязательств, принятых по Договору из Суммы обеспечения исполнения, </w:t>
      </w:r>
      <w:r w:rsidR="00967907">
        <w:rPr>
          <w:szCs w:val="24"/>
          <w:lang w:val="ru-RU"/>
        </w:rPr>
        <w:t>Покупател</w:t>
      </w:r>
      <w:r w:rsidR="00D7493C">
        <w:rPr>
          <w:szCs w:val="24"/>
          <w:lang w:val="ru-RU"/>
        </w:rPr>
        <w:t>е</w:t>
      </w:r>
      <w:r>
        <w:rPr>
          <w:szCs w:val="24"/>
          <w:lang w:val="ru-RU"/>
        </w:rPr>
        <w:t xml:space="preserve">м может быть удержана сумма денежных средств, рассчитанных в соответствии с условиями Договора. В этом случае в адрес Поставщика в течение 5 (пяти) рабочих дней со дня удержания, </w:t>
      </w:r>
      <w:r w:rsidR="00D7493C">
        <w:rPr>
          <w:szCs w:val="24"/>
          <w:lang w:val="ru-RU"/>
        </w:rPr>
        <w:t>Покупателем</w:t>
      </w:r>
      <w:r>
        <w:rPr>
          <w:szCs w:val="24"/>
          <w:lang w:val="ru-RU"/>
        </w:rPr>
        <w:t xml:space="preserve"> направляется соответствующее уведомление об удержании, уменьшении денежных средств, внесенных в качестве обеспечения исполнения обязательств. При возврате Суммы обеспечения исполнения Поставщик не вправе требовать от </w:t>
      </w:r>
      <w:r w:rsidR="00967907">
        <w:rPr>
          <w:szCs w:val="24"/>
          <w:lang w:val="ru-RU"/>
        </w:rPr>
        <w:t>Покупател</w:t>
      </w:r>
      <w:r w:rsidR="00D7493C">
        <w:rPr>
          <w:szCs w:val="24"/>
          <w:lang w:val="ru-RU"/>
        </w:rPr>
        <w:t>я</w:t>
      </w:r>
      <w:r>
        <w:rPr>
          <w:szCs w:val="24"/>
          <w:lang w:val="ru-RU"/>
        </w:rPr>
        <w:t xml:space="preserve"> удержанные денежные средства.</w:t>
      </w:r>
    </w:p>
    <w:p w:rsidR="00A02BF2" w:rsidRDefault="00A02BF2" w:rsidP="00A02BF2">
      <w:pPr>
        <w:pStyle w:val="afffff7"/>
        <w:widowControl/>
        <w:numPr>
          <w:ilvl w:val="2"/>
          <w:numId w:val="50"/>
        </w:numPr>
        <w:spacing w:after="120" w:line="276" w:lineRule="auto"/>
        <w:ind w:left="0" w:firstLine="709"/>
        <w:jc w:val="both"/>
        <w:rPr>
          <w:b/>
          <w:bCs/>
          <w:szCs w:val="24"/>
          <w:lang w:val="ru-RU"/>
        </w:rPr>
      </w:pPr>
      <w:proofErr w:type="gramStart"/>
      <w:r>
        <w:rPr>
          <w:szCs w:val="24"/>
          <w:lang w:val="ru-RU"/>
        </w:rPr>
        <w:t xml:space="preserve">Сумму обеспечения исполнения </w:t>
      </w:r>
      <w:r w:rsidR="00D7493C">
        <w:rPr>
          <w:szCs w:val="24"/>
          <w:lang w:val="ru-RU"/>
        </w:rPr>
        <w:t>Покупатель</w:t>
      </w:r>
      <w:r>
        <w:rPr>
          <w:szCs w:val="24"/>
          <w:lang w:val="ru-RU"/>
        </w:rPr>
        <w:t xml:space="preserve"> возвращает после выполнения Поставщиком всех обязательств, принятых по Договору, в течение 90 (девяноста) календарных дней со дня получения </w:t>
      </w:r>
      <w:r w:rsidR="00967907">
        <w:rPr>
          <w:szCs w:val="24"/>
          <w:lang w:val="ru-RU"/>
        </w:rPr>
        <w:t>Покупател</w:t>
      </w:r>
      <w:r w:rsidR="00D7493C">
        <w:rPr>
          <w:szCs w:val="24"/>
          <w:lang w:val="ru-RU"/>
        </w:rPr>
        <w:t>ем</w:t>
      </w:r>
      <w:r>
        <w:rPr>
          <w:szCs w:val="24"/>
          <w:lang w:val="ru-RU"/>
        </w:rPr>
        <w:t xml:space="preserve"> соответствующего письменного требования от Поставщика с указанием, в том числе, реквизитов Договора, расчетного счета, на который </w:t>
      </w:r>
      <w:r w:rsidR="00D7493C">
        <w:rPr>
          <w:szCs w:val="24"/>
          <w:lang w:val="ru-RU"/>
        </w:rPr>
        <w:t>Покупатель</w:t>
      </w:r>
      <w:r>
        <w:rPr>
          <w:szCs w:val="24"/>
          <w:lang w:val="ru-RU"/>
        </w:rPr>
        <w:t xml:space="preserve"> должен перечислить Сумму обеспечения исполнения, а также с приложением документов, свидетельствующих о полном выполнении всех обязательств.</w:t>
      </w:r>
      <w:proofErr w:type="gramEnd"/>
    </w:p>
    <w:p w:rsidR="00A02BF2" w:rsidRDefault="00A02BF2" w:rsidP="00A02BF2">
      <w:pPr>
        <w:pStyle w:val="afffff7"/>
        <w:widowControl/>
        <w:numPr>
          <w:ilvl w:val="2"/>
          <w:numId w:val="50"/>
        </w:numPr>
        <w:spacing w:after="120" w:line="276" w:lineRule="auto"/>
        <w:ind w:left="0" w:firstLine="709"/>
        <w:jc w:val="both"/>
        <w:rPr>
          <w:b/>
          <w:bCs/>
          <w:szCs w:val="24"/>
          <w:lang w:val="ru-RU"/>
        </w:rPr>
      </w:pPr>
      <w:r>
        <w:rPr>
          <w:szCs w:val="24"/>
          <w:lang w:val="ru-RU"/>
        </w:rPr>
        <w:t xml:space="preserve">В случае заключения дополнительного соглашения к Договору, по которому произойдет увеличение </w:t>
      </w:r>
      <w:r w:rsidR="003C6FFC">
        <w:rPr>
          <w:szCs w:val="24"/>
          <w:lang w:val="ru-RU"/>
        </w:rPr>
        <w:t>цены Договора, Поставщик обязан</w:t>
      </w:r>
      <w:r>
        <w:rPr>
          <w:szCs w:val="24"/>
          <w:lang w:val="ru-RU"/>
        </w:rPr>
        <w:t xml:space="preserve"> представить </w:t>
      </w:r>
      <w:r w:rsidR="00967907">
        <w:rPr>
          <w:szCs w:val="24"/>
          <w:lang w:val="ru-RU"/>
        </w:rPr>
        <w:t>Покупател</w:t>
      </w:r>
      <w:r w:rsidR="00D7493C">
        <w:rPr>
          <w:szCs w:val="24"/>
          <w:lang w:val="ru-RU"/>
        </w:rPr>
        <w:t>ю</w:t>
      </w:r>
      <w:r>
        <w:rPr>
          <w:szCs w:val="24"/>
          <w:lang w:val="ru-RU"/>
        </w:rPr>
        <w:t xml:space="preserve"> дополнительный обеспечительный платеж. Обеспечительный платеж должен быть представлен в </w:t>
      </w:r>
      <w:r>
        <w:rPr>
          <w:szCs w:val="24"/>
          <w:lang w:val="ru-RU"/>
        </w:rPr>
        <w:lastRenderedPageBreak/>
        <w:t xml:space="preserve">течение 1 (одного) рабочего дня </w:t>
      </w:r>
      <w:proofErr w:type="gramStart"/>
      <w:r>
        <w:rPr>
          <w:szCs w:val="24"/>
          <w:lang w:val="ru-RU"/>
        </w:rPr>
        <w:t>с даты заключения</w:t>
      </w:r>
      <w:proofErr w:type="gramEnd"/>
      <w:r>
        <w:rPr>
          <w:szCs w:val="24"/>
          <w:lang w:val="ru-RU"/>
        </w:rPr>
        <w:t xml:space="preserve"> сторонами дополнительного соглашения об изменении цены в размере</w:t>
      </w:r>
      <w:r w:rsidR="003C6FFC">
        <w:rPr>
          <w:szCs w:val="24"/>
          <w:lang w:val="ru-RU"/>
        </w:rPr>
        <w:t>, соответствующем % суммы</w:t>
      </w:r>
      <w:r>
        <w:rPr>
          <w:szCs w:val="24"/>
          <w:lang w:val="ru-RU"/>
        </w:rPr>
        <w:t xml:space="preserve"> увеличения цены договора.</w:t>
      </w:r>
    </w:p>
    <w:p w:rsidR="00A02BF2" w:rsidRDefault="00A02BF2" w:rsidP="00A02BF2">
      <w:pPr>
        <w:pStyle w:val="afffff7"/>
        <w:widowControl/>
        <w:numPr>
          <w:ilvl w:val="2"/>
          <w:numId w:val="50"/>
        </w:numPr>
        <w:spacing w:after="120" w:line="276" w:lineRule="auto"/>
        <w:ind w:left="0" w:firstLine="709"/>
        <w:jc w:val="both"/>
        <w:rPr>
          <w:b/>
          <w:bCs/>
          <w:szCs w:val="24"/>
          <w:lang w:val="ru-RU"/>
        </w:rPr>
      </w:pPr>
      <w:r>
        <w:rPr>
          <w:szCs w:val="24"/>
          <w:lang w:val="ru-RU"/>
        </w:rPr>
        <w:t xml:space="preserve">На все суммы, указанные в настоящем разделе настоящего Договора, Поставщик обязуется не начислять проценты за пользование чужими денежными средствами, также обязуется не предъявлять требования </w:t>
      </w:r>
      <w:r w:rsidR="00953D3D">
        <w:rPr>
          <w:szCs w:val="24"/>
          <w:lang w:val="ru-RU"/>
        </w:rPr>
        <w:t xml:space="preserve">о </w:t>
      </w:r>
      <w:r>
        <w:rPr>
          <w:szCs w:val="24"/>
          <w:lang w:val="ru-RU"/>
        </w:rPr>
        <w:t>взыскании неосновательного обогащения, убытков.</w:t>
      </w:r>
    </w:p>
    <w:p w:rsidR="00A02BF2" w:rsidRDefault="00A02BF2" w:rsidP="00A02BF2">
      <w:pPr>
        <w:pStyle w:val="afffff7"/>
        <w:widowControl/>
        <w:numPr>
          <w:ilvl w:val="2"/>
          <w:numId w:val="50"/>
        </w:numPr>
        <w:spacing w:after="120" w:line="276" w:lineRule="auto"/>
        <w:ind w:left="0" w:firstLine="709"/>
        <w:jc w:val="both"/>
        <w:rPr>
          <w:b/>
          <w:bCs/>
          <w:szCs w:val="24"/>
          <w:lang w:val="ru-RU"/>
        </w:rPr>
      </w:pPr>
      <w:r>
        <w:rPr>
          <w:szCs w:val="24"/>
          <w:lang w:val="ru-RU"/>
        </w:rPr>
        <w:t xml:space="preserve">Реквизиты счета </w:t>
      </w:r>
      <w:r w:rsidR="00D7493C">
        <w:rPr>
          <w:szCs w:val="24"/>
          <w:lang w:val="ru-RU"/>
        </w:rPr>
        <w:t>Покупателя</w:t>
      </w:r>
      <w:r>
        <w:rPr>
          <w:szCs w:val="24"/>
          <w:lang w:val="ru-RU"/>
        </w:rPr>
        <w:t>, предназначенного для перечисления Поставщиком денежных сре</w:t>
      </w:r>
      <w:proofErr w:type="gramStart"/>
      <w:r>
        <w:rPr>
          <w:szCs w:val="24"/>
          <w:lang w:val="ru-RU"/>
        </w:rPr>
        <w:t>дств в к</w:t>
      </w:r>
      <w:proofErr w:type="gramEnd"/>
      <w:r>
        <w:rPr>
          <w:szCs w:val="24"/>
          <w:lang w:val="ru-RU"/>
        </w:rPr>
        <w:t>ачестве обеспечения по Договору указаны в разделе «Реквизиты и подписи Сторон» настоящего Договора.</w:t>
      </w:r>
    </w:p>
    <w:p w:rsidR="00A02BF2" w:rsidRDefault="00A02BF2" w:rsidP="00A02BF2">
      <w:pPr>
        <w:pStyle w:val="afffff7"/>
        <w:widowControl/>
        <w:numPr>
          <w:ilvl w:val="2"/>
          <w:numId w:val="50"/>
        </w:numPr>
        <w:spacing w:after="120" w:line="264" w:lineRule="auto"/>
        <w:ind w:left="0" w:firstLine="709"/>
        <w:jc w:val="both"/>
        <w:rPr>
          <w:lang w:val="ru-RU"/>
        </w:rPr>
      </w:pPr>
      <w:r>
        <w:rPr>
          <w:szCs w:val="24"/>
          <w:lang w:val="ru-RU"/>
        </w:rPr>
        <w:t xml:space="preserve">В случае досрочного расторжения (отказа от исполнения и (или) прекращения) настоящего Договора по основаниям, указанным в </w:t>
      </w:r>
      <w:r w:rsidRPr="00591F68">
        <w:rPr>
          <w:szCs w:val="24"/>
          <w:lang w:val="ru-RU"/>
        </w:rPr>
        <w:t xml:space="preserve">пунктах </w:t>
      </w:r>
      <w:r w:rsidR="00591F68" w:rsidRPr="00591F68">
        <w:rPr>
          <w:szCs w:val="24"/>
          <w:lang w:val="ru-RU"/>
        </w:rPr>
        <w:t>6.1, 6.2 и 7</w:t>
      </w:r>
      <w:r w:rsidRPr="00591F68">
        <w:rPr>
          <w:szCs w:val="24"/>
          <w:lang w:val="ru-RU"/>
        </w:rPr>
        <w:t>.5.</w:t>
      </w:r>
      <w:r>
        <w:rPr>
          <w:szCs w:val="24"/>
          <w:lang w:val="ru-RU"/>
        </w:rPr>
        <w:t xml:space="preserve"> </w:t>
      </w:r>
      <w:r w:rsidR="00591F68">
        <w:rPr>
          <w:szCs w:val="24"/>
          <w:lang w:val="ru-RU"/>
        </w:rPr>
        <w:t xml:space="preserve"> </w:t>
      </w:r>
      <w:r>
        <w:rPr>
          <w:szCs w:val="24"/>
          <w:lang w:val="ru-RU"/>
        </w:rPr>
        <w:t>Договора, либо по инициативе Поставщика, обеспечительный платеж Поставщика не возвращается.</w:t>
      </w:r>
    </w:p>
    <w:p w:rsidR="00F217D1" w:rsidRDefault="00A02BF2" w:rsidP="00A02BF2">
      <w:pPr>
        <w:pStyle w:val="afffff7"/>
        <w:keepNext/>
        <w:widowControl/>
        <w:spacing w:line="264" w:lineRule="auto"/>
        <w:ind w:left="709"/>
        <w:jc w:val="both"/>
        <w:rPr>
          <w:b/>
          <w:i/>
          <w:szCs w:val="24"/>
          <w:lang w:val="ru-RU"/>
        </w:rPr>
      </w:pPr>
      <w:r>
        <w:rPr>
          <w:b/>
          <w:i/>
          <w:szCs w:val="24"/>
          <w:lang w:val="ru-RU"/>
        </w:rPr>
        <w:t>Вариант 2 – Банковская гарантия.</w:t>
      </w:r>
    </w:p>
    <w:p w:rsidR="00CB093D" w:rsidRPr="00F217D1" w:rsidRDefault="00CB093D" w:rsidP="00A02BF2">
      <w:pPr>
        <w:pStyle w:val="afffff7"/>
        <w:keepNext/>
        <w:widowControl/>
        <w:spacing w:line="264" w:lineRule="auto"/>
        <w:ind w:left="709"/>
        <w:jc w:val="both"/>
        <w:rPr>
          <w:b/>
          <w:i/>
          <w:szCs w:val="24"/>
          <w:lang w:val="ru-RU"/>
        </w:rPr>
      </w:pPr>
    </w:p>
    <w:p w:rsidR="00F217D1" w:rsidRDefault="00F217D1" w:rsidP="00F217D1">
      <w:pPr>
        <w:pStyle w:val="afffff7"/>
        <w:widowControl/>
        <w:spacing w:after="120" w:line="264" w:lineRule="auto"/>
        <w:jc w:val="both"/>
        <w:rPr>
          <w:lang w:val="ru-RU"/>
        </w:rPr>
      </w:pPr>
      <w:r>
        <w:rPr>
          <w:rFonts w:eastAsia="Calibri"/>
          <w:b/>
          <w:szCs w:val="24"/>
          <w:lang w:val="ru-RU" w:eastAsia="en-US"/>
        </w:rPr>
        <w:tab/>
        <w:t>9.1.1</w:t>
      </w:r>
      <w:r w:rsidRPr="00F217D1">
        <w:rPr>
          <w:rFonts w:eastAsia="Calibri"/>
          <w:b/>
          <w:szCs w:val="24"/>
          <w:lang w:val="ru-RU" w:eastAsia="en-US"/>
        </w:rPr>
        <w:t>.</w:t>
      </w:r>
      <w:r>
        <w:rPr>
          <w:rFonts w:eastAsia="Calibri"/>
          <w:szCs w:val="24"/>
          <w:lang w:val="ru-RU" w:eastAsia="en-US"/>
        </w:rPr>
        <w:t xml:space="preserve"> </w:t>
      </w:r>
      <w:r w:rsidR="00A02BF2">
        <w:rPr>
          <w:rFonts w:eastAsia="Calibri"/>
          <w:szCs w:val="24"/>
          <w:lang w:val="ru-RU" w:eastAsia="en-US"/>
        </w:rPr>
        <w:t xml:space="preserve">Надлежащее исполнение обязательств Поставщика по Договору обеспечивается путем предоставления </w:t>
      </w:r>
      <w:r w:rsidR="00953D3D">
        <w:rPr>
          <w:rFonts w:eastAsia="Calibri"/>
          <w:szCs w:val="24"/>
          <w:lang w:val="ru-RU" w:eastAsia="en-US"/>
        </w:rPr>
        <w:t>безотзывной банковской гарантии</w:t>
      </w:r>
      <w:r w:rsidR="00A02BF2">
        <w:rPr>
          <w:rFonts w:eastAsia="Calibri"/>
          <w:szCs w:val="24"/>
          <w:lang w:val="ru-RU" w:eastAsia="en-US"/>
        </w:rPr>
        <w:t xml:space="preserve"> (далее – Банковская гарантия):</w:t>
      </w:r>
    </w:p>
    <w:p w:rsidR="00F217D1" w:rsidRDefault="00F217D1" w:rsidP="00F217D1">
      <w:pPr>
        <w:pStyle w:val="afffff7"/>
        <w:widowControl/>
        <w:spacing w:after="120" w:line="264" w:lineRule="auto"/>
        <w:jc w:val="both"/>
        <w:rPr>
          <w:lang w:val="ru-RU"/>
        </w:rPr>
      </w:pPr>
      <w:r>
        <w:rPr>
          <w:rFonts w:eastAsia="Calibri"/>
          <w:szCs w:val="24"/>
          <w:lang w:val="ru-RU" w:eastAsia="en-US"/>
        </w:rPr>
        <w:tab/>
      </w:r>
      <w:r>
        <w:rPr>
          <w:rFonts w:eastAsia="Calibri"/>
          <w:b/>
          <w:szCs w:val="24"/>
          <w:lang w:val="ru-RU" w:eastAsia="en-US"/>
        </w:rPr>
        <w:t>9.1</w:t>
      </w:r>
      <w:r w:rsidRPr="00F217D1">
        <w:rPr>
          <w:rFonts w:eastAsia="Calibri"/>
          <w:b/>
          <w:szCs w:val="24"/>
          <w:lang w:val="ru-RU" w:eastAsia="en-US"/>
        </w:rPr>
        <w:t>.</w:t>
      </w:r>
      <w:r w:rsidR="00BB0242">
        <w:rPr>
          <w:rFonts w:eastAsia="Calibri"/>
          <w:b/>
          <w:szCs w:val="24"/>
          <w:lang w:val="ru-RU" w:eastAsia="en-US"/>
        </w:rPr>
        <w:t>2</w:t>
      </w:r>
      <w:r w:rsidRPr="00F217D1">
        <w:rPr>
          <w:rFonts w:eastAsia="Calibri"/>
          <w:b/>
          <w:szCs w:val="24"/>
          <w:lang w:val="ru-RU" w:eastAsia="en-US"/>
        </w:rPr>
        <w:t>.</w:t>
      </w:r>
      <w:r>
        <w:rPr>
          <w:rFonts w:eastAsia="Calibri"/>
          <w:szCs w:val="24"/>
          <w:lang w:val="ru-RU" w:eastAsia="en-US"/>
        </w:rPr>
        <w:t xml:space="preserve">  </w:t>
      </w:r>
      <w:r w:rsidR="00A02BF2">
        <w:rPr>
          <w:rFonts w:eastAsia="Calibri"/>
          <w:szCs w:val="24"/>
          <w:lang w:val="ru-RU" w:eastAsia="en-US"/>
        </w:rPr>
        <w:t xml:space="preserve">Поставщик обязан предварительно согласовать банковскую гарантию с </w:t>
      </w:r>
      <w:r w:rsidR="00967907">
        <w:rPr>
          <w:rFonts w:eastAsia="Calibri"/>
          <w:szCs w:val="24"/>
          <w:lang w:val="ru-RU" w:eastAsia="en-US"/>
        </w:rPr>
        <w:t>Покупател</w:t>
      </w:r>
      <w:r w:rsidR="00D7493C">
        <w:rPr>
          <w:rFonts w:eastAsia="Calibri"/>
          <w:szCs w:val="24"/>
          <w:lang w:val="ru-RU" w:eastAsia="en-US"/>
        </w:rPr>
        <w:t>е</w:t>
      </w:r>
      <w:r w:rsidR="00A02BF2">
        <w:rPr>
          <w:rFonts w:eastAsia="Calibri"/>
          <w:szCs w:val="24"/>
          <w:lang w:val="ru-RU" w:eastAsia="en-US"/>
        </w:rPr>
        <w:t>м.</w:t>
      </w:r>
    </w:p>
    <w:p w:rsidR="00A02BF2" w:rsidRPr="00F217D1" w:rsidRDefault="00F217D1" w:rsidP="00F217D1">
      <w:pPr>
        <w:pStyle w:val="afffff7"/>
        <w:widowControl/>
        <w:spacing w:after="120" w:line="264" w:lineRule="auto"/>
        <w:jc w:val="both"/>
        <w:rPr>
          <w:lang w:val="ru-RU"/>
        </w:rPr>
      </w:pPr>
      <w:r>
        <w:rPr>
          <w:lang w:val="ru-RU"/>
        </w:rPr>
        <w:tab/>
      </w:r>
      <w:r w:rsidRPr="00F217D1">
        <w:rPr>
          <w:b/>
          <w:lang w:val="ru-RU"/>
        </w:rPr>
        <w:t>9.</w:t>
      </w:r>
      <w:r>
        <w:rPr>
          <w:b/>
          <w:lang w:val="ru-RU"/>
        </w:rPr>
        <w:t>1.</w:t>
      </w:r>
      <w:r w:rsidR="00BB0242">
        <w:rPr>
          <w:b/>
          <w:lang w:val="ru-RU"/>
        </w:rPr>
        <w:t>3</w:t>
      </w:r>
      <w:r w:rsidRPr="00F217D1">
        <w:rPr>
          <w:b/>
          <w:lang w:val="ru-RU"/>
        </w:rPr>
        <w:t>.</w:t>
      </w:r>
      <w:r>
        <w:rPr>
          <w:lang w:val="ru-RU"/>
        </w:rPr>
        <w:t xml:space="preserve"> </w:t>
      </w:r>
      <w:r w:rsidR="00A02BF2">
        <w:rPr>
          <w:rFonts w:eastAsia="Calibri"/>
          <w:szCs w:val="24"/>
          <w:lang w:val="ru-RU" w:eastAsia="en-US"/>
        </w:rPr>
        <w:t>Поставщик обязан обеспечить получение банковской гарантии у банка, отвечающего следующим требованиям:</w:t>
      </w:r>
    </w:p>
    <w:p w:rsidR="00A02BF2" w:rsidRDefault="00A02BF2" w:rsidP="00A02BF2">
      <w:pPr>
        <w:tabs>
          <w:tab w:val="left" w:pos="567"/>
          <w:tab w:val="left" w:pos="1418"/>
          <w:tab w:val="left" w:pos="1701"/>
        </w:tabs>
        <w:spacing w:line="264" w:lineRule="auto"/>
        <w:ind w:left="357" w:hanging="357"/>
      </w:pPr>
      <w:r>
        <w:t>Общие требования:</w:t>
      </w:r>
    </w:p>
    <w:p w:rsidR="00A02BF2" w:rsidRDefault="00A02BF2" w:rsidP="00A02BF2">
      <w:pPr>
        <w:spacing w:line="264" w:lineRule="auto"/>
        <w:ind w:firstLine="709"/>
      </w:pPr>
      <w:r>
        <w:t>- банк обладает действующей лицензией на банковскую деятельность, выданной Банком России;</w:t>
      </w:r>
    </w:p>
    <w:p w:rsidR="00A02BF2" w:rsidRDefault="00A02BF2" w:rsidP="00A02BF2">
      <w:pPr>
        <w:spacing w:line="264" w:lineRule="auto"/>
        <w:ind w:firstLine="709"/>
      </w:pPr>
      <w:r>
        <w:t>- 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A02BF2" w:rsidRDefault="00A02BF2" w:rsidP="00A02BF2">
      <w:pPr>
        <w:pStyle w:val="26"/>
        <w:autoSpaceDE w:val="0"/>
        <w:autoSpaceDN w:val="0"/>
        <w:spacing w:line="264" w:lineRule="auto"/>
      </w:pPr>
      <w:proofErr w:type="gramStart"/>
      <w:r>
        <w:t>- 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t xml:space="preserve"> 21.07.2014 № 213-ФЗ;</w:t>
      </w:r>
    </w:p>
    <w:p w:rsidR="00A02BF2" w:rsidRDefault="00A02BF2" w:rsidP="00A02BF2">
      <w:pPr>
        <w:pStyle w:val="afffff7"/>
        <w:widowControl/>
        <w:numPr>
          <w:ilvl w:val="0"/>
          <w:numId w:val="37"/>
        </w:numPr>
        <w:spacing w:after="120" w:line="264" w:lineRule="auto"/>
        <w:ind w:firstLine="709"/>
        <w:jc w:val="both"/>
        <w:rPr>
          <w:szCs w:val="24"/>
          <w:lang w:val="ru-RU"/>
        </w:rPr>
      </w:pPr>
      <w:r>
        <w:rPr>
          <w:szCs w:val="24"/>
          <w:lang w:val="ru-RU"/>
        </w:rPr>
        <w:t>банк имеет кредитный рейтинг по национальной рейтинговой шкале для Российской Федерации, присвоенный 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35"/>
        <w:gridCol w:w="7116"/>
      </w:tblGrid>
      <w:tr w:rsidR="00A02BF2" w:rsidTr="00953D3D">
        <w:trPr>
          <w:trHeight w:val="260"/>
        </w:trPr>
        <w:tc>
          <w:tcPr>
            <w:tcW w:w="3135" w:type="dxa"/>
            <w:shd w:val="clear" w:color="auto" w:fill="FFFFFF"/>
          </w:tcPr>
          <w:p w:rsidR="00A02BF2" w:rsidRDefault="00A02BF2" w:rsidP="00953D3D">
            <w:pPr>
              <w:tabs>
                <w:tab w:val="left" w:pos="567"/>
                <w:tab w:val="left" w:pos="1418"/>
              </w:tabs>
              <w:spacing w:line="276" w:lineRule="auto"/>
              <w:ind w:left="357" w:hanging="357"/>
            </w:pPr>
            <w:r>
              <w:t>Рейтинг</w:t>
            </w:r>
          </w:p>
        </w:tc>
        <w:tc>
          <w:tcPr>
            <w:tcW w:w="7116" w:type="dxa"/>
            <w:shd w:val="clear" w:color="auto" w:fill="FFFFFF"/>
          </w:tcPr>
          <w:p w:rsidR="00A02BF2" w:rsidRDefault="00A02BF2" w:rsidP="00953D3D">
            <w:pPr>
              <w:tabs>
                <w:tab w:val="left" w:pos="567"/>
                <w:tab w:val="left" w:pos="1418"/>
              </w:tabs>
              <w:spacing w:line="276" w:lineRule="auto"/>
              <w:ind w:left="357" w:hanging="357"/>
            </w:pPr>
            <w:r>
              <w:t>Дополнительные требования</w:t>
            </w:r>
          </w:p>
        </w:tc>
      </w:tr>
      <w:tr w:rsidR="00A02BF2" w:rsidTr="00953D3D">
        <w:trPr>
          <w:trHeight w:val="242"/>
        </w:trPr>
        <w:tc>
          <w:tcPr>
            <w:tcW w:w="3135" w:type="dxa"/>
            <w:shd w:val="clear" w:color="auto" w:fill="FFFFFF"/>
          </w:tcPr>
          <w:p w:rsidR="00A02BF2" w:rsidRDefault="00A02BF2" w:rsidP="00953D3D">
            <w:pPr>
              <w:tabs>
                <w:tab w:val="left" w:pos="567"/>
                <w:tab w:val="left" w:pos="1418"/>
              </w:tabs>
              <w:spacing w:line="276" w:lineRule="auto"/>
              <w:ind w:left="357" w:hanging="357"/>
            </w:pPr>
            <w:r>
              <w:t>А-(RU)/</w:t>
            </w:r>
            <w:proofErr w:type="spellStart"/>
            <w:r>
              <w:t>ruA</w:t>
            </w:r>
            <w:proofErr w:type="spellEnd"/>
            <w:r>
              <w:t xml:space="preserve">- и выше </w:t>
            </w:r>
          </w:p>
        </w:tc>
        <w:tc>
          <w:tcPr>
            <w:tcW w:w="7116" w:type="dxa"/>
            <w:shd w:val="clear" w:color="auto" w:fill="FFFFFF"/>
          </w:tcPr>
          <w:p w:rsidR="00A02BF2" w:rsidRDefault="00A02BF2" w:rsidP="00953D3D">
            <w:pPr>
              <w:tabs>
                <w:tab w:val="left" w:pos="567"/>
                <w:tab w:val="left" w:pos="1418"/>
              </w:tabs>
              <w:spacing w:line="276" w:lineRule="auto"/>
              <w:ind w:left="357" w:hanging="357"/>
            </w:pPr>
            <w:r>
              <w:t>- отсутствуют</w:t>
            </w:r>
          </w:p>
        </w:tc>
      </w:tr>
      <w:tr w:rsidR="00A02BF2" w:rsidTr="00953D3D">
        <w:trPr>
          <w:trHeight w:val="72"/>
        </w:trPr>
        <w:tc>
          <w:tcPr>
            <w:tcW w:w="3135" w:type="dxa"/>
            <w:shd w:val="clear" w:color="auto" w:fill="FFFFFF"/>
          </w:tcPr>
          <w:p w:rsidR="00A02BF2" w:rsidRDefault="00A02BF2" w:rsidP="00953D3D">
            <w:pPr>
              <w:tabs>
                <w:tab w:val="left" w:pos="567"/>
                <w:tab w:val="left" w:pos="1418"/>
              </w:tabs>
              <w:spacing w:line="276" w:lineRule="auto"/>
              <w:ind w:left="357" w:hanging="357"/>
            </w:pPr>
            <w:r>
              <w:t>BBB+(RU)/</w:t>
            </w:r>
            <w:proofErr w:type="spellStart"/>
            <w:r>
              <w:t>ruBBB+</w:t>
            </w:r>
            <w:proofErr w:type="spellEnd"/>
            <w:r>
              <w:t xml:space="preserve"> или</w:t>
            </w:r>
          </w:p>
          <w:p w:rsidR="00A02BF2" w:rsidRDefault="00A02BF2" w:rsidP="00953D3D">
            <w:pPr>
              <w:tabs>
                <w:tab w:val="left" w:pos="567"/>
                <w:tab w:val="left" w:pos="1418"/>
              </w:tabs>
              <w:spacing w:line="276" w:lineRule="auto"/>
              <w:ind w:left="357" w:hanging="357"/>
            </w:pPr>
            <w:r>
              <w:t>ВВВ(RU)/</w:t>
            </w:r>
            <w:proofErr w:type="spellStart"/>
            <w:r>
              <w:t>ruBBB</w:t>
            </w:r>
            <w:proofErr w:type="spellEnd"/>
          </w:p>
        </w:tc>
        <w:tc>
          <w:tcPr>
            <w:tcW w:w="7116" w:type="dxa"/>
            <w:shd w:val="clear" w:color="auto" w:fill="FFFFFF"/>
          </w:tcPr>
          <w:p w:rsidR="00A02BF2" w:rsidRDefault="00A02BF2" w:rsidP="00953D3D">
            <w:pPr>
              <w:tabs>
                <w:tab w:val="left" w:pos="567"/>
                <w:tab w:val="left" w:pos="1418"/>
              </w:tabs>
              <w:spacing w:line="276" w:lineRule="auto"/>
              <w:ind w:left="357" w:hanging="357"/>
            </w:pPr>
            <w:r>
              <w:t>- собственные средства (капитал) ба</w:t>
            </w:r>
            <w:r w:rsidR="00953D3D">
              <w:t>нка-гаранта превышает либо равны</w:t>
            </w:r>
            <w:r>
              <w:t xml:space="preserve"> 10 млрд. руб.</w:t>
            </w:r>
          </w:p>
        </w:tc>
      </w:tr>
      <w:tr w:rsidR="00A02BF2" w:rsidTr="00953D3D">
        <w:trPr>
          <w:trHeight w:val="761"/>
        </w:trPr>
        <w:tc>
          <w:tcPr>
            <w:tcW w:w="3135" w:type="dxa"/>
            <w:shd w:val="clear" w:color="auto" w:fill="FFFFFF"/>
          </w:tcPr>
          <w:p w:rsidR="00A02BF2" w:rsidRDefault="00A02BF2" w:rsidP="00953D3D">
            <w:pPr>
              <w:tabs>
                <w:tab w:val="left" w:pos="567"/>
                <w:tab w:val="left" w:pos="1418"/>
              </w:tabs>
              <w:spacing w:line="276" w:lineRule="auto"/>
              <w:ind w:left="357" w:hanging="357"/>
            </w:pPr>
            <w:r>
              <w:t>ВВВ-(RU)/</w:t>
            </w:r>
            <w:proofErr w:type="spellStart"/>
            <w:r>
              <w:t>ruBBB</w:t>
            </w:r>
            <w:proofErr w:type="spellEnd"/>
            <w:r>
              <w:t>-</w:t>
            </w:r>
          </w:p>
        </w:tc>
        <w:tc>
          <w:tcPr>
            <w:tcW w:w="7116" w:type="dxa"/>
            <w:shd w:val="clear" w:color="auto" w:fill="FFFFFF"/>
          </w:tcPr>
          <w:p w:rsidR="00A02BF2" w:rsidRDefault="00A02BF2" w:rsidP="00953D3D">
            <w:pPr>
              <w:tabs>
                <w:tab w:val="left" w:pos="567"/>
                <w:tab w:val="left" w:pos="1418"/>
              </w:tabs>
              <w:spacing w:line="276" w:lineRule="auto"/>
              <w:ind w:left="357" w:hanging="357"/>
            </w:pPr>
            <w:r>
              <w:t>-собственные средства (капитал) ба</w:t>
            </w:r>
            <w:r w:rsidR="00953D3D">
              <w:t>нка-гаранта превышает либо равны</w:t>
            </w:r>
            <w:r>
              <w:t xml:space="preserve"> 10 млрд. рублей, </w:t>
            </w:r>
          </w:p>
          <w:p w:rsidR="00A02BF2" w:rsidRDefault="00A02BF2" w:rsidP="00953D3D">
            <w:pPr>
              <w:tabs>
                <w:tab w:val="left" w:pos="567"/>
                <w:tab w:val="left" w:pos="1418"/>
              </w:tabs>
              <w:spacing w:line="276" w:lineRule="auto"/>
              <w:ind w:left="357" w:hanging="357"/>
            </w:pPr>
            <w:r>
              <w:t>-прогноз рейтинга «стабильный» или «позитивный»</w:t>
            </w:r>
          </w:p>
        </w:tc>
      </w:tr>
    </w:tbl>
    <w:p w:rsidR="00A02BF2" w:rsidRDefault="00A02BF2" w:rsidP="00CB093D">
      <w:pPr>
        <w:pStyle w:val="26"/>
        <w:autoSpaceDE w:val="0"/>
        <w:autoSpaceDN w:val="0"/>
        <w:spacing w:line="276" w:lineRule="auto"/>
      </w:pPr>
      <w:r>
        <w:lastRenderedPageBreak/>
        <w:t xml:space="preserve">- отсутствие у банка-гаранта в течение предшествующих 24 месяцев прецедентов просрочки исполнения платежных обязательств перед </w:t>
      </w:r>
      <w:r w:rsidR="00D7493C">
        <w:t>Покупателе</w:t>
      </w:r>
      <w:r>
        <w:t>м по банковским гарантиям, выданным принципалу, предоставляющему банковскую гарантию.</w:t>
      </w:r>
    </w:p>
    <w:p w:rsidR="00A02BF2" w:rsidRDefault="00A02BF2" w:rsidP="00A02BF2">
      <w:pPr>
        <w:tabs>
          <w:tab w:val="left" w:pos="567"/>
          <w:tab w:val="left" w:pos="1418"/>
          <w:tab w:val="left" w:pos="1843"/>
        </w:tabs>
        <w:spacing w:line="276" w:lineRule="auto"/>
        <w:ind w:left="357" w:hanging="357"/>
      </w:pPr>
      <w:r>
        <w:t>Концентрация риска на одного банка-гаранта:</w:t>
      </w:r>
    </w:p>
    <w:p w:rsidR="00A02BF2" w:rsidRDefault="00A02BF2" w:rsidP="00A02BF2">
      <w:pPr>
        <w:pStyle w:val="26"/>
        <w:autoSpaceDE w:val="0"/>
        <w:autoSpaceDN w:val="0"/>
        <w:spacing w:line="276" w:lineRule="auto"/>
      </w:pPr>
      <w:r>
        <w:t xml:space="preserve">Общая сумма банковских гарантий от одного банка-гаранта, принятых </w:t>
      </w:r>
      <w:r w:rsidR="00967907">
        <w:t>Покупател</w:t>
      </w:r>
      <w:r w:rsidR="00D7493C">
        <w:t>е</w:t>
      </w:r>
      <w:r>
        <w:t>м в обеспечение обязательств одного принципала, не должна превышать:</w:t>
      </w:r>
    </w:p>
    <w:p w:rsidR="00A02BF2" w:rsidRDefault="00A02BF2" w:rsidP="00A02BF2">
      <w:pPr>
        <w:spacing w:line="276" w:lineRule="auto"/>
        <w:ind w:firstLine="709"/>
      </w:pPr>
      <w:r>
        <w:t>- если банк находится под контролем Российской Федерации: 5% от объема собственных средств (капитала) банка-гаранта;</w:t>
      </w:r>
    </w:p>
    <w:p w:rsidR="00A02BF2" w:rsidRDefault="00A02BF2" w:rsidP="00A02BF2">
      <w:pPr>
        <w:spacing w:line="276" w:lineRule="auto"/>
        <w:ind w:firstLine="709"/>
      </w:pPr>
      <w:r>
        <w:t>- если банк-гарант имеет хотя бы один рейтинг на уровне не ниже</w:t>
      </w:r>
      <w:proofErr w:type="gramStart"/>
      <w:r>
        <w:t xml:space="preserve"> А</w:t>
      </w:r>
      <w:proofErr w:type="gramEnd"/>
      <w:r>
        <w:t>-(RU)/</w:t>
      </w:r>
      <w:proofErr w:type="spellStart"/>
      <w:r>
        <w:t>ruA</w:t>
      </w:r>
      <w:proofErr w:type="spellEnd"/>
      <w:r>
        <w:t>-: 5% от объема собственных средств (капитала) банка-гаранта;</w:t>
      </w:r>
    </w:p>
    <w:p w:rsidR="00A02BF2" w:rsidRDefault="00A02BF2" w:rsidP="00A02BF2">
      <w:pPr>
        <w:spacing w:line="276" w:lineRule="auto"/>
        <w:ind w:firstLine="709"/>
      </w:pPr>
      <w:r>
        <w:t>- в остальных случаях: 2% от объема собственных средств (капитала) банка-гаранта.</w:t>
      </w:r>
    </w:p>
    <w:p w:rsidR="00A02BF2" w:rsidRDefault="00A02BF2" w:rsidP="00A02BF2">
      <w:pPr>
        <w:spacing w:line="276" w:lineRule="auto"/>
        <w:ind w:firstLine="709"/>
      </w:pPr>
      <w:r>
        <w:t xml:space="preserve">При наличии информации о неправомерных действиях банка-гаранта в отношении Группы компаний </w:t>
      </w:r>
      <w:proofErr w:type="spellStart"/>
      <w:r>
        <w:t>Россети</w:t>
      </w:r>
      <w:proofErr w:type="spellEnd"/>
      <w:r>
        <w:t xml:space="preserve"> либо информации о наличии существенных рисков утраты платежеспособности банка-гаранта прием </w:t>
      </w:r>
      <w:r w:rsidR="00D7493C">
        <w:t>Покупателе</w:t>
      </w:r>
      <w:r>
        <w:t>м банковских гарантий данной кредитной организации может быть приостановлен.</w:t>
      </w:r>
    </w:p>
    <w:p w:rsidR="00A02BF2" w:rsidRDefault="00A02BF2" w:rsidP="00A02BF2">
      <w:pPr>
        <w:tabs>
          <w:tab w:val="left" w:pos="567"/>
          <w:tab w:val="left" w:pos="1418"/>
          <w:tab w:val="left" w:pos="1985"/>
        </w:tabs>
        <w:spacing w:line="276" w:lineRule="auto"/>
        <w:ind w:left="357" w:hanging="357"/>
      </w:pPr>
      <w:r>
        <w:t>Требования в зависимости от суммы выдаваемых банковских гарантий:</w:t>
      </w:r>
    </w:p>
    <w:p w:rsidR="00A02BF2" w:rsidRDefault="00A02BF2" w:rsidP="00A02BF2">
      <w:pPr>
        <w:pStyle w:val="26"/>
        <w:autoSpaceDE w:val="0"/>
        <w:autoSpaceDN w:val="0"/>
        <w:spacing w:line="276" w:lineRule="auto"/>
      </w:pPr>
      <w:r>
        <w:t>- сумма действующих банковских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rsidR="00A02BF2" w:rsidRDefault="00A02BF2" w:rsidP="00A02BF2">
      <w:pPr>
        <w:pStyle w:val="26"/>
        <w:spacing w:line="276" w:lineRule="auto"/>
        <w:rPr>
          <w:rFonts w:eastAsia="Calibri"/>
          <w:lang w:eastAsia="en-US"/>
        </w:rPr>
      </w:pPr>
      <w:r>
        <w:t xml:space="preserve">- общая сумма принятых </w:t>
      </w:r>
      <w:r w:rsidR="00967907">
        <w:t>Покупател</w:t>
      </w:r>
      <w:r w:rsidR="00D7493C">
        <w:t>е</w:t>
      </w:r>
      <w:r>
        <w:t>м действующих банковских гарантий, выданных одним гарантом, не должна превышать 1% активов гаранта на последнюю отчетную дату.</w:t>
      </w:r>
    </w:p>
    <w:p w:rsidR="00A02BF2" w:rsidRDefault="00F217D1" w:rsidP="00A02BF2">
      <w:pPr>
        <w:pStyle w:val="26"/>
        <w:spacing w:line="276" w:lineRule="auto"/>
        <w:rPr>
          <w:rFonts w:eastAsia="Calibri"/>
          <w:lang w:eastAsia="en-US"/>
        </w:rPr>
      </w:pPr>
      <w:r>
        <w:rPr>
          <w:rFonts w:eastAsia="Calibri"/>
          <w:b/>
          <w:bCs/>
          <w:lang w:eastAsia="en-US"/>
        </w:rPr>
        <w:tab/>
        <w:t>9.1</w:t>
      </w:r>
      <w:r w:rsidR="00A02BF2">
        <w:rPr>
          <w:rFonts w:eastAsia="Calibri"/>
          <w:b/>
          <w:bCs/>
          <w:lang w:eastAsia="en-US"/>
        </w:rPr>
        <w:t>.</w:t>
      </w:r>
      <w:r w:rsidR="00BB0242">
        <w:rPr>
          <w:rFonts w:eastAsia="Calibri"/>
          <w:b/>
          <w:bCs/>
          <w:lang w:eastAsia="en-US"/>
        </w:rPr>
        <w:t>4</w:t>
      </w:r>
      <w:r>
        <w:rPr>
          <w:rFonts w:eastAsia="Calibri"/>
          <w:b/>
          <w:bCs/>
          <w:lang w:eastAsia="en-US"/>
        </w:rPr>
        <w:t>.</w:t>
      </w:r>
      <w:r w:rsidR="00A02BF2">
        <w:rPr>
          <w:rFonts w:eastAsia="Calibri"/>
          <w:lang w:eastAsia="en-US"/>
        </w:rPr>
        <w:t xml:space="preserve"> Банковская гарантия, предоставленная Поставщиком</w:t>
      </w:r>
      <w:r w:rsidR="00953D3D">
        <w:rPr>
          <w:rFonts w:eastAsia="Calibri"/>
          <w:lang w:eastAsia="en-US"/>
        </w:rPr>
        <w:t>,</w:t>
      </w:r>
      <w:r w:rsidR="00A02BF2">
        <w:rPr>
          <w:rFonts w:eastAsia="Calibri"/>
          <w:lang w:eastAsia="en-US"/>
        </w:rPr>
        <w:t xml:space="preserve"> должна отвечать следующим условиям:</w:t>
      </w:r>
    </w:p>
    <w:p w:rsidR="00A02BF2" w:rsidRDefault="00A02BF2" w:rsidP="00A02BF2">
      <w:pPr>
        <w:spacing w:after="160" w:line="276" w:lineRule="auto"/>
        <w:ind w:firstLine="709"/>
        <w:rPr>
          <w:rFonts w:eastAsia="Calibri"/>
          <w:lang w:eastAsia="en-US"/>
        </w:rPr>
      </w:pPr>
      <w:r>
        <w:rPr>
          <w:rFonts w:eastAsia="Calibri"/>
          <w:lang w:eastAsia="en-US"/>
        </w:rPr>
        <w:t>Банковская гарантия на исполнение Поставщиком обязательств должна быть представлена Поставщиком в течение 30 (тридцати) календарных дней с даты подписания настоящего Договора, на сумму</w:t>
      </w:r>
      <w:proofErr w:type="gramStart"/>
      <w:r>
        <w:rPr>
          <w:rFonts w:eastAsia="Calibri"/>
          <w:lang w:eastAsia="en-US"/>
        </w:rPr>
        <w:t xml:space="preserve"> ____________(__________) </w:t>
      </w:r>
      <w:proofErr w:type="gramEnd"/>
      <w:r>
        <w:rPr>
          <w:rFonts w:eastAsia="Calibri"/>
          <w:lang w:eastAsia="en-US"/>
        </w:rPr>
        <w:t>рублей</w:t>
      </w:r>
      <w:r>
        <w:rPr>
          <w:rFonts w:eastAsia="Calibri"/>
          <w:vertAlign w:val="superscript"/>
          <w:lang w:eastAsia="en-US"/>
        </w:rPr>
        <w:footnoteReference w:id="8"/>
      </w:r>
      <w:r>
        <w:rPr>
          <w:rFonts w:eastAsia="Calibri"/>
          <w:lang w:eastAsia="en-US"/>
        </w:rPr>
        <w:t>. Срок действия безотзывной банковской гарантии не может быть менее срока действия основного обязательства Поставщика.</w:t>
      </w:r>
    </w:p>
    <w:p w:rsidR="00953D3D" w:rsidRDefault="00A02BF2" w:rsidP="00953D3D">
      <w:pPr>
        <w:pStyle w:val="afffff7"/>
        <w:widowControl/>
        <w:spacing w:after="120" w:line="276" w:lineRule="auto"/>
        <w:ind w:firstLine="709"/>
        <w:jc w:val="both"/>
        <w:rPr>
          <w:rFonts w:eastAsia="Calibri"/>
          <w:szCs w:val="24"/>
          <w:lang w:val="ru-RU" w:eastAsia="en-US"/>
        </w:rPr>
      </w:pPr>
      <w:r>
        <w:rPr>
          <w:rFonts w:eastAsia="Calibri"/>
          <w:szCs w:val="24"/>
          <w:lang w:val="ru-RU" w:eastAsia="en-US"/>
        </w:rPr>
        <w:t>Срок действия банковской гарантии должен заканчиваться не ранее, чем через 60 календарных дней после планируемой даты исполнения Поставщик</w:t>
      </w:r>
      <w:r w:rsidR="00953D3D">
        <w:rPr>
          <w:rFonts w:eastAsia="Calibri"/>
          <w:szCs w:val="24"/>
          <w:lang w:val="ru-RU" w:eastAsia="en-US"/>
        </w:rPr>
        <w:t>ом</w:t>
      </w:r>
      <w:r>
        <w:rPr>
          <w:rFonts w:eastAsia="Calibri"/>
          <w:szCs w:val="24"/>
          <w:lang w:val="ru-RU" w:eastAsia="en-US"/>
        </w:rPr>
        <w:t xml:space="preserve"> обязательств, об</w:t>
      </w:r>
      <w:r w:rsidR="00953D3D">
        <w:rPr>
          <w:rFonts w:eastAsia="Calibri"/>
          <w:szCs w:val="24"/>
          <w:lang w:val="ru-RU" w:eastAsia="en-US"/>
        </w:rPr>
        <w:t>еспеченных банковской гарантией.</w:t>
      </w:r>
    </w:p>
    <w:p w:rsidR="00A02BF2" w:rsidRPr="00953D3D" w:rsidRDefault="00953D3D" w:rsidP="00953D3D">
      <w:pPr>
        <w:pStyle w:val="afffff7"/>
        <w:widowControl/>
        <w:spacing w:after="120" w:line="276" w:lineRule="auto"/>
        <w:ind w:firstLine="709"/>
        <w:jc w:val="both"/>
        <w:rPr>
          <w:rFonts w:eastAsia="Calibri"/>
          <w:szCs w:val="24"/>
          <w:lang w:val="ru-RU" w:eastAsia="en-US"/>
        </w:rPr>
      </w:pPr>
      <w:r>
        <w:rPr>
          <w:rFonts w:eastAsia="Calibri"/>
          <w:szCs w:val="24"/>
          <w:lang w:val="ru-RU" w:eastAsia="en-US"/>
        </w:rPr>
        <w:t xml:space="preserve">В </w:t>
      </w:r>
      <w:r w:rsidR="00A02BF2" w:rsidRPr="00953D3D">
        <w:rPr>
          <w:rFonts w:eastAsia="Calibri"/>
          <w:lang w:val="ru-RU" w:eastAsia="en-US"/>
        </w:rPr>
        <w:t xml:space="preserve">банковской гарантии должна быть предусмотрена безусловная обязанность гаранта </w:t>
      </w:r>
      <w:proofErr w:type="gramStart"/>
      <w:r w:rsidR="00A02BF2" w:rsidRPr="00953D3D">
        <w:rPr>
          <w:rFonts w:eastAsia="Calibri"/>
          <w:lang w:val="ru-RU" w:eastAsia="en-US"/>
        </w:rPr>
        <w:t>оплатить сумму банковской</w:t>
      </w:r>
      <w:proofErr w:type="gramEnd"/>
      <w:r w:rsidR="00A02BF2" w:rsidRPr="00953D3D">
        <w:rPr>
          <w:rFonts w:eastAsia="Calibri"/>
          <w:lang w:val="ru-RU" w:eastAsia="en-US"/>
        </w:rPr>
        <w:t xml:space="preserve"> гарантии полностью или частично по письменному требованию бенефициара.</w:t>
      </w:r>
    </w:p>
    <w:p w:rsidR="00F217D1" w:rsidRDefault="00A02BF2" w:rsidP="00F217D1">
      <w:pPr>
        <w:pStyle w:val="afffff7"/>
        <w:widowControl/>
        <w:spacing w:after="120" w:line="276" w:lineRule="auto"/>
        <w:ind w:firstLine="709"/>
        <w:jc w:val="both"/>
        <w:rPr>
          <w:rFonts w:eastAsia="Calibri"/>
          <w:szCs w:val="24"/>
          <w:lang w:val="ru-RU" w:eastAsia="en-US"/>
        </w:rPr>
      </w:pPr>
      <w:r>
        <w:rPr>
          <w:rFonts w:eastAsia="Calibri"/>
          <w:szCs w:val="24"/>
          <w:lang w:val="ru-RU" w:eastAsia="en-US"/>
        </w:rPr>
        <w:t xml:space="preserve">Срок платежа по банковской гарантии в пользу </w:t>
      </w:r>
      <w:r w:rsidR="00D7493C">
        <w:rPr>
          <w:rFonts w:eastAsia="Calibri"/>
          <w:szCs w:val="24"/>
          <w:lang w:val="ru-RU" w:eastAsia="en-US"/>
        </w:rPr>
        <w:t>Покупателя</w:t>
      </w:r>
      <w:r>
        <w:rPr>
          <w:rFonts w:eastAsia="Calibri"/>
          <w:szCs w:val="24"/>
          <w:lang w:val="ru-RU" w:eastAsia="en-US"/>
        </w:rPr>
        <w:t xml:space="preserve"> должен быть установлен не позднее 30 календарных дней после направления </w:t>
      </w:r>
      <w:r w:rsidR="00967907">
        <w:rPr>
          <w:rFonts w:eastAsia="Calibri"/>
          <w:szCs w:val="24"/>
          <w:lang w:val="ru-RU" w:eastAsia="en-US"/>
        </w:rPr>
        <w:t>Покупател</w:t>
      </w:r>
      <w:r w:rsidR="00D7493C">
        <w:rPr>
          <w:rFonts w:eastAsia="Calibri"/>
          <w:szCs w:val="24"/>
          <w:lang w:val="ru-RU" w:eastAsia="en-US"/>
        </w:rPr>
        <w:t>е</w:t>
      </w:r>
      <w:r>
        <w:rPr>
          <w:rFonts w:eastAsia="Calibri"/>
          <w:szCs w:val="24"/>
          <w:lang w:val="ru-RU" w:eastAsia="en-US"/>
        </w:rPr>
        <w:t>м соответствующего заявления</w:t>
      </w:r>
      <w:r w:rsidR="00211345">
        <w:rPr>
          <w:rFonts w:eastAsia="Calibri"/>
          <w:szCs w:val="24"/>
          <w:lang w:val="ru-RU" w:eastAsia="en-US"/>
        </w:rPr>
        <w:t>,</w:t>
      </w:r>
      <w:r>
        <w:rPr>
          <w:rFonts w:eastAsia="Calibri"/>
          <w:szCs w:val="24"/>
          <w:lang w:val="ru-RU" w:eastAsia="en-US"/>
        </w:rPr>
        <w:t xml:space="preserve"> либо заявления об одностороннем отказе Поставщика от исполнения Договора.</w:t>
      </w:r>
    </w:p>
    <w:p w:rsidR="00F217D1" w:rsidRDefault="00BB0242" w:rsidP="00F217D1">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9.1.5</w:t>
      </w:r>
      <w:r w:rsidR="00F217D1" w:rsidRPr="00F217D1">
        <w:rPr>
          <w:rFonts w:eastAsia="Calibri"/>
          <w:b/>
          <w:szCs w:val="24"/>
          <w:lang w:val="ru-RU" w:eastAsia="en-US"/>
        </w:rPr>
        <w:t>.</w:t>
      </w:r>
      <w:r w:rsidR="00F217D1">
        <w:rPr>
          <w:rFonts w:eastAsia="Calibri"/>
          <w:szCs w:val="24"/>
          <w:lang w:val="ru-RU" w:eastAsia="en-US"/>
        </w:rPr>
        <w:t xml:space="preserve"> </w:t>
      </w:r>
      <w:r w:rsidR="00A02BF2" w:rsidRPr="00C65F49">
        <w:rPr>
          <w:rFonts w:eastAsia="Calibri"/>
          <w:szCs w:val="24"/>
          <w:lang w:val="ru-RU" w:eastAsia="en-US"/>
        </w:rPr>
        <w:t>Обеспечение исполнения Договора должно иметь форму банковской гарантии в соответствии с типовой формой банковской гарантии (Приложение №4 к Договору).</w:t>
      </w:r>
    </w:p>
    <w:p w:rsidR="00F217D1" w:rsidRDefault="00BB0242" w:rsidP="00F217D1">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lastRenderedPageBreak/>
        <w:t>9.1.6</w:t>
      </w:r>
      <w:r w:rsidR="00F217D1" w:rsidRPr="00F217D1">
        <w:rPr>
          <w:rFonts w:eastAsia="Calibri"/>
          <w:b/>
          <w:szCs w:val="24"/>
          <w:lang w:val="ru-RU" w:eastAsia="en-US"/>
        </w:rPr>
        <w:t>.</w:t>
      </w:r>
      <w:r w:rsidR="00F217D1">
        <w:rPr>
          <w:rFonts w:eastAsia="Calibri"/>
          <w:szCs w:val="24"/>
          <w:lang w:val="ru-RU" w:eastAsia="en-US"/>
        </w:rPr>
        <w:t xml:space="preserve"> </w:t>
      </w:r>
      <w:r w:rsidR="00211345">
        <w:rPr>
          <w:rFonts w:eastAsia="Calibri"/>
          <w:szCs w:val="24"/>
          <w:lang w:val="ru-RU" w:eastAsia="en-US"/>
        </w:rPr>
        <w:t xml:space="preserve">В случае </w:t>
      </w:r>
      <w:proofErr w:type="spellStart"/>
      <w:r w:rsidR="00211345">
        <w:rPr>
          <w:rFonts w:eastAsia="Calibri"/>
          <w:szCs w:val="24"/>
          <w:lang w:val="ru-RU" w:eastAsia="en-US"/>
        </w:rPr>
        <w:t>не</w:t>
      </w:r>
      <w:r w:rsidR="00A02BF2" w:rsidRPr="00C65F49">
        <w:rPr>
          <w:rFonts w:eastAsia="Calibri"/>
          <w:szCs w:val="24"/>
          <w:lang w:val="ru-RU" w:eastAsia="en-US"/>
        </w:rPr>
        <w:t>предоставления</w:t>
      </w:r>
      <w:proofErr w:type="spellEnd"/>
      <w:r w:rsidR="00A02BF2" w:rsidRPr="00C65F49">
        <w:rPr>
          <w:rFonts w:eastAsia="Calibri"/>
          <w:szCs w:val="24"/>
          <w:lang w:val="ru-RU" w:eastAsia="en-US"/>
        </w:rPr>
        <w:t xml:space="preserve"> банковской гарантии в срок, указанный в настоящем разделе Договора к Поставщику могут быть применены штрафные санкции в размере 1 (одного) % от суммы банковской гарантии за каждый день просрочки. </w:t>
      </w:r>
    </w:p>
    <w:p w:rsidR="00F217D1" w:rsidRDefault="00BB0242" w:rsidP="00F217D1">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9.1.7</w:t>
      </w:r>
      <w:r w:rsidR="00F217D1" w:rsidRPr="00F217D1">
        <w:rPr>
          <w:rFonts w:eastAsia="Calibri"/>
          <w:b/>
          <w:szCs w:val="24"/>
          <w:lang w:val="ru-RU" w:eastAsia="en-US"/>
        </w:rPr>
        <w:t>.</w:t>
      </w:r>
      <w:r w:rsidR="00F217D1">
        <w:rPr>
          <w:rFonts w:eastAsia="Calibri"/>
          <w:szCs w:val="24"/>
          <w:lang w:val="ru-RU" w:eastAsia="en-US"/>
        </w:rPr>
        <w:t xml:space="preserve"> </w:t>
      </w:r>
      <w:r w:rsidR="00A02BF2" w:rsidRPr="00C65F49">
        <w:rPr>
          <w:rFonts w:eastAsia="Calibri"/>
          <w:szCs w:val="24"/>
          <w:lang w:val="ru-RU" w:eastAsia="en-US"/>
        </w:rPr>
        <w:t>В случае</w:t>
      </w:r>
      <w:proofErr w:type="gramStart"/>
      <w:r w:rsidR="00A02BF2" w:rsidRPr="00C65F49">
        <w:rPr>
          <w:rFonts w:eastAsia="Calibri"/>
          <w:szCs w:val="24"/>
          <w:lang w:val="ru-RU" w:eastAsia="en-US"/>
        </w:rPr>
        <w:t>,</w:t>
      </w:r>
      <w:proofErr w:type="gramEnd"/>
      <w:r w:rsidR="00A02BF2" w:rsidRPr="00C65F49">
        <w:rPr>
          <w:rFonts w:eastAsia="Calibri"/>
          <w:szCs w:val="24"/>
          <w:lang w:val="ru-RU" w:eastAsia="en-US"/>
        </w:rPr>
        <w:t xml:space="preserve"> если срок действия банковской гарантии не покрывает срок исполнения основного обязательства, обеспеченного гарантией</w:t>
      </w:r>
      <w:r w:rsidR="00211345">
        <w:rPr>
          <w:rFonts w:eastAsia="Calibri"/>
          <w:szCs w:val="24"/>
          <w:lang w:val="ru-RU" w:eastAsia="en-US"/>
        </w:rPr>
        <w:t>,</w:t>
      </w:r>
      <w:r w:rsidR="00A02BF2" w:rsidRPr="00C65F49">
        <w:rPr>
          <w:rFonts w:eastAsia="Calibri"/>
          <w:szCs w:val="24"/>
          <w:lang w:val="ru-RU" w:eastAsia="en-US"/>
        </w:rPr>
        <w:t xml:space="preserve"> и на 60 дней по окончании указанного срока, Поставщик обязан заменить/продлить срок ее действия не позднее, чем за 60 дней до даты окончания срока ее действия. В случае несвоевременной замены/продлении срока действия банковской гарантии к Поставщику могут быть применены штрафные санкции в размере в размере 1 (одного) % от суммы банковской гарантии за каждый день просрочки.</w:t>
      </w:r>
    </w:p>
    <w:p w:rsidR="00F217D1" w:rsidRDefault="00BB0242" w:rsidP="00F217D1">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9.1.8</w:t>
      </w:r>
      <w:r w:rsidR="00F217D1" w:rsidRPr="00F217D1">
        <w:rPr>
          <w:rFonts w:eastAsia="Calibri"/>
          <w:b/>
          <w:szCs w:val="24"/>
          <w:lang w:val="ru-RU" w:eastAsia="en-US"/>
        </w:rPr>
        <w:t>.</w:t>
      </w:r>
      <w:r w:rsidR="00F217D1">
        <w:rPr>
          <w:rFonts w:eastAsia="Calibri"/>
          <w:szCs w:val="24"/>
          <w:lang w:val="ru-RU" w:eastAsia="en-US"/>
        </w:rPr>
        <w:t xml:space="preserve"> </w:t>
      </w:r>
      <w:r w:rsidR="00A02BF2" w:rsidRPr="00C65F49">
        <w:rPr>
          <w:rFonts w:eastAsia="Calibri"/>
          <w:szCs w:val="24"/>
          <w:lang w:val="ru-RU" w:eastAsia="en-US"/>
        </w:rPr>
        <w:t>Поставщик обязан заменить банковскую гарантию в случае приостановления/отзыва лицензии банка-гаранта, а также в случае необходимости замены гаранта, который перестал соответствовать требованиям Покупателя к банкам-гарантам, либо при наличии публичной информации о рисках утраты платежеспособности или существенном ухудшении финансовой устойчивости банка-гаранта.</w:t>
      </w:r>
    </w:p>
    <w:p w:rsidR="00F217D1" w:rsidRDefault="00BB0242" w:rsidP="00F217D1">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9.1.9</w:t>
      </w:r>
      <w:r w:rsidR="00F217D1" w:rsidRPr="00F217D1">
        <w:rPr>
          <w:rFonts w:eastAsia="Calibri"/>
          <w:b/>
          <w:szCs w:val="24"/>
          <w:lang w:val="ru-RU" w:eastAsia="en-US"/>
        </w:rPr>
        <w:t>.</w:t>
      </w:r>
      <w:r w:rsidR="00F217D1">
        <w:rPr>
          <w:rFonts w:eastAsia="Calibri"/>
          <w:szCs w:val="24"/>
          <w:lang w:val="ru-RU" w:eastAsia="en-US"/>
        </w:rPr>
        <w:t xml:space="preserve"> </w:t>
      </w:r>
      <w:r w:rsidR="00A02BF2" w:rsidRPr="00C65F49">
        <w:rPr>
          <w:rFonts w:eastAsia="Calibri"/>
          <w:szCs w:val="24"/>
          <w:lang w:val="ru-RU" w:eastAsia="en-US"/>
        </w:rPr>
        <w:t xml:space="preserve">В случае заключения дополнительного соглашения к Договору, по которому произойдет увеличение цены или увеличение планируемого срока исполнения обязательств, Поставщик обязан представить </w:t>
      </w:r>
      <w:r w:rsidR="00D7493C">
        <w:rPr>
          <w:rFonts w:eastAsia="Calibri"/>
          <w:szCs w:val="24"/>
          <w:lang w:val="ru-RU" w:eastAsia="en-US"/>
        </w:rPr>
        <w:t>Покупателю</w:t>
      </w:r>
      <w:r w:rsidR="00A02BF2" w:rsidRPr="00C65F49">
        <w:rPr>
          <w:rFonts w:eastAsia="Calibri"/>
          <w:szCs w:val="24"/>
          <w:lang w:val="ru-RU" w:eastAsia="en-US"/>
        </w:rPr>
        <w:t xml:space="preserve"> новую банковскую гарантию либо изменения ранее оформленной банковской гарантии (далее по тексту настоящего пункта - банковская гарантия). Оригинал банковской гарантии должен быть представлен в течение 1 (одного) рабочего дня </w:t>
      </w:r>
      <w:proofErr w:type="gramStart"/>
      <w:r w:rsidR="00A02BF2" w:rsidRPr="00C65F49">
        <w:rPr>
          <w:rFonts w:eastAsia="Calibri"/>
          <w:szCs w:val="24"/>
          <w:lang w:val="ru-RU" w:eastAsia="en-US"/>
        </w:rPr>
        <w:t>с даты заключения</w:t>
      </w:r>
      <w:proofErr w:type="gramEnd"/>
      <w:r w:rsidR="00A02BF2" w:rsidRPr="00C65F49">
        <w:rPr>
          <w:rFonts w:eastAsia="Calibri"/>
          <w:szCs w:val="24"/>
          <w:lang w:val="ru-RU" w:eastAsia="en-US"/>
        </w:rPr>
        <w:t xml:space="preserve"> дополнительного соглашения. Срок действия для банковской гарантии на исполнение обязательств по Договору должен начинаться </w:t>
      </w:r>
      <w:proofErr w:type="gramStart"/>
      <w:r w:rsidR="00A02BF2" w:rsidRPr="00C65F49">
        <w:rPr>
          <w:rFonts w:eastAsia="Calibri"/>
          <w:szCs w:val="24"/>
          <w:lang w:val="ru-RU" w:eastAsia="en-US"/>
        </w:rPr>
        <w:t>с даты подписания</w:t>
      </w:r>
      <w:proofErr w:type="gramEnd"/>
      <w:r w:rsidR="00A02BF2" w:rsidRPr="00C65F49">
        <w:rPr>
          <w:rFonts w:eastAsia="Calibri"/>
          <w:szCs w:val="24"/>
          <w:lang w:val="ru-RU" w:eastAsia="en-US"/>
        </w:rPr>
        <w:t xml:space="preserve"> дополнительного соглашения и заканчиваться не ранее, чем через 60 (шестьдесят) дней после новой даты исполнения обязательств По</w:t>
      </w:r>
      <w:r w:rsidR="00F217D1" w:rsidRPr="00C65F49">
        <w:rPr>
          <w:rFonts w:eastAsia="Calibri"/>
          <w:szCs w:val="24"/>
          <w:lang w:val="ru-RU" w:eastAsia="en-US"/>
        </w:rPr>
        <w:t>ставщиком по Договору.</w:t>
      </w:r>
    </w:p>
    <w:p w:rsidR="00F217D1" w:rsidRPr="00F217D1" w:rsidRDefault="00BB0242" w:rsidP="00F217D1">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9.1.10</w:t>
      </w:r>
      <w:r w:rsidR="00F217D1" w:rsidRPr="00F217D1">
        <w:rPr>
          <w:rFonts w:eastAsia="Calibri"/>
          <w:b/>
          <w:szCs w:val="24"/>
          <w:lang w:val="ru-RU" w:eastAsia="en-US"/>
        </w:rPr>
        <w:t>.</w:t>
      </w:r>
      <w:r w:rsidR="00F217D1">
        <w:rPr>
          <w:rFonts w:eastAsia="Calibri"/>
          <w:szCs w:val="24"/>
          <w:lang w:val="ru-RU" w:eastAsia="en-US"/>
        </w:rPr>
        <w:t xml:space="preserve"> </w:t>
      </w:r>
      <w:r w:rsidR="00A02BF2" w:rsidRPr="00C65F49">
        <w:rPr>
          <w:rFonts w:eastAsia="Calibri"/>
          <w:szCs w:val="24"/>
          <w:lang w:val="ru-RU" w:eastAsia="en-US"/>
        </w:rPr>
        <w:t xml:space="preserve">Прием оригинала банковской гарантии </w:t>
      </w:r>
      <w:r w:rsidR="00967907">
        <w:rPr>
          <w:rFonts w:eastAsia="Calibri"/>
          <w:szCs w:val="24"/>
          <w:lang w:val="ru-RU" w:eastAsia="en-US"/>
        </w:rPr>
        <w:t>Покупател</w:t>
      </w:r>
      <w:r w:rsidR="00D7493C">
        <w:rPr>
          <w:rFonts w:eastAsia="Calibri"/>
          <w:szCs w:val="24"/>
          <w:lang w:val="ru-RU" w:eastAsia="en-US"/>
        </w:rPr>
        <w:t>е</w:t>
      </w:r>
      <w:r w:rsidR="00A02BF2" w:rsidRPr="00C65F49">
        <w:rPr>
          <w:rFonts w:eastAsia="Calibri"/>
          <w:szCs w:val="24"/>
          <w:lang w:val="ru-RU" w:eastAsia="en-US"/>
        </w:rPr>
        <w:t>м от Поставщика осуществляется по акту приема-передачи. Акт приема-передачи подписывается уполномоченными представителями сторон и в обязательном порядке должен содержать: номер, дату, сумму банковской гарантии, наименование банка-гаранта, ФИО передающего и принимающего лиц, реквизиты документов, подтверждающих полномочия представителей сторон, дату подписания акта приема-передачи.</w:t>
      </w:r>
      <w:r w:rsidR="00F217D1">
        <w:rPr>
          <w:rFonts w:eastAsia="Calibri"/>
          <w:szCs w:val="24"/>
          <w:lang w:val="ru-RU" w:eastAsia="en-US"/>
        </w:rPr>
        <w:t xml:space="preserve"> </w:t>
      </w:r>
    </w:p>
    <w:p w:rsidR="00A02BF2" w:rsidRDefault="00BB0242" w:rsidP="00F217D1">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9.1.11</w:t>
      </w:r>
      <w:r w:rsidR="00F217D1" w:rsidRPr="00F217D1">
        <w:rPr>
          <w:rFonts w:eastAsia="Calibri"/>
          <w:b/>
          <w:szCs w:val="24"/>
          <w:lang w:val="ru-RU" w:eastAsia="en-US"/>
        </w:rPr>
        <w:t>.</w:t>
      </w:r>
      <w:r w:rsidR="00F217D1">
        <w:rPr>
          <w:rFonts w:eastAsia="Calibri"/>
          <w:szCs w:val="24"/>
          <w:lang w:val="ru-RU" w:eastAsia="en-US"/>
        </w:rPr>
        <w:t xml:space="preserve"> </w:t>
      </w:r>
      <w:r w:rsidR="00A02BF2" w:rsidRPr="00C65F49">
        <w:rPr>
          <w:rFonts w:eastAsia="Calibri"/>
          <w:szCs w:val="24"/>
          <w:lang w:val="ru-RU" w:eastAsia="en-US"/>
        </w:rPr>
        <w:t>Возврат оригинала банковской гарантии Поставщику осуществляется по инициативе Поставщика в следующих случаях:</w:t>
      </w:r>
    </w:p>
    <w:p w:rsidR="00F14D8A" w:rsidRDefault="00F14D8A" w:rsidP="00F14D8A">
      <w:pPr>
        <w:pStyle w:val="afffff7"/>
        <w:widowControl/>
        <w:numPr>
          <w:ilvl w:val="0"/>
          <w:numId w:val="37"/>
        </w:numPr>
        <w:spacing w:after="120" w:line="276" w:lineRule="auto"/>
        <w:ind w:firstLine="709"/>
        <w:rPr>
          <w:rFonts w:eastAsia="Calibri"/>
          <w:szCs w:val="24"/>
          <w:lang w:val="ru-RU" w:eastAsia="en-US"/>
        </w:rPr>
      </w:pPr>
      <w:r w:rsidRPr="00C65F49">
        <w:rPr>
          <w:rFonts w:eastAsia="Calibri"/>
          <w:szCs w:val="24"/>
          <w:lang w:val="ru-RU" w:eastAsia="en-US"/>
        </w:rPr>
        <w:t>если Поставщиком исполнены обязательства, исполнение которых обеспечивала банковская гарантия;</w:t>
      </w:r>
    </w:p>
    <w:p w:rsidR="00F14D8A" w:rsidRDefault="00F14D8A" w:rsidP="00F14D8A">
      <w:pPr>
        <w:pStyle w:val="afffff7"/>
        <w:widowControl/>
        <w:numPr>
          <w:ilvl w:val="0"/>
          <w:numId w:val="37"/>
        </w:numPr>
        <w:spacing w:after="120" w:line="276" w:lineRule="auto"/>
        <w:ind w:firstLine="709"/>
        <w:rPr>
          <w:rFonts w:eastAsia="Calibri"/>
          <w:szCs w:val="24"/>
          <w:lang w:eastAsia="en-US"/>
        </w:rPr>
      </w:pPr>
      <w:r w:rsidRPr="00C65F49">
        <w:rPr>
          <w:rFonts w:eastAsia="Calibri"/>
          <w:szCs w:val="24"/>
          <w:lang w:val="ru-RU" w:eastAsia="en-US"/>
        </w:rPr>
        <w:t xml:space="preserve"> </w:t>
      </w:r>
      <w:proofErr w:type="spellStart"/>
      <w:r>
        <w:rPr>
          <w:rFonts w:eastAsia="Calibri"/>
          <w:szCs w:val="24"/>
          <w:lang w:eastAsia="en-US"/>
        </w:rPr>
        <w:t>при</w:t>
      </w:r>
      <w:proofErr w:type="spellEnd"/>
      <w:r>
        <w:rPr>
          <w:rFonts w:eastAsia="Calibri"/>
          <w:szCs w:val="24"/>
          <w:lang w:eastAsia="en-US"/>
        </w:rPr>
        <w:t xml:space="preserve"> </w:t>
      </w:r>
      <w:proofErr w:type="spellStart"/>
      <w:r>
        <w:rPr>
          <w:rFonts w:eastAsia="Calibri"/>
          <w:szCs w:val="24"/>
          <w:lang w:eastAsia="en-US"/>
        </w:rPr>
        <w:t>замене</w:t>
      </w:r>
      <w:proofErr w:type="spellEnd"/>
      <w:r>
        <w:rPr>
          <w:rFonts w:eastAsia="Calibri"/>
          <w:szCs w:val="24"/>
          <w:lang w:eastAsia="en-US"/>
        </w:rPr>
        <w:t xml:space="preserve"> </w:t>
      </w:r>
      <w:proofErr w:type="spellStart"/>
      <w:r>
        <w:rPr>
          <w:rFonts w:eastAsia="Calibri"/>
          <w:szCs w:val="24"/>
          <w:lang w:eastAsia="en-US"/>
        </w:rPr>
        <w:t>банковской</w:t>
      </w:r>
      <w:proofErr w:type="spellEnd"/>
      <w:r>
        <w:rPr>
          <w:rFonts w:eastAsia="Calibri"/>
          <w:szCs w:val="24"/>
          <w:lang w:eastAsia="en-US"/>
        </w:rPr>
        <w:t xml:space="preserve"> </w:t>
      </w:r>
      <w:proofErr w:type="spellStart"/>
      <w:r>
        <w:rPr>
          <w:rFonts w:eastAsia="Calibri"/>
          <w:szCs w:val="24"/>
          <w:lang w:eastAsia="en-US"/>
        </w:rPr>
        <w:t>гарантии</w:t>
      </w:r>
      <w:proofErr w:type="spellEnd"/>
      <w:r>
        <w:rPr>
          <w:rFonts w:eastAsia="Calibri"/>
          <w:szCs w:val="24"/>
          <w:lang w:eastAsia="en-US"/>
        </w:rPr>
        <w:t>;</w:t>
      </w:r>
    </w:p>
    <w:p w:rsidR="00F14D8A" w:rsidRPr="00C65F49" w:rsidRDefault="00F14D8A" w:rsidP="00F14D8A">
      <w:pPr>
        <w:pStyle w:val="afffff7"/>
        <w:widowControl/>
        <w:numPr>
          <w:ilvl w:val="0"/>
          <w:numId w:val="37"/>
        </w:numPr>
        <w:spacing w:after="120" w:line="276" w:lineRule="auto"/>
        <w:ind w:firstLine="709"/>
        <w:rPr>
          <w:rFonts w:eastAsia="Calibri"/>
          <w:szCs w:val="24"/>
          <w:lang w:val="ru-RU" w:eastAsia="en-US"/>
        </w:rPr>
      </w:pPr>
      <w:r w:rsidRPr="00C65F49">
        <w:rPr>
          <w:rFonts w:eastAsia="Calibri"/>
          <w:szCs w:val="24"/>
          <w:lang w:val="ru-RU" w:eastAsia="en-US"/>
        </w:rPr>
        <w:t xml:space="preserve"> по истечении срока действия банковской гарантии;</w:t>
      </w:r>
    </w:p>
    <w:p w:rsidR="00F14D8A" w:rsidRPr="00F14D8A" w:rsidRDefault="00F14D8A" w:rsidP="00F14D8A">
      <w:pPr>
        <w:pStyle w:val="afffff7"/>
        <w:widowControl/>
        <w:numPr>
          <w:ilvl w:val="0"/>
          <w:numId w:val="37"/>
        </w:numPr>
        <w:spacing w:after="120" w:line="276" w:lineRule="auto"/>
        <w:ind w:firstLine="709"/>
        <w:rPr>
          <w:rFonts w:eastAsia="Calibri"/>
          <w:szCs w:val="24"/>
          <w:lang w:val="ru-RU" w:eastAsia="en-US"/>
        </w:rPr>
      </w:pPr>
      <w:r w:rsidRPr="00C65F49">
        <w:rPr>
          <w:rFonts w:eastAsia="Calibri"/>
          <w:szCs w:val="24"/>
          <w:lang w:val="ru-RU" w:eastAsia="en-US"/>
        </w:rPr>
        <w:t xml:space="preserve"> в иных случаях, предусмотренных договором.</w:t>
      </w:r>
    </w:p>
    <w:p w:rsidR="00F14D8A" w:rsidRDefault="00F14D8A" w:rsidP="00F14D8A">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9.1.12</w:t>
      </w:r>
      <w:r w:rsidRPr="00F217D1">
        <w:rPr>
          <w:rFonts w:eastAsia="Calibri"/>
          <w:b/>
          <w:szCs w:val="24"/>
          <w:lang w:val="ru-RU" w:eastAsia="en-US"/>
        </w:rPr>
        <w:t>.</w:t>
      </w:r>
      <w:r>
        <w:rPr>
          <w:rFonts w:eastAsia="Calibri"/>
          <w:szCs w:val="24"/>
          <w:lang w:val="ru-RU" w:eastAsia="en-US"/>
        </w:rPr>
        <w:t xml:space="preserve"> </w:t>
      </w:r>
      <w:r w:rsidRPr="00C65F49">
        <w:rPr>
          <w:rFonts w:eastAsia="Calibri"/>
          <w:szCs w:val="24"/>
          <w:lang w:val="ru-RU" w:eastAsia="en-US"/>
        </w:rPr>
        <w:t xml:space="preserve">Возврат Поставщику банковских гарантий, по которым </w:t>
      </w:r>
      <w:r>
        <w:rPr>
          <w:rFonts w:eastAsia="Calibri"/>
          <w:szCs w:val="24"/>
          <w:lang w:val="ru-RU" w:eastAsia="en-US"/>
        </w:rPr>
        <w:t>Покупателе</w:t>
      </w:r>
      <w:r w:rsidRPr="00C65F49">
        <w:rPr>
          <w:rFonts w:eastAsia="Calibri"/>
          <w:szCs w:val="24"/>
          <w:lang w:val="ru-RU" w:eastAsia="en-US"/>
        </w:rPr>
        <w:t>м предъявлены требования об оплате, не производится.</w:t>
      </w:r>
    </w:p>
    <w:p w:rsidR="00F14D8A" w:rsidRDefault="00F14D8A" w:rsidP="00F14D8A">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9.1.13</w:t>
      </w:r>
      <w:r w:rsidRPr="00F217D1">
        <w:rPr>
          <w:rFonts w:eastAsia="Calibri"/>
          <w:b/>
          <w:szCs w:val="24"/>
          <w:lang w:val="ru-RU" w:eastAsia="en-US"/>
        </w:rPr>
        <w:t>.</w:t>
      </w:r>
      <w:r>
        <w:rPr>
          <w:rFonts w:eastAsia="Calibri"/>
          <w:szCs w:val="24"/>
          <w:lang w:val="ru-RU" w:eastAsia="en-US"/>
        </w:rPr>
        <w:t xml:space="preserve"> </w:t>
      </w:r>
      <w:r w:rsidRPr="00C65F49">
        <w:rPr>
          <w:rFonts w:eastAsia="Calibri"/>
          <w:szCs w:val="24"/>
          <w:lang w:val="ru-RU" w:eastAsia="en-US"/>
        </w:rPr>
        <w:t>Возврат оригинала банковской гарантии осуществляется представителю Поставщика, полномочия которого подтверждаются надлежащим образом. Возврат банковской гарантии оформляется актом приема-передачи.</w:t>
      </w:r>
    </w:p>
    <w:p w:rsidR="00F14D8A" w:rsidRPr="00BB0242" w:rsidRDefault="00F14D8A" w:rsidP="00F14D8A">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lastRenderedPageBreak/>
        <w:t>9.1.14</w:t>
      </w:r>
      <w:r w:rsidRPr="00F217D1">
        <w:rPr>
          <w:rFonts w:eastAsia="Calibri"/>
          <w:b/>
          <w:szCs w:val="24"/>
          <w:lang w:val="ru-RU" w:eastAsia="en-US"/>
        </w:rPr>
        <w:t>.</w:t>
      </w:r>
      <w:r>
        <w:rPr>
          <w:rFonts w:eastAsia="Calibri"/>
          <w:szCs w:val="24"/>
          <w:lang w:val="ru-RU" w:eastAsia="en-US"/>
        </w:rPr>
        <w:t xml:space="preserve"> </w:t>
      </w:r>
      <w:r w:rsidRPr="00C65F49">
        <w:rPr>
          <w:rFonts w:eastAsia="Calibri"/>
          <w:szCs w:val="24"/>
          <w:lang w:val="ru-RU" w:eastAsia="en-US"/>
        </w:rPr>
        <w:t xml:space="preserve">В случае невыполнения Поставщиком обязательства по предоставлению банковской гарантии в порядке и в указанный в настоящем разделе срок, </w:t>
      </w:r>
      <w:r>
        <w:rPr>
          <w:rFonts w:eastAsia="Calibri"/>
          <w:szCs w:val="24"/>
          <w:lang w:val="ru-RU" w:eastAsia="en-US"/>
        </w:rPr>
        <w:t>Покупатель</w:t>
      </w:r>
      <w:r w:rsidRPr="00C65F49">
        <w:rPr>
          <w:rFonts w:eastAsia="Calibri"/>
          <w:szCs w:val="24"/>
          <w:lang w:val="ru-RU" w:eastAsia="en-US"/>
        </w:rPr>
        <w:t xml:space="preserve"> вправе расторгнуть Договор в одностороннем порядке или не производить оплату за оказанные услуги до предоставления Поставщиком банковской гарантии.</w:t>
      </w:r>
    </w:p>
    <w:p w:rsidR="00F14D8A" w:rsidRPr="00CB093D" w:rsidRDefault="00F14D8A" w:rsidP="00F14D8A">
      <w:pPr>
        <w:numPr>
          <w:ilvl w:val="0"/>
          <w:numId w:val="54"/>
        </w:numPr>
        <w:spacing w:after="0"/>
        <w:jc w:val="center"/>
        <w:rPr>
          <w:b/>
        </w:rPr>
      </w:pPr>
      <w:r w:rsidRPr="00A75A4E">
        <w:rPr>
          <w:b/>
        </w:rPr>
        <w:t>Прочие положения.</w:t>
      </w:r>
    </w:p>
    <w:p w:rsidR="00F14D8A" w:rsidRPr="00A75A4E" w:rsidRDefault="00F14D8A" w:rsidP="00F14D8A">
      <w:pPr>
        <w:numPr>
          <w:ilvl w:val="1"/>
          <w:numId w:val="55"/>
        </w:numPr>
        <w:autoSpaceDN w:val="0"/>
        <w:spacing w:after="0"/>
      </w:pPr>
      <w:r w:rsidRPr="00A75A4E">
        <w:t>Поставщик не вправе передать полностью или частич</w:t>
      </w:r>
      <w:r>
        <w:t>но свои права и обязанности по в</w:t>
      </w:r>
      <w:r w:rsidRPr="00A75A4E">
        <w:t>ыполнению условий настоящего Договора третьим лицам.</w:t>
      </w:r>
    </w:p>
    <w:p w:rsidR="00F14D8A" w:rsidRPr="00A75A4E" w:rsidRDefault="00F14D8A" w:rsidP="00F14D8A">
      <w:pPr>
        <w:numPr>
          <w:ilvl w:val="1"/>
          <w:numId w:val="55"/>
        </w:numPr>
        <w:spacing w:after="0"/>
      </w:pPr>
      <w:r w:rsidRPr="00A75A4E">
        <w:t>Все разногласия в рамках настоящего Дог</w:t>
      </w:r>
      <w:r>
        <w:t xml:space="preserve">овора стороны решают путем  </w:t>
      </w:r>
      <w:r w:rsidRPr="00A75A4E">
        <w:t xml:space="preserve"> перего</w:t>
      </w:r>
      <w:r>
        <w:t xml:space="preserve">воров. В случае </w:t>
      </w:r>
      <w:proofErr w:type="spellStart"/>
      <w:r>
        <w:t>не</w:t>
      </w:r>
      <w:r w:rsidRPr="00A75A4E">
        <w:t>достижения</w:t>
      </w:r>
      <w:proofErr w:type="spellEnd"/>
      <w:r w:rsidRPr="00A75A4E">
        <w:t xml:space="preserve"> согласия по спорным вопросам, разногласия передаются на рассмотрение </w:t>
      </w:r>
      <w:r>
        <w:t>в Арбитражный суд Псковской области.</w:t>
      </w:r>
      <w:r w:rsidRPr="00A75A4E">
        <w:t xml:space="preserve"> </w:t>
      </w:r>
    </w:p>
    <w:p w:rsidR="00F14D8A" w:rsidRPr="00A75A4E" w:rsidRDefault="00F14D8A" w:rsidP="00F14D8A">
      <w:pPr>
        <w:numPr>
          <w:ilvl w:val="1"/>
          <w:numId w:val="55"/>
        </w:numPr>
        <w:spacing w:after="0"/>
      </w:pPr>
      <w:r w:rsidRPr="00A75A4E">
        <w:t>Во всем, что не предусмотрено настоящим Догов</w:t>
      </w:r>
      <w:r>
        <w:t>ором, стороны руководствуются де</w:t>
      </w:r>
      <w:r w:rsidRPr="00A75A4E">
        <w:t>йствующим законодательством Российской Федерации.</w:t>
      </w:r>
    </w:p>
    <w:p w:rsidR="00F14D8A" w:rsidRPr="00A75A4E" w:rsidRDefault="00F14D8A" w:rsidP="00F14D8A">
      <w:pPr>
        <w:numPr>
          <w:ilvl w:val="1"/>
          <w:numId w:val="55"/>
        </w:numPr>
        <w:spacing w:after="0"/>
      </w:pPr>
      <w:r w:rsidRPr="00A75A4E">
        <w:t xml:space="preserve">Настоящий Договор составлен в двух экземплярах, имеющих одинаковую юридическую силу, по одному для каждой из сторон и действует до </w:t>
      </w:r>
      <w:r w:rsidRPr="00A75A4E">
        <w:rPr>
          <w:b/>
        </w:rPr>
        <w:t>31 де</w:t>
      </w:r>
      <w:r>
        <w:rPr>
          <w:b/>
        </w:rPr>
        <w:t>кабря 2021</w:t>
      </w:r>
      <w:r w:rsidRPr="00A75A4E">
        <w:rPr>
          <w:b/>
        </w:rPr>
        <w:t xml:space="preserve"> года.</w:t>
      </w:r>
    </w:p>
    <w:p w:rsidR="00F14D8A" w:rsidRPr="00A75A4E" w:rsidRDefault="00F14D8A" w:rsidP="00F14D8A">
      <w:pPr>
        <w:numPr>
          <w:ilvl w:val="1"/>
          <w:numId w:val="55"/>
        </w:numPr>
        <w:spacing w:after="0"/>
      </w:pPr>
      <w:r>
        <w:t>Договор прекращает свое действие 31 декабря 2021г. без взаимных претензий Сторон в случае, если предельный объем продукции по отдельным позициям продукции, указанных в Приложении №1 к Договору, Покупателем выбран частично либо не выбран полностью.</w:t>
      </w:r>
    </w:p>
    <w:p w:rsidR="00F14D8A" w:rsidRPr="00A75A4E" w:rsidRDefault="00F14D8A" w:rsidP="00F14D8A">
      <w:pPr>
        <w:numPr>
          <w:ilvl w:val="1"/>
          <w:numId w:val="55"/>
        </w:numPr>
        <w:spacing w:after="0"/>
      </w:pPr>
      <w:r w:rsidRPr="00A75A4E">
        <w:t>В</w:t>
      </w:r>
      <w:r w:rsidRPr="00A75A4E">
        <w:rPr>
          <w:bCs/>
        </w:rPr>
        <w:t xml:space="preserve"> случае </w:t>
      </w:r>
      <w:r>
        <w:t xml:space="preserve">  неисполнения  </w:t>
      </w:r>
      <w:r w:rsidRPr="00A75A4E">
        <w:t>Контрагентом обязанности установленной пункт</w:t>
      </w:r>
      <w:r>
        <w:t xml:space="preserve">ом 5.4. настоящего договора,  </w:t>
      </w:r>
      <w:r w:rsidRPr="00A75A4E">
        <w:t>АО «Псковэнергоагент»» вправе в одностороннем порядке отказаться от исполнения настоящего договора.</w:t>
      </w:r>
    </w:p>
    <w:p w:rsidR="00F14D8A" w:rsidRPr="002C009C" w:rsidRDefault="00F14D8A" w:rsidP="00F14D8A">
      <w:pPr>
        <w:numPr>
          <w:ilvl w:val="1"/>
          <w:numId w:val="55"/>
        </w:numPr>
        <w:spacing w:after="0"/>
      </w:pPr>
      <w:r>
        <w:t>Покупатель</w:t>
      </w:r>
      <w:r w:rsidRPr="002C009C">
        <w:t xml:space="preserve"> в период действия настоящего договора, оставляет за собой право, вносить изменения в объемы поставки в сторону увеличения</w:t>
      </w:r>
      <w:r>
        <w:t xml:space="preserve"> не более чем на 10 %. Покупатель вправе выбрать продукцию, указанную в Приложении № 1, по отдельным позициям частично, либо не выбирать полностью.</w:t>
      </w:r>
    </w:p>
    <w:p w:rsidR="00F14D8A" w:rsidRDefault="00F14D8A" w:rsidP="00F14D8A">
      <w:pPr>
        <w:numPr>
          <w:ilvl w:val="1"/>
          <w:numId w:val="55"/>
        </w:numPr>
        <w:spacing w:after="0"/>
      </w:pPr>
      <w:r w:rsidRPr="00A75A4E">
        <w:t>Изменения, дополнения и уточнения в настоящий Договор могут вноситься только по согласию обеих сторон с оформлением в виде дополнительного соглашения к настоящему Договору в письменной форме и подписанием уполномоченными лицами.</w:t>
      </w:r>
    </w:p>
    <w:p w:rsidR="00F14D8A" w:rsidRDefault="00F14D8A" w:rsidP="00F14D8A">
      <w:pPr>
        <w:numPr>
          <w:ilvl w:val="1"/>
          <w:numId w:val="55"/>
        </w:numPr>
        <w:spacing w:after="0"/>
      </w:pPr>
      <w:r>
        <w:t xml:space="preserve"> Приложения к настоящему договору:</w:t>
      </w:r>
    </w:p>
    <w:p w:rsidR="00F14D8A" w:rsidRDefault="00F14D8A" w:rsidP="00F14D8A">
      <w:r>
        <w:t xml:space="preserve">         Приложение №1 – Спецификация;</w:t>
      </w:r>
    </w:p>
    <w:p w:rsidR="00F14D8A" w:rsidRDefault="00F14D8A" w:rsidP="00F14D8A">
      <w:r>
        <w:t xml:space="preserve">         Приложение №2 -</w:t>
      </w:r>
      <w:r>
        <w:rPr>
          <w:sz w:val="28"/>
          <w:szCs w:val="28"/>
        </w:rPr>
        <w:t xml:space="preserve"> </w:t>
      </w:r>
      <w:r w:rsidRPr="00112B0E">
        <w:t>ФОРМА предоставления информации в отношении всей цепочки собственников контрагента, включая бенефициаров (в том числе конечных), об исполнительных органах контрагента (собственников контрагента), а также информации об изменении указанных сведений</w:t>
      </w:r>
      <w:r>
        <w:t xml:space="preserve">;       </w:t>
      </w:r>
    </w:p>
    <w:p w:rsidR="00F14D8A" w:rsidRDefault="00F14D8A" w:rsidP="00F14D8A">
      <w:pPr>
        <w:rPr>
          <w:bCs/>
          <w:lang w:eastAsia="ar-SA"/>
        </w:rPr>
      </w:pPr>
      <w:r>
        <w:t xml:space="preserve">         Приложение №3 -</w:t>
      </w:r>
      <w:r>
        <w:rPr>
          <w:b/>
          <w:bCs/>
          <w:sz w:val="28"/>
          <w:szCs w:val="28"/>
          <w:lang w:eastAsia="ar-SA"/>
        </w:rPr>
        <w:t xml:space="preserve"> </w:t>
      </w:r>
      <w:r>
        <w:rPr>
          <w:bCs/>
          <w:lang w:eastAsia="ar-SA"/>
        </w:rPr>
        <w:t>Согласие на обработку персональных данных;</w:t>
      </w:r>
    </w:p>
    <w:p w:rsidR="00F14D8A" w:rsidRDefault="00F14D8A" w:rsidP="00F14D8A">
      <w:pPr>
        <w:keepNext/>
        <w:widowControl w:val="0"/>
        <w:tabs>
          <w:tab w:val="left" w:pos="0"/>
          <w:tab w:val="left" w:pos="1700"/>
        </w:tabs>
        <w:suppressAutoHyphens/>
        <w:spacing w:after="120" w:line="288" w:lineRule="auto"/>
        <w:outlineLvl w:val="1"/>
        <w:rPr>
          <w:b/>
          <w:bCs/>
          <w:lang w:eastAsia="ar-SA"/>
        </w:rPr>
      </w:pPr>
      <w:r>
        <w:rPr>
          <w:bCs/>
          <w:lang w:eastAsia="ar-SA"/>
        </w:rPr>
        <w:t xml:space="preserve">         Приложение №4 -</w:t>
      </w:r>
      <w:r>
        <w:rPr>
          <w:b/>
          <w:bCs/>
          <w:lang w:eastAsia="ar-SA"/>
        </w:rPr>
        <w:t xml:space="preserve"> </w:t>
      </w:r>
      <w:r>
        <w:rPr>
          <w:szCs w:val="22"/>
        </w:rPr>
        <w:t>Форма</w:t>
      </w:r>
      <w:r>
        <w:rPr>
          <w:b/>
          <w:szCs w:val="22"/>
        </w:rPr>
        <w:t xml:space="preserve"> </w:t>
      </w:r>
      <w:r>
        <w:rPr>
          <w:bCs/>
          <w:szCs w:val="22"/>
        </w:rPr>
        <w:t>Банковской гарантии</w:t>
      </w:r>
      <w:r>
        <w:rPr>
          <w:b/>
          <w:bCs/>
          <w:lang w:eastAsia="ar-SA"/>
        </w:rPr>
        <w:t>.</w:t>
      </w:r>
    </w:p>
    <w:p w:rsidR="00F14D8A" w:rsidRPr="00A75A4E" w:rsidRDefault="00F14D8A" w:rsidP="00F14D8A">
      <w:pPr>
        <w:spacing w:after="0"/>
        <w:jc w:val="center"/>
        <w:rPr>
          <w:b/>
        </w:rPr>
      </w:pPr>
      <w:r>
        <w:rPr>
          <w:b/>
        </w:rPr>
        <w:t xml:space="preserve">11 </w:t>
      </w:r>
      <w:r w:rsidR="00CB093D">
        <w:rPr>
          <w:b/>
        </w:rPr>
        <w:t>Реквизиты и подписи</w:t>
      </w:r>
      <w:r w:rsidRPr="00A75A4E">
        <w:rPr>
          <w:b/>
        </w:rPr>
        <w:t xml:space="preserve"> сторон.</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2"/>
        <w:gridCol w:w="4803"/>
      </w:tblGrid>
      <w:tr w:rsidR="00F14D8A" w:rsidRPr="00A75A4E" w:rsidTr="00F14D8A">
        <w:trPr>
          <w:trHeight w:val="310"/>
        </w:trPr>
        <w:tc>
          <w:tcPr>
            <w:tcW w:w="4802" w:type="dxa"/>
            <w:shd w:val="clear" w:color="auto" w:fill="auto"/>
          </w:tcPr>
          <w:p w:rsidR="00F14D8A" w:rsidRDefault="00F14D8A" w:rsidP="00F14D8A">
            <w:pPr>
              <w:suppressAutoHyphens/>
              <w:ind w:firstLine="567"/>
              <w:rPr>
                <w:b/>
                <w:bCs/>
              </w:rPr>
            </w:pPr>
            <w:r w:rsidRPr="00A75A4E">
              <w:t xml:space="preserve">  </w:t>
            </w:r>
            <w:r>
              <w:t xml:space="preserve">     </w:t>
            </w:r>
            <w:r w:rsidRPr="00A75A4E">
              <w:t xml:space="preserve">  </w:t>
            </w:r>
            <w:r w:rsidRPr="00A75A4E">
              <w:rPr>
                <w:b/>
                <w:bCs/>
              </w:rPr>
              <w:t xml:space="preserve">« </w:t>
            </w:r>
            <w:r>
              <w:rPr>
                <w:b/>
                <w:bCs/>
              </w:rPr>
              <w:t>Покупатель</w:t>
            </w:r>
            <w:r w:rsidRPr="00A75A4E">
              <w:rPr>
                <w:b/>
                <w:bCs/>
              </w:rPr>
              <w:t xml:space="preserve">» </w:t>
            </w:r>
          </w:p>
          <w:p w:rsidR="00F14D8A" w:rsidRPr="00A75A4E" w:rsidRDefault="00F14D8A" w:rsidP="00F14D8A">
            <w:pPr>
              <w:suppressAutoHyphens/>
              <w:ind w:firstLine="567"/>
              <w:rPr>
                <w:b/>
                <w:bCs/>
              </w:rPr>
            </w:pPr>
            <w:r>
              <w:rPr>
                <w:b/>
                <w:bCs/>
              </w:rPr>
              <w:t>АО «Псковэнергоагент»</w:t>
            </w:r>
            <w:r w:rsidRPr="00A75A4E">
              <w:rPr>
                <w:b/>
                <w:bCs/>
              </w:rPr>
              <w:t xml:space="preserve">                               </w:t>
            </w:r>
            <w:r>
              <w:rPr>
                <w:b/>
                <w:bCs/>
              </w:rPr>
              <w:t xml:space="preserve">                               </w:t>
            </w:r>
          </w:p>
          <w:p w:rsidR="00F14D8A" w:rsidRPr="000E16C0" w:rsidRDefault="00F14D8A" w:rsidP="00F14D8A">
            <w:pPr>
              <w:suppressAutoHyphens/>
              <w:rPr>
                <w:bCs/>
                <w:sz w:val="20"/>
                <w:szCs w:val="20"/>
              </w:rPr>
            </w:pPr>
            <w:r>
              <w:rPr>
                <w:bCs/>
              </w:rPr>
              <w:t xml:space="preserve"> </w:t>
            </w:r>
            <w:r w:rsidRPr="000E16C0">
              <w:rPr>
                <w:bCs/>
                <w:sz w:val="20"/>
                <w:szCs w:val="20"/>
              </w:rPr>
              <w:t>180006</w:t>
            </w:r>
            <w:r>
              <w:rPr>
                <w:bCs/>
                <w:sz w:val="20"/>
                <w:szCs w:val="20"/>
              </w:rPr>
              <w:t xml:space="preserve"> </w:t>
            </w:r>
            <w:r w:rsidRPr="000E16C0">
              <w:rPr>
                <w:bCs/>
                <w:sz w:val="20"/>
                <w:szCs w:val="20"/>
              </w:rPr>
              <w:t>г</w:t>
            </w:r>
            <w:proofErr w:type="gramStart"/>
            <w:r w:rsidRPr="000E16C0">
              <w:rPr>
                <w:bCs/>
                <w:sz w:val="20"/>
                <w:szCs w:val="20"/>
              </w:rPr>
              <w:t>.П</w:t>
            </w:r>
            <w:proofErr w:type="gramEnd"/>
            <w:r w:rsidRPr="000E16C0">
              <w:rPr>
                <w:bCs/>
                <w:sz w:val="20"/>
                <w:szCs w:val="20"/>
              </w:rPr>
              <w:t>сков,</w:t>
            </w:r>
            <w:r>
              <w:rPr>
                <w:bCs/>
                <w:sz w:val="20"/>
                <w:szCs w:val="20"/>
              </w:rPr>
              <w:t xml:space="preserve"> </w:t>
            </w:r>
            <w:proofErr w:type="spellStart"/>
            <w:r w:rsidRPr="000E16C0">
              <w:rPr>
                <w:bCs/>
                <w:sz w:val="20"/>
                <w:szCs w:val="20"/>
              </w:rPr>
              <w:t>ул</w:t>
            </w:r>
            <w:proofErr w:type="spellEnd"/>
            <w:r w:rsidRPr="000E16C0">
              <w:rPr>
                <w:bCs/>
                <w:sz w:val="20"/>
                <w:szCs w:val="20"/>
              </w:rPr>
              <w:t xml:space="preserve"> </w:t>
            </w:r>
            <w:proofErr w:type="spellStart"/>
            <w:r w:rsidRPr="000E16C0">
              <w:rPr>
                <w:bCs/>
                <w:sz w:val="20"/>
                <w:szCs w:val="20"/>
              </w:rPr>
              <w:t>Старотекстильная</w:t>
            </w:r>
            <w:proofErr w:type="spellEnd"/>
            <w:r w:rsidRPr="000E16C0">
              <w:rPr>
                <w:bCs/>
                <w:sz w:val="20"/>
                <w:szCs w:val="20"/>
              </w:rPr>
              <w:t>,</w:t>
            </w:r>
            <w:r>
              <w:rPr>
                <w:bCs/>
                <w:sz w:val="20"/>
                <w:szCs w:val="20"/>
              </w:rPr>
              <w:t xml:space="preserve"> </w:t>
            </w:r>
            <w:r w:rsidRPr="000E16C0">
              <w:rPr>
                <w:bCs/>
                <w:sz w:val="20"/>
                <w:szCs w:val="20"/>
              </w:rPr>
              <w:t xml:space="preserve">д.32                        </w:t>
            </w:r>
          </w:p>
          <w:p w:rsidR="00F14D8A" w:rsidRPr="000E16C0" w:rsidRDefault="00F14D8A" w:rsidP="00F14D8A">
            <w:pPr>
              <w:suppressAutoHyphens/>
              <w:rPr>
                <w:bCs/>
                <w:sz w:val="20"/>
                <w:szCs w:val="20"/>
              </w:rPr>
            </w:pPr>
            <w:r>
              <w:rPr>
                <w:bCs/>
                <w:sz w:val="20"/>
                <w:szCs w:val="20"/>
              </w:rPr>
              <w:t xml:space="preserve"> </w:t>
            </w:r>
            <w:proofErr w:type="spellStart"/>
            <w:proofErr w:type="gramStart"/>
            <w:r w:rsidRPr="000E16C0">
              <w:rPr>
                <w:bCs/>
                <w:sz w:val="20"/>
                <w:szCs w:val="20"/>
              </w:rPr>
              <w:t>р</w:t>
            </w:r>
            <w:proofErr w:type="spellEnd"/>
            <w:proofErr w:type="gramEnd"/>
            <w:r w:rsidRPr="000E16C0">
              <w:rPr>
                <w:bCs/>
                <w:sz w:val="20"/>
                <w:szCs w:val="20"/>
              </w:rPr>
              <w:t xml:space="preserve">/с40702810551010103844    </w:t>
            </w:r>
          </w:p>
          <w:p w:rsidR="00F14D8A" w:rsidRPr="000E16C0" w:rsidRDefault="00F14D8A" w:rsidP="00F14D8A">
            <w:pPr>
              <w:suppressAutoHyphens/>
              <w:rPr>
                <w:bCs/>
                <w:sz w:val="20"/>
                <w:szCs w:val="20"/>
              </w:rPr>
            </w:pPr>
            <w:r>
              <w:rPr>
                <w:bCs/>
                <w:sz w:val="20"/>
                <w:szCs w:val="20"/>
              </w:rPr>
              <w:t xml:space="preserve"> </w:t>
            </w:r>
            <w:r w:rsidRPr="000E16C0">
              <w:rPr>
                <w:bCs/>
                <w:sz w:val="20"/>
                <w:szCs w:val="20"/>
              </w:rPr>
              <w:t>Псковское отделение №8630</w:t>
            </w:r>
          </w:p>
          <w:p w:rsidR="00F14D8A" w:rsidRPr="000E16C0" w:rsidRDefault="00F14D8A" w:rsidP="00F14D8A">
            <w:pPr>
              <w:suppressAutoHyphens/>
              <w:rPr>
                <w:bCs/>
                <w:sz w:val="20"/>
                <w:szCs w:val="20"/>
              </w:rPr>
            </w:pPr>
            <w:r>
              <w:rPr>
                <w:bCs/>
                <w:sz w:val="20"/>
                <w:szCs w:val="20"/>
              </w:rPr>
              <w:t xml:space="preserve"> </w:t>
            </w:r>
            <w:r w:rsidRPr="000E16C0">
              <w:rPr>
                <w:bCs/>
                <w:sz w:val="20"/>
                <w:szCs w:val="20"/>
              </w:rPr>
              <w:t>ПАО Сбербанк РФ г</w:t>
            </w:r>
            <w:proofErr w:type="gramStart"/>
            <w:r w:rsidRPr="000E16C0">
              <w:rPr>
                <w:bCs/>
                <w:sz w:val="20"/>
                <w:szCs w:val="20"/>
              </w:rPr>
              <w:t>.П</w:t>
            </w:r>
            <w:proofErr w:type="gramEnd"/>
            <w:r w:rsidRPr="000E16C0">
              <w:rPr>
                <w:bCs/>
                <w:sz w:val="20"/>
                <w:szCs w:val="20"/>
              </w:rPr>
              <w:t xml:space="preserve">сков                                                                                           </w:t>
            </w:r>
          </w:p>
          <w:p w:rsidR="00F14D8A" w:rsidRPr="000E16C0" w:rsidRDefault="00F14D8A" w:rsidP="00F14D8A">
            <w:pPr>
              <w:suppressAutoHyphens/>
              <w:rPr>
                <w:bCs/>
                <w:sz w:val="20"/>
                <w:szCs w:val="20"/>
              </w:rPr>
            </w:pPr>
            <w:r w:rsidRPr="000E16C0">
              <w:rPr>
                <w:bCs/>
                <w:sz w:val="20"/>
                <w:szCs w:val="20"/>
              </w:rPr>
              <w:t xml:space="preserve"> к/с30101810300000000602                                                </w:t>
            </w:r>
          </w:p>
          <w:p w:rsidR="00F14D8A" w:rsidRPr="000E16C0" w:rsidRDefault="00F14D8A" w:rsidP="00F14D8A">
            <w:pPr>
              <w:suppressAutoHyphens/>
              <w:rPr>
                <w:bCs/>
                <w:sz w:val="20"/>
                <w:szCs w:val="20"/>
              </w:rPr>
            </w:pPr>
            <w:r w:rsidRPr="000E16C0">
              <w:rPr>
                <w:bCs/>
                <w:sz w:val="20"/>
                <w:szCs w:val="20"/>
              </w:rPr>
              <w:t xml:space="preserve"> ИНН 6027084023 </w:t>
            </w:r>
          </w:p>
          <w:p w:rsidR="00F14D8A" w:rsidRPr="000E16C0" w:rsidRDefault="00F14D8A" w:rsidP="00F14D8A">
            <w:pPr>
              <w:suppressAutoHyphens/>
              <w:rPr>
                <w:bCs/>
                <w:sz w:val="20"/>
                <w:szCs w:val="20"/>
              </w:rPr>
            </w:pPr>
            <w:r w:rsidRPr="000E16C0">
              <w:rPr>
                <w:bCs/>
                <w:sz w:val="20"/>
                <w:szCs w:val="20"/>
              </w:rPr>
              <w:t xml:space="preserve"> КПП 602701001                                                        </w:t>
            </w:r>
          </w:p>
          <w:p w:rsidR="00F14D8A" w:rsidRPr="000E16C0" w:rsidRDefault="00F14D8A" w:rsidP="00F14D8A">
            <w:pPr>
              <w:suppressAutoHyphens/>
              <w:rPr>
                <w:bCs/>
                <w:sz w:val="20"/>
                <w:szCs w:val="20"/>
              </w:rPr>
            </w:pPr>
            <w:r w:rsidRPr="000E16C0">
              <w:rPr>
                <w:bCs/>
                <w:sz w:val="20"/>
                <w:szCs w:val="20"/>
              </w:rPr>
              <w:t xml:space="preserve"> БИК 045805602                                                                                                                     </w:t>
            </w:r>
          </w:p>
          <w:p w:rsidR="00F14D8A" w:rsidRPr="000E16C0" w:rsidRDefault="00F14D8A" w:rsidP="00F14D8A">
            <w:pPr>
              <w:suppressAutoHyphens/>
              <w:rPr>
                <w:bCs/>
                <w:sz w:val="20"/>
                <w:szCs w:val="20"/>
              </w:rPr>
            </w:pPr>
            <w:r w:rsidRPr="000E16C0">
              <w:rPr>
                <w:bCs/>
                <w:sz w:val="20"/>
                <w:szCs w:val="20"/>
              </w:rPr>
              <w:t xml:space="preserve"> ОКВЭД:46.18.99</w:t>
            </w:r>
          </w:p>
          <w:p w:rsidR="00F14D8A" w:rsidRPr="000E16C0" w:rsidRDefault="00F14D8A" w:rsidP="00F14D8A">
            <w:pPr>
              <w:suppressAutoHyphens/>
              <w:rPr>
                <w:bCs/>
                <w:sz w:val="20"/>
                <w:szCs w:val="20"/>
              </w:rPr>
            </w:pPr>
            <w:r w:rsidRPr="000E16C0">
              <w:rPr>
                <w:bCs/>
                <w:sz w:val="20"/>
                <w:szCs w:val="20"/>
              </w:rPr>
              <w:t xml:space="preserve"> ОГРН 1046000314249 </w:t>
            </w:r>
          </w:p>
          <w:p w:rsidR="00F14D8A" w:rsidRPr="00CB093D" w:rsidRDefault="00F14D8A" w:rsidP="00F14D8A">
            <w:pPr>
              <w:suppressAutoHyphens/>
              <w:rPr>
                <w:bCs/>
                <w:sz w:val="20"/>
                <w:szCs w:val="20"/>
              </w:rPr>
            </w:pPr>
            <w:r w:rsidRPr="000E16C0">
              <w:rPr>
                <w:bCs/>
                <w:sz w:val="20"/>
                <w:szCs w:val="20"/>
              </w:rPr>
              <w:t xml:space="preserve"> ОКПО 12085467                                                      </w:t>
            </w:r>
          </w:p>
          <w:p w:rsidR="00F14D8A" w:rsidRPr="00CB093D" w:rsidRDefault="00F14D8A" w:rsidP="00CB093D">
            <w:pPr>
              <w:suppressAutoHyphens/>
              <w:rPr>
                <w:b/>
                <w:bCs/>
              </w:rPr>
            </w:pPr>
            <w:r w:rsidRPr="00A75A4E">
              <w:rPr>
                <w:b/>
                <w:bCs/>
              </w:rPr>
              <w:t xml:space="preserve">        _________</w:t>
            </w:r>
            <w:r>
              <w:rPr>
                <w:b/>
                <w:bCs/>
              </w:rPr>
              <w:t>___</w:t>
            </w:r>
            <w:r w:rsidRPr="00A75A4E">
              <w:rPr>
                <w:b/>
                <w:bCs/>
              </w:rPr>
              <w:t xml:space="preserve">____       </w:t>
            </w:r>
            <w:r>
              <w:rPr>
                <w:b/>
                <w:bCs/>
              </w:rPr>
              <w:t>Д.А. Шутов</w:t>
            </w:r>
            <w:r w:rsidRPr="00A75A4E">
              <w:rPr>
                <w:b/>
                <w:bCs/>
              </w:rPr>
              <w:t xml:space="preserve">                                             </w:t>
            </w:r>
          </w:p>
        </w:tc>
        <w:tc>
          <w:tcPr>
            <w:tcW w:w="4803" w:type="dxa"/>
            <w:shd w:val="clear" w:color="auto" w:fill="auto"/>
          </w:tcPr>
          <w:p w:rsidR="00F14D8A" w:rsidRPr="00A75A4E" w:rsidRDefault="00F14D8A" w:rsidP="00F14D8A">
            <w:pPr>
              <w:suppressAutoHyphens/>
              <w:ind w:firstLine="567"/>
              <w:jc w:val="center"/>
              <w:rPr>
                <w:b/>
                <w:bCs/>
              </w:rPr>
            </w:pPr>
            <w:r w:rsidRPr="00A75A4E">
              <w:rPr>
                <w:b/>
                <w:bCs/>
              </w:rPr>
              <w:t>«Поставщик»</w:t>
            </w:r>
          </w:p>
          <w:p w:rsidR="00F14D8A" w:rsidRPr="00A75A4E" w:rsidRDefault="00F14D8A" w:rsidP="00F14D8A">
            <w:pPr>
              <w:suppressAutoHyphens/>
              <w:ind w:firstLine="567"/>
              <w:rPr>
                <w:b/>
                <w:bCs/>
              </w:rPr>
            </w:pPr>
            <w:r w:rsidRPr="00A75A4E">
              <w:rPr>
                <w:b/>
                <w:bCs/>
              </w:rPr>
              <w:t xml:space="preserve">          ___________________________</w:t>
            </w:r>
          </w:p>
          <w:p w:rsidR="00F14D8A" w:rsidRPr="00A75A4E" w:rsidRDefault="00F14D8A" w:rsidP="00F14D8A">
            <w:pPr>
              <w:suppressAutoHyphens/>
              <w:ind w:firstLine="567"/>
              <w:rPr>
                <w:bCs/>
              </w:rPr>
            </w:pPr>
            <w:r w:rsidRPr="00A75A4E">
              <w:rPr>
                <w:bCs/>
              </w:rPr>
              <w:t xml:space="preserve">        _____________________________</w:t>
            </w:r>
          </w:p>
          <w:p w:rsidR="00F14D8A" w:rsidRPr="000E16C0" w:rsidRDefault="00F14D8A" w:rsidP="00F14D8A">
            <w:pPr>
              <w:suppressAutoHyphens/>
              <w:ind w:firstLine="567"/>
              <w:rPr>
                <w:bCs/>
                <w:sz w:val="20"/>
                <w:szCs w:val="20"/>
              </w:rPr>
            </w:pPr>
            <w:r w:rsidRPr="000E16C0">
              <w:rPr>
                <w:bCs/>
                <w:sz w:val="20"/>
                <w:szCs w:val="20"/>
              </w:rPr>
              <w:t xml:space="preserve">БИК </w:t>
            </w:r>
          </w:p>
          <w:p w:rsidR="00F14D8A" w:rsidRPr="000E16C0" w:rsidRDefault="00F14D8A" w:rsidP="00F14D8A">
            <w:pPr>
              <w:suppressAutoHyphens/>
              <w:ind w:firstLine="567"/>
              <w:rPr>
                <w:bCs/>
                <w:sz w:val="20"/>
                <w:szCs w:val="20"/>
              </w:rPr>
            </w:pPr>
            <w:r w:rsidRPr="000E16C0">
              <w:rPr>
                <w:bCs/>
                <w:sz w:val="20"/>
                <w:szCs w:val="20"/>
              </w:rPr>
              <w:t>ИНН</w:t>
            </w:r>
          </w:p>
          <w:p w:rsidR="00F14D8A" w:rsidRPr="000E16C0" w:rsidRDefault="00F14D8A" w:rsidP="00F14D8A">
            <w:pPr>
              <w:suppressAutoHyphens/>
              <w:ind w:firstLine="567"/>
              <w:rPr>
                <w:bCs/>
                <w:sz w:val="20"/>
                <w:szCs w:val="20"/>
              </w:rPr>
            </w:pPr>
            <w:r w:rsidRPr="000E16C0">
              <w:rPr>
                <w:bCs/>
                <w:sz w:val="20"/>
                <w:szCs w:val="20"/>
              </w:rPr>
              <w:t xml:space="preserve"> КПП </w:t>
            </w:r>
          </w:p>
          <w:p w:rsidR="00F14D8A" w:rsidRPr="000E16C0" w:rsidRDefault="00F14D8A" w:rsidP="00F14D8A">
            <w:pPr>
              <w:suppressAutoHyphens/>
              <w:ind w:firstLine="567"/>
              <w:rPr>
                <w:bCs/>
                <w:sz w:val="20"/>
                <w:szCs w:val="20"/>
              </w:rPr>
            </w:pPr>
            <w:r w:rsidRPr="000E16C0">
              <w:rPr>
                <w:bCs/>
                <w:sz w:val="20"/>
                <w:szCs w:val="20"/>
              </w:rPr>
              <w:t xml:space="preserve"> ОКПО </w:t>
            </w:r>
          </w:p>
          <w:p w:rsidR="00F14D8A" w:rsidRPr="000E16C0" w:rsidRDefault="00F14D8A" w:rsidP="00F14D8A">
            <w:pPr>
              <w:suppressAutoHyphens/>
              <w:ind w:firstLine="567"/>
              <w:rPr>
                <w:bCs/>
                <w:sz w:val="20"/>
                <w:szCs w:val="20"/>
              </w:rPr>
            </w:pPr>
            <w:r w:rsidRPr="000E16C0">
              <w:rPr>
                <w:bCs/>
                <w:sz w:val="20"/>
                <w:szCs w:val="20"/>
              </w:rPr>
              <w:t>ОКВЭД</w:t>
            </w:r>
          </w:p>
          <w:p w:rsidR="00F14D8A" w:rsidRPr="000E16C0" w:rsidRDefault="00F14D8A" w:rsidP="00F14D8A">
            <w:pPr>
              <w:suppressAutoHyphens/>
              <w:ind w:firstLine="567"/>
              <w:rPr>
                <w:bCs/>
                <w:sz w:val="20"/>
                <w:szCs w:val="20"/>
              </w:rPr>
            </w:pPr>
            <w:r w:rsidRPr="000E16C0">
              <w:rPr>
                <w:bCs/>
                <w:sz w:val="20"/>
                <w:szCs w:val="20"/>
              </w:rPr>
              <w:t>ОГРН</w:t>
            </w:r>
          </w:p>
          <w:p w:rsidR="00F14D8A" w:rsidRPr="00A75A4E" w:rsidRDefault="00F14D8A" w:rsidP="00F14D8A">
            <w:pPr>
              <w:suppressAutoHyphens/>
              <w:ind w:firstLine="567"/>
              <w:rPr>
                <w:bCs/>
              </w:rPr>
            </w:pPr>
          </w:p>
          <w:p w:rsidR="00F14D8A" w:rsidRDefault="00F14D8A" w:rsidP="00F14D8A">
            <w:pPr>
              <w:suppressAutoHyphens/>
              <w:ind w:firstLine="567"/>
              <w:rPr>
                <w:bCs/>
              </w:rPr>
            </w:pPr>
          </w:p>
          <w:p w:rsidR="00F14D8A" w:rsidRPr="00A75A4E" w:rsidRDefault="00F14D8A" w:rsidP="00F14D8A">
            <w:pPr>
              <w:suppressAutoHyphens/>
              <w:ind w:firstLine="567"/>
              <w:rPr>
                <w:bCs/>
              </w:rPr>
            </w:pPr>
          </w:p>
          <w:p w:rsidR="00F14D8A" w:rsidRPr="00F14D8A" w:rsidRDefault="00F14D8A" w:rsidP="00F14D8A">
            <w:pPr>
              <w:suppressAutoHyphens/>
              <w:ind w:firstLine="567"/>
              <w:rPr>
                <w:b/>
                <w:bCs/>
              </w:rPr>
            </w:pPr>
            <w:r w:rsidRPr="00A75A4E">
              <w:rPr>
                <w:b/>
                <w:bCs/>
              </w:rPr>
              <w:t xml:space="preserve">         ________________________</w:t>
            </w:r>
          </w:p>
        </w:tc>
      </w:tr>
    </w:tbl>
    <w:p w:rsidR="000A6669" w:rsidRDefault="000A6669" w:rsidP="000A6669">
      <w:pPr>
        <w:jc w:val="center"/>
        <w:sectPr w:rsidR="000A6669" w:rsidSect="000B147F">
          <w:pgSz w:w="11906" w:h="16838" w:code="9"/>
          <w:pgMar w:top="902" w:right="567" w:bottom="1077" w:left="1134" w:header="709" w:footer="709" w:gutter="0"/>
          <w:cols w:space="708"/>
          <w:titlePg/>
          <w:docGrid w:linePitch="360"/>
        </w:sectPr>
      </w:pPr>
      <w:bookmarkStart w:id="302" w:name="_ТЕХНИЧЕСКАЯ_ЧАСТЬ"/>
      <w:bookmarkStart w:id="303" w:name="_Toc1035168"/>
      <w:bookmarkStart w:id="304" w:name="_Toc42588505"/>
      <w:bookmarkEnd w:id="302"/>
    </w:p>
    <w:p w:rsidR="000A6669" w:rsidRDefault="000A6669" w:rsidP="000A6669">
      <w:pPr>
        <w:jc w:val="right"/>
      </w:pPr>
      <w:r>
        <w:lastRenderedPageBreak/>
        <w:t>Приложение №1</w:t>
      </w:r>
    </w:p>
    <w:p w:rsidR="000A6669" w:rsidRDefault="000A6669" w:rsidP="000A6669">
      <w:pPr>
        <w:jc w:val="right"/>
      </w:pPr>
      <w:r>
        <w:t xml:space="preserve">к договору № </w:t>
      </w:r>
      <w:proofErr w:type="spellStart"/>
      <w:r w:rsidRPr="00DB71DF">
        <w:t>№</w:t>
      </w:r>
      <w:proofErr w:type="spellEnd"/>
      <w:r w:rsidRPr="00DB71DF">
        <w:t xml:space="preserve"> ____</w:t>
      </w:r>
      <w:r>
        <w:t>_  от ____  ________2020</w:t>
      </w:r>
      <w:r w:rsidRPr="00DB71DF">
        <w:t xml:space="preserve"> г.</w:t>
      </w:r>
    </w:p>
    <w:p w:rsidR="000A6669" w:rsidRDefault="000A6669" w:rsidP="000A6669">
      <w:pPr>
        <w:jc w:val="center"/>
      </w:pPr>
      <w:r>
        <w:t>СПЕЦИФИКАЦИЯ.</w:t>
      </w:r>
    </w:p>
    <w:p w:rsidR="000A6669" w:rsidRPr="00DB71DF" w:rsidRDefault="000A6669" w:rsidP="000A6669">
      <w:pPr>
        <w:jc w:val="right"/>
      </w:pPr>
    </w:p>
    <w:tbl>
      <w:tblPr>
        <w:tblW w:w="14657"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5"/>
        <w:gridCol w:w="3833"/>
        <w:gridCol w:w="3261"/>
        <w:gridCol w:w="2551"/>
        <w:gridCol w:w="3827"/>
      </w:tblGrid>
      <w:tr w:rsidR="000A6669" w:rsidTr="000A6669">
        <w:trPr>
          <w:trHeight w:val="163"/>
        </w:trPr>
        <w:tc>
          <w:tcPr>
            <w:tcW w:w="1185" w:type="dxa"/>
          </w:tcPr>
          <w:p w:rsidR="000A6669" w:rsidRPr="002B4F50" w:rsidRDefault="000A6669" w:rsidP="009933A7">
            <w:pPr>
              <w:ind w:left="-85"/>
              <w:rPr>
                <w:sz w:val="20"/>
                <w:szCs w:val="20"/>
              </w:rPr>
            </w:pPr>
            <w:r w:rsidRPr="002B4F50">
              <w:rPr>
                <w:sz w:val="20"/>
                <w:szCs w:val="20"/>
              </w:rPr>
              <w:t>№</w:t>
            </w:r>
            <w:proofErr w:type="spellStart"/>
            <w:proofErr w:type="gramStart"/>
            <w:r w:rsidRPr="002B4F50">
              <w:rPr>
                <w:sz w:val="20"/>
                <w:szCs w:val="20"/>
              </w:rPr>
              <w:t>п</w:t>
            </w:r>
            <w:proofErr w:type="spellEnd"/>
            <w:proofErr w:type="gramEnd"/>
            <w:r w:rsidRPr="002B4F50">
              <w:rPr>
                <w:sz w:val="20"/>
                <w:szCs w:val="20"/>
              </w:rPr>
              <w:t>/</w:t>
            </w:r>
            <w:proofErr w:type="spellStart"/>
            <w:r w:rsidRPr="002B4F50">
              <w:rPr>
                <w:sz w:val="20"/>
                <w:szCs w:val="20"/>
              </w:rPr>
              <w:t>п</w:t>
            </w:r>
            <w:proofErr w:type="spellEnd"/>
          </w:p>
        </w:tc>
        <w:tc>
          <w:tcPr>
            <w:tcW w:w="3833" w:type="dxa"/>
          </w:tcPr>
          <w:p w:rsidR="000A6669" w:rsidRPr="002B4F50" w:rsidRDefault="000A6669" w:rsidP="009933A7">
            <w:pPr>
              <w:ind w:left="-85"/>
              <w:jc w:val="center"/>
              <w:rPr>
                <w:sz w:val="20"/>
                <w:szCs w:val="20"/>
              </w:rPr>
            </w:pPr>
            <w:r w:rsidRPr="002B4F50">
              <w:rPr>
                <w:sz w:val="20"/>
                <w:szCs w:val="20"/>
              </w:rPr>
              <w:t xml:space="preserve">Наименование </w:t>
            </w:r>
          </w:p>
        </w:tc>
        <w:tc>
          <w:tcPr>
            <w:tcW w:w="3261" w:type="dxa"/>
          </w:tcPr>
          <w:p w:rsidR="000A6669" w:rsidRPr="002B4F50" w:rsidRDefault="000A6669" w:rsidP="009933A7">
            <w:pPr>
              <w:ind w:left="-85"/>
              <w:jc w:val="center"/>
              <w:rPr>
                <w:sz w:val="20"/>
                <w:szCs w:val="20"/>
              </w:rPr>
            </w:pPr>
            <w:r w:rsidRPr="002B4F50">
              <w:rPr>
                <w:sz w:val="20"/>
                <w:szCs w:val="20"/>
              </w:rPr>
              <w:t>Формат,</w:t>
            </w:r>
          </w:p>
          <w:p w:rsidR="000A6669" w:rsidRPr="002B4F50" w:rsidRDefault="000A6669" w:rsidP="009933A7">
            <w:pPr>
              <w:ind w:left="-85"/>
              <w:jc w:val="center"/>
              <w:rPr>
                <w:sz w:val="20"/>
                <w:szCs w:val="20"/>
              </w:rPr>
            </w:pPr>
            <w:r w:rsidRPr="002B4F50">
              <w:rPr>
                <w:sz w:val="20"/>
                <w:szCs w:val="20"/>
              </w:rPr>
              <w:t>требование к бланку</w:t>
            </w:r>
          </w:p>
        </w:tc>
        <w:tc>
          <w:tcPr>
            <w:tcW w:w="2551" w:type="dxa"/>
          </w:tcPr>
          <w:p w:rsidR="000A6669" w:rsidRPr="002B4F50" w:rsidRDefault="000A6669" w:rsidP="009933A7">
            <w:pPr>
              <w:ind w:left="-85"/>
              <w:rPr>
                <w:sz w:val="20"/>
                <w:szCs w:val="20"/>
              </w:rPr>
            </w:pPr>
          </w:p>
          <w:p w:rsidR="000A6669" w:rsidRPr="002B4F50" w:rsidRDefault="000A6669" w:rsidP="009933A7">
            <w:pPr>
              <w:ind w:left="-85"/>
              <w:jc w:val="center"/>
              <w:rPr>
                <w:sz w:val="20"/>
                <w:szCs w:val="20"/>
              </w:rPr>
            </w:pPr>
            <w:r w:rsidRPr="002B4F50">
              <w:rPr>
                <w:sz w:val="20"/>
                <w:szCs w:val="20"/>
              </w:rPr>
              <w:t>Количество</w:t>
            </w:r>
          </w:p>
          <w:p w:rsidR="000A6669" w:rsidRPr="002B4F50" w:rsidRDefault="000A6669" w:rsidP="009933A7">
            <w:pPr>
              <w:ind w:left="-85"/>
              <w:jc w:val="center"/>
              <w:rPr>
                <w:sz w:val="20"/>
                <w:szCs w:val="20"/>
              </w:rPr>
            </w:pPr>
            <w:r w:rsidRPr="002B4F50">
              <w:rPr>
                <w:sz w:val="20"/>
                <w:szCs w:val="20"/>
              </w:rPr>
              <w:t>на 2021 г.,</w:t>
            </w:r>
            <w:r>
              <w:rPr>
                <w:sz w:val="20"/>
                <w:szCs w:val="20"/>
              </w:rPr>
              <w:t>/</w:t>
            </w:r>
            <w:proofErr w:type="spellStart"/>
            <w:proofErr w:type="gramStart"/>
            <w:r w:rsidRPr="002B4F50">
              <w:rPr>
                <w:sz w:val="20"/>
                <w:szCs w:val="20"/>
              </w:rPr>
              <w:t>шт</w:t>
            </w:r>
            <w:proofErr w:type="spellEnd"/>
            <w:proofErr w:type="gramEnd"/>
          </w:p>
        </w:tc>
        <w:tc>
          <w:tcPr>
            <w:tcW w:w="3827" w:type="dxa"/>
          </w:tcPr>
          <w:p w:rsidR="000A6669" w:rsidRDefault="000A6669" w:rsidP="009933A7">
            <w:pPr>
              <w:ind w:left="-85"/>
              <w:jc w:val="center"/>
              <w:rPr>
                <w:sz w:val="20"/>
                <w:szCs w:val="20"/>
              </w:rPr>
            </w:pPr>
          </w:p>
          <w:p w:rsidR="000A6669" w:rsidRDefault="000A6669" w:rsidP="009933A7">
            <w:pPr>
              <w:ind w:left="-85"/>
              <w:jc w:val="center"/>
              <w:rPr>
                <w:sz w:val="20"/>
                <w:szCs w:val="20"/>
              </w:rPr>
            </w:pPr>
            <w:r>
              <w:rPr>
                <w:sz w:val="20"/>
                <w:szCs w:val="20"/>
              </w:rPr>
              <w:t>Срок поставки.</w:t>
            </w:r>
          </w:p>
          <w:p w:rsidR="000A6669" w:rsidRPr="002B4F50" w:rsidRDefault="000A6669" w:rsidP="009933A7">
            <w:pPr>
              <w:ind w:left="-85"/>
              <w:jc w:val="center"/>
              <w:rPr>
                <w:sz w:val="20"/>
                <w:szCs w:val="20"/>
              </w:rPr>
            </w:pPr>
            <w:r>
              <w:rPr>
                <w:sz w:val="20"/>
                <w:szCs w:val="20"/>
              </w:rPr>
              <w:t>Адрес доставки</w:t>
            </w:r>
            <w:r w:rsidRPr="002B4F50">
              <w:rPr>
                <w:sz w:val="20"/>
                <w:szCs w:val="20"/>
              </w:rPr>
              <w:t xml:space="preserve">  </w:t>
            </w:r>
          </w:p>
        </w:tc>
      </w:tr>
      <w:tr w:rsidR="000A6669" w:rsidTr="000A6669">
        <w:trPr>
          <w:trHeight w:val="299"/>
        </w:trPr>
        <w:tc>
          <w:tcPr>
            <w:tcW w:w="1185" w:type="dxa"/>
          </w:tcPr>
          <w:p w:rsidR="000A6669" w:rsidRPr="002B4F50" w:rsidRDefault="000A6669" w:rsidP="009933A7">
            <w:pPr>
              <w:ind w:left="-85"/>
              <w:jc w:val="center"/>
              <w:rPr>
                <w:sz w:val="20"/>
                <w:szCs w:val="20"/>
              </w:rPr>
            </w:pPr>
          </w:p>
          <w:p w:rsidR="000A6669" w:rsidRPr="002B4F50" w:rsidRDefault="000A6669" w:rsidP="009933A7">
            <w:pPr>
              <w:ind w:left="-85"/>
              <w:jc w:val="center"/>
              <w:rPr>
                <w:sz w:val="20"/>
                <w:szCs w:val="20"/>
              </w:rPr>
            </w:pPr>
            <w:r w:rsidRPr="002B4F50">
              <w:rPr>
                <w:sz w:val="20"/>
                <w:szCs w:val="20"/>
              </w:rPr>
              <w:t>1.</w:t>
            </w:r>
          </w:p>
        </w:tc>
        <w:tc>
          <w:tcPr>
            <w:tcW w:w="3833" w:type="dxa"/>
          </w:tcPr>
          <w:p w:rsidR="000A6669" w:rsidRPr="002B4F50" w:rsidRDefault="000A6669" w:rsidP="009933A7">
            <w:pPr>
              <w:jc w:val="center"/>
              <w:rPr>
                <w:sz w:val="20"/>
                <w:szCs w:val="20"/>
              </w:rPr>
            </w:pPr>
          </w:p>
          <w:p w:rsidR="000A6669" w:rsidRPr="002B4F50" w:rsidRDefault="000A6669" w:rsidP="009933A7">
            <w:pPr>
              <w:jc w:val="center"/>
              <w:rPr>
                <w:sz w:val="20"/>
                <w:szCs w:val="20"/>
              </w:rPr>
            </w:pPr>
            <w:r w:rsidRPr="002B4F50">
              <w:rPr>
                <w:sz w:val="20"/>
                <w:szCs w:val="20"/>
              </w:rPr>
              <w:t>Требование-накладная</w:t>
            </w:r>
          </w:p>
          <w:p w:rsidR="000A6669" w:rsidRPr="002B4F50" w:rsidRDefault="000A6669" w:rsidP="009933A7">
            <w:pPr>
              <w:jc w:val="center"/>
              <w:rPr>
                <w:sz w:val="20"/>
                <w:szCs w:val="20"/>
              </w:rPr>
            </w:pPr>
          </w:p>
        </w:tc>
        <w:tc>
          <w:tcPr>
            <w:tcW w:w="3261" w:type="dxa"/>
          </w:tcPr>
          <w:p w:rsidR="000A6669" w:rsidRPr="002B4F50" w:rsidRDefault="000A6669" w:rsidP="009933A7">
            <w:pPr>
              <w:jc w:val="center"/>
              <w:rPr>
                <w:sz w:val="20"/>
                <w:szCs w:val="20"/>
              </w:rPr>
            </w:pPr>
          </w:p>
          <w:p w:rsidR="000A6669" w:rsidRPr="002B4F50" w:rsidRDefault="000A6669" w:rsidP="009933A7">
            <w:pPr>
              <w:jc w:val="center"/>
              <w:rPr>
                <w:sz w:val="20"/>
                <w:szCs w:val="20"/>
              </w:rPr>
            </w:pPr>
            <w:r w:rsidRPr="002B4F50">
              <w:rPr>
                <w:sz w:val="20"/>
                <w:szCs w:val="20"/>
              </w:rPr>
              <w:t>А-5 газетная,</w:t>
            </w:r>
          </w:p>
          <w:p w:rsidR="000A6669" w:rsidRPr="002B4F50" w:rsidRDefault="000A6669" w:rsidP="009933A7">
            <w:pPr>
              <w:jc w:val="center"/>
              <w:rPr>
                <w:sz w:val="20"/>
                <w:szCs w:val="20"/>
              </w:rPr>
            </w:pPr>
            <w:r w:rsidRPr="002B4F50">
              <w:rPr>
                <w:sz w:val="20"/>
                <w:szCs w:val="20"/>
              </w:rPr>
              <w:t xml:space="preserve">2-х </w:t>
            </w:r>
            <w:proofErr w:type="spellStart"/>
            <w:r w:rsidRPr="002B4F50">
              <w:rPr>
                <w:sz w:val="20"/>
                <w:szCs w:val="20"/>
              </w:rPr>
              <w:t>стор</w:t>
            </w:r>
            <w:proofErr w:type="spellEnd"/>
            <w:r w:rsidRPr="002B4F50">
              <w:rPr>
                <w:sz w:val="20"/>
                <w:szCs w:val="20"/>
              </w:rPr>
              <w:t>.</w:t>
            </w:r>
          </w:p>
        </w:tc>
        <w:tc>
          <w:tcPr>
            <w:tcW w:w="2551" w:type="dxa"/>
          </w:tcPr>
          <w:p w:rsidR="000A6669" w:rsidRPr="002B4F50" w:rsidRDefault="000A6669" w:rsidP="009933A7">
            <w:pPr>
              <w:jc w:val="center"/>
              <w:rPr>
                <w:sz w:val="20"/>
                <w:szCs w:val="20"/>
              </w:rPr>
            </w:pPr>
          </w:p>
          <w:p w:rsidR="000A6669" w:rsidRPr="002B4F50" w:rsidRDefault="000A6669" w:rsidP="009933A7">
            <w:pPr>
              <w:jc w:val="center"/>
              <w:rPr>
                <w:sz w:val="20"/>
                <w:szCs w:val="20"/>
              </w:rPr>
            </w:pPr>
            <w:r w:rsidRPr="002B4F50">
              <w:rPr>
                <w:sz w:val="20"/>
                <w:szCs w:val="20"/>
              </w:rPr>
              <w:t>2500</w:t>
            </w:r>
          </w:p>
        </w:tc>
        <w:tc>
          <w:tcPr>
            <w:tcW w:w="3827" w:type="dxa"/>
          </w:tcPr>
          <w:p w:rsidR="000A6669" w:rsidRPr="002B4F50" w:rsidRDefault="000A6669" w:rsidP="009933A7">
            <w:pPr>
              <w:jc w:val="center"/>
              <w:rPr>
                <w:sz w:val="20"/>
                <w:szCs w:val="20"/>
              </w:rPr>
            </w:pPr>
          </w:p>
          <w:p w:rsidR="000A6669" w:rsidRDefault="000A6669" w:rsidP="009933A7">
            <w:pPr>
              <w:jc w:val="center"/>
              <w:rPr>
                <w:sz w:val="20"/>
                <w:szCs w:val="20"/>
              </w:rPr>
            </w:pPr>
            <w:r>
              <w:rPr>
                <w:sz w:val="20"/>
                <w:szCs w:val="20"/>
              </w:rPr>
              <w:t xml:space="preserve">Равными частями </w:t>
            </w:r>
          </w:p>
          <w:p w:rsidR="000A6669" w:rsidRDefault="000A6669" w:rsidP="009933A7">
            <w:pPr>
              <w:jc w:val="center"/>
              <w:rPr>
                <w:sz w:val="20"/>
                <w:szCs w:val="20"/>
              </w:rPr>
            </w:pPr>
            <w:r>
              <w:rPr>
                <w:sz w:val="20"/>
                <w:szCs w:val="20"/>
              </w:rPr>
              <w:t>25.01.2021</w:t>
            </w:r>
          </w:p>
          <w:p w:rsidR="000A6669" w:rsidRDefault="000A6669" w:rsidP="009933A7">
            <w:pPr>
              <w:jc w:val="center"/>
              <w:rPr>
                <w:sz w:val="20"/>
                <w:szCs w:val="20"/>
              </w:rPr>
            </w:pPr>
            <w:r>
              <w:rPr>
                <w:sz w:val="20"/>
                <w:szCs w:val="20"/>
              </w:rPr>
              <w:t>15.04.2021</w:t>
            </w:r>
          </w:p>
          <w:p w:rsidR="000A6669" w:rsidRDefault="000A6669" w:rsidP="009933A7">
            <w:pPr>
              <w:jc w:val="center"/>
              <w:rPr>
                <w:sz w:val="20"/>
                <w:szCs w:val="20"/>
              </w:rPr>
            </w:pPr>
            <w:r>
              <w:rPr>
                <w:sz w:val="20"/>
                <w:szCs w:val="20"/>
              </w:rPr>
              <w:t>15.07.2021</w:t>
            </w:r>
          </w:p>
          <w:p w:rsidR="000A6669" w:rsidRPr="00F343CC" w:rsidRDefault="000A6669" w:rsidP="009933A7">
            <w:pPr>
              <w:jc w:val="center"/>
              <w:rPr>
                <w:sz w:val="20"/>
                <w:szCs w:val="20"/>
              </w:rPr>
            </w:pPr>
            <w:r>
              <w:rPr>
                <w:sz w:val="20"/>
                <w:szCs w:val="20"/>
              </w:rPr>
              <w:t>15.10.2021</w:t>
            </w:r>
            <w:r w:rsidRPr="00F343CC">
              <w:rPr>
                <w:sz w:val="20"/>
                <w:szCs w:val="20"/>
              </w:rPr>
              <w:t>.</w:t>
            </w:r>
          </w:p>
          <w:p w:rsidR="000A6669" w:rsidRPr="002B4F50" w:rsidRDefault="000A6669" w:rsidP="009933A7">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0A6669" w:rsidTr="000A6669">
        <w:trPr>
          <w:trHeight w:val="1289"/>
        </w:trPr>
        <w:tc>
          <w:tcPr>
            <w:tcW w:w="1185" w:type="dxa"/>
          </w:tcPr>
          <w:p w:rsidR="000A6669" w:rsidRPr="002B4F50" w:rsidRDefault="000A6669" w:rsidP="009933A7">
            <w:pPr>
              <w:ind w:left="-85"/>
              <w:jc w:val="center"/>
              <w:rPr>
                <w:sz w:val="20"/>
                <w:szCs w:val="20"/>
              </w:rPr>
            </w:pPr>
          </w:p>
          <w:p w:rsidR="000A6669" w:rsidRPr="002B4F50" w:rsidRDefault="000A6669" w:rsidP="009933A7">
            <w:pPr>
              <w:ind w:left="-85"/>
              <w:jc w:val="center"/>
              <w:rPr>
                <w:sz w:val="20"/>
                <w:szCs w:val="20"/>
              </w:rPr>
            </w:pPr>
            <w:r w:rsidRPr="002B4F50">
              <w:rPr>
                <w:sz w:val="20"/>
                <w:szCs w:val="20"/>
              </w:rPr>
              <w:t>2.</w:t>
            </w:r>
          </w:p>
        </w:tc>
        <w:tc>
          <w:tcPr>
            <w:tcW w:w="3833" w:type="dxa"/>
          </w:tcPr>
          <w:p w:rsidR="000A6669" w:rsidRPr="002B4F50" w:rsidRDefault="000A6669" w:rsidP="009933A7">
            <w:pPr>
              <w:jc w:val="center"/>
              <w:rPr>
                <w:sz w:val="20"/>
                <w:szCs w:val="20"/>
              </w:rPr>
            </w:pPr>
          </w:p>
          <w:p w:rsidR="000A6669" w:rsidRPr="002B4F50" w:rsidRDefault="000A6669" w:rsidP="009933A7">
            <w:pPr>
              <w:jc w:val="center"/>
              <w:rPr>
                <w:sz w:val="20"/>
                <w:szCs w:val="20"/>
              </w:rPr>
            </w:pPr>
            <w:r w:rsidRPr="002B4F50">
              <w:rPr>
                <w:sz w:val="20"/>
                <w:szCs w:val="20"/>
              </w:rPr>
              <w:t>Бланк-задание</w:t>
            </w:r>
          </w:p>
          <w:p w:rsidR="000A6669" w:rsidRPr="002B4F50" w:rsidRDefault="000A6669" w:rsidP="009933A7">
            <w:pPr>
              <w:jc w:val="center"/>
              <w:rPr>
                <w:sz w:val="20"/>
                <w:szCs w:val="20"/>
              </w:rPr>
            </w:pPr>
          </w:p>
        </w:tc>
        <w:tc>
          <w:tcPr>
            <w:tcW w:w="3261" w:type="dxa"/>
          </w:tcPr>
          <w:p w:rsidR="000A6669" w:rsidRPr="002B4F50" w:rsidRDefault="000A6669" w:rsidP="009933A7">
            <w:pPr>
              <w:jc w:val="center"/>
              <w:rPr>
                <w:sz w:val="20"/>
                <w:szCs w:val="20"/>
              </w:rPr>
            </w:pPr>
          </w:p>
          <w:p w:rsidR="000A6669" w:rsidRPr="002B4F50" w:rsidRDefault="000A6669" w:rsidP="009933A7">
            <w:pPr>
              <w:jc w:val="center"/>
              <w:rPr>
                <w:sz w:val="20"/>
                <w:szCs w:val="20"/>
              </w:rPr>
            </w:pPr>
            <w:r w:rsidRPr="002B4F50">
              <w:rPr>
                <w:sz w:val="20"/>
                <w:szCs w:val="20"/>
              </w:rPr>
              <w:t>А-4 газетная,</w:t>
            </w:r>
          </w:p>
          <w:p w:rsidR="000A6669" w:rsidRPr="002B4F50" w:rsidRDefault="000A6669" w:rsidP="009933A7">
            <w:pPr>
              <w:jc w:val="center"/>
              <w:rPr>
                <w:sz w:val="20"/>
                <w:szCs w:val="20"/>
              </w:rPr>
            </w:pPr>
            <w:r w:rsidRPr="002B4F50">
              <w:rPr>
                <w:sz w:val="20"/>
                <w:szCs w:val="20"/>
              </w:rPr>
              <w:t xml:space="preserve">2-х </w:t>
            </w:r>
            <w:proofErr w:type="spellStart"/>
            <w:r w:rsidRPr="002B4F50">
              <w:rPr>
                <w:sz w:val="20"/>
                <w:szCs w:val="20"/>
              </w:rPr>
              <w:t>стор</w:t>
            </w:r>
            <w:proofErr w:type="spellEnd"/>
            <w:r w:rsidRPr="002B4F50">
              <w:rPr>
                <w:sz w:val="20"/>
                <w:szCs w:val="20"/>
              </w:rPr>
              <w:t>.</w:t>
            </w:r>
          </w:p>
          <w:p w:rsidR="000A6669" w:rsidRPr="002B4F50" w:rsidRDefault="000A6669" w:rsidP="009933A7">
            <w:pPr>
              <w:jc w:val="center"/>
              <w:rPr>
                <w:sz w:val="20"/>
                <w:szCs w:val="20"/>
              </w:rPr>
            </w:pPr>
            <w:r w:rsidRPr="002B4F50">
              <w:rPr>
                <w:sz w:val="20"/>
                <w:szCs w:val="20"/>
              </w:rPr>
              <w:t xml:space="preserve">(образец </w:t>
            </w:r>
            <w:r>
              <w:rPr>
                <w:sz w:val="20"/>
                <w:szCs w:val="20"/>
              </w:rPr>
              <w:t>Покупателя</w:t>
            </w:r>
            <w:r w:rsidRPr="002B4F50">
              <w:rPr>
                <w:sz w:val="20"/>
                <w:szCs w:val="20"/>
              </w:rPr>
              <w:t>)</w:t>
            </w:r>
          </w:p>
        </w:tc>
        <w:tc>
          <w:tcPr>
            <w:tcW w:w="2551" w:type="dxa"/>
          </w:tcPr>
          <w:p w:rsidR="000A6669" w:rsidRPr="002B4F50" w:rsidRDefault="000A6669" w:rsidP="009933A7">
            <w:pPr>
              <w:jc w:val="center"/>
              <w:rPr>
                <w:sz w:val="20"/>
                <w:szCs w:val="20"/>
              </w:rPr>
            </w:pPr>
          </w:p>
          <w:p w:rsidR="000A6669" w:rsidRPr="002B4F50" w:rsidRDefault="000A6669" w:rsidP="009933A7">
            <w:pPr>
              <w:jc w:val="center"/>
              <w:rPr>
                <w:sz w:val="20"/>
                <w:szCs w:val="20"/>
              </w:rPr>
            </w:pPr>
            <w:r w:rsidRPr="002B4F50">
              <w:rPr>
                <w:sz w:val="20"/>
                <w:szCs w:val="20"/>
              </w:rPr>
              <w:t>1000</w:t>
            </w:r>
          </w:p>
          <w:p w:rsidR="000A6669" w:rsidRPr="002B4F50" w:rsidRDefault="000A6669" w:rsidP="009933A7">
            <w:pPr>
              <w:jc w:val="center"/>
              <w:rPr>
                <w:sz w:val="20"/>
                <w:szCs w:val="20"/>
              </w:rPr>
            </w:pPr>
          </w:p>
          <w:p w:rsidR="000A6669" w:rsidRPr="002B4F50" w:rsidRDefault="000A6669" w:rsidP="009933A7">
            <w:pPr>
              <w:jc w:val="center"/>
              <w:rPr>
                <w:sz w:val="20"/>
                <w:szCs w:val="20"/>
              </w:rPr>
            </w:pPr>
          </w:p>
          <w:p w:rsidR="000A6669" w:rsidRPr="002B4F50" w:rsidRDefault="000A6669" w:rsidP="009933A7">
            <w:pPr>
              <w:jc w:val="center"/>
              <w:rPr>
                <w:sz w:val="20"/>
                <w:szCs w:val="20"/>
              </w:rPr>
            </w:pPr>
          </w:p>
          <w:p w:rsidR="000A6669" w:rsidRPr="002B4F50" w:rsidRDefault="000A6669" w:rsidP="009933A7">
            <w:pPr>
              <w:jc w:val="center"/>
              <w:rPr>
                <w:sz w:val="20"/>
                <w:szCs w:val="20"/>
              </w:rPr>
            </w:pPr>
          </w:p>
        </w:tc>
        <w:tc>
          <w:tcPr>
            <w:tcW w:w="3827" w:type="dxa"/>
          </w:tcPr>
          <w:p w:rsidR="000A6669" w:rsidRDefault="000A6669" w:rsidP="009933A7">
            <w:pPr>
              <w:jc w:val="center"/>
              <w:rPr>
                <w:sz w:val="20"/>
                <w:szCs w:val="20"/>
              </w:rPr>
            </w:pPr>
            <w:r>
              <w:rPr>
                <w:sz w:val="20"/>
                <w:szCs w:val="20"/>
              </w:rPr>
              <w:t xml:space="preserve">Равными частями </w:t>
            </w:r>
          </w:p>
          <w:p w:rsidR="000A6669" w:rsidRDefault="000A6669" w:rsidP="009933A7">
            <w:pPr>
              <w:jc w:val="center"/>
              <w:rPr>
                <w:sz w:val="20"/>
                <w:szCs w:val="20"/>
              </w:rPr>
            </w:pPr>
            <w:r>
              <w:rPr>
                <w:sz w:val="20"/>
                <w:szCs w:val="20"/>
              </w:rPr>
              <w:t>25.01.2021</w:t>
            </w:r>
          </w:p>
          <w:p w:rsidR="000A6669" w:rsidRDefault="000A6669" w:rsidP="009933A7">
            <w:pPr>
              <w:jc w:val="center"/>
              <w:rPr>
                <w:sz w:val="20"/>
                <w:szCs w:val="20"/>
              </w:rPr>
            </w:pPr>
            <w:r>
              <w:rPr>
                <w:sz w:val="20"/>
                <w:szCs w:val="20"/>
              </w:rPr>
              <w:t>15.04.2021</w:t>
            </w:r>
          </w:p>
          <w:p w:rsidR="000A6669" w:rsidRDefault="000A6669" w:rsidP="009933A7">
            <w:pPr>
              <w:jc w:val="center"/>
              <w:rPr>
                <w:sz w:val="20"/>
                <w:szCs w:val="20"/>
              </w:rPr>
            </w:pPr>
            <w:r>
              <w:rPr>
                <w:sz w:val="20"/>
                <w:szCs w:val="20"/>
              </w:rPr>
              <w:t>15.07.2021</w:t>
            </w:r>
          </w:p>
          <w:p w:rsidR="000A6669" w:rsidRPr="00F343CC" w:rsidRDefault="000A6669" w:rsidP="009933A7">
            <w:pPr>
              <w:jc w:val="center"/>
              <w:rPr>
                <w:sz w:val="20"/>
                <w:szCs w:val="20"/>
              </w:rPr>
            </w:pPr>
            <w:r>
              <w:rPr>
                <w:sz w:val="20"/>
                <w:szCs w:val="20"/>
              </w:rPr>
              <w:t>15.10.2021</w:t>
            </w:r>
            <w:r w:rsidRPr="00F343CC">
              <w:rPr>
                <w:sz w:val="20"/>
                <w:szCs w:val="20"/>
              </w:rPr>
              <w:t>.</w:t>
            </w:r>
          </w:p>
          <w:p w:rsidR="000A6669" w:rsidRPr="002B4F50" w:rsidRDefault="000A6669" w:rsidP="009933A7">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0A6669" w:rsidTr="000A6669">
        <w:trPr>
          <w:trHeight w:val="1193"/>
        </w:trPr>
        <w:tc>
          <w:tcPr>
            <w:tcW w:w="1185" w:type="dxa"/>
          </w:tcPr>
          <w:p w:rsidR="000A6669" w:rsidRPr="002B4F50" w:rsidRDefault="000A6669" w:rsidP="009933A7">
            <w:pPr>
              <w:ind w:left="-85"/>
              <w:jc w:val="center"/>
              <w:rPr>
                <w:sz w:val="20"/>
                <w:szCs w:val="20"/>
              </w:rPr>
            </w:pPr>
            <w:r w:rsidRPr="002B4F50">
              <w:rPr>
                <w:sz w:val="20"/>
                <w:szCs w:val="20"/>
              </w:rPr>
              <w:t>3.</w:t>
            </w:r>
          </w:p>
          <w:p w:rsidR="000A6669" w:rsidRPr="002B4F50" w:rsidRDefault="000A6669" w:rsidP="009933A7">
            <w:pPr>
              <w:ind w:left="-85"/>
              <w:jc w:val="center"/>
              <w:rPr>
                <w:sz w:val="20"/>
                <w:szCs w:val="20"/>
              </w:rPr>
            </w:pPr>
          </w:p>
        </w:tc>
        <w:tc>
          <w:tcPr>
            <w:tcW w:w="3833" w:type="dxa"/>
          </w:tcPr>
          <w:p w:rsidR="000A6669" w:rsidRPr="002B4F50" w:rsidRDefault="000A6669" w:rsidP="009933A7">
            <w:pPr>
              <w:jc w:val="center"/>
              <w:rPr>
                <w:sz w:val="20"/>
                <w:szCs w:val="20"/>
              </w:rPr>
            </w:pPr>
            <w:r w:rsidRPr="002B4F50">
              <w:rPr>
                <w:sz w:val="20"/>
                <w:szCs w:val="20"/>
              </w:rPr>
              <w:t>Авансовый отчет</w:t>
            </w:r>
          </w:p>
          <w:p w:rsidR="000A6669" w:rsidRPr="002B4F50" w:rsidRDefault="000A6669" w:rsidP="009933A7">
            <w:pPr>
              <w:jc w:val="center"/>
              <w:rPr>
                <w:sz w:val="20"/>
                <w:szCs w:val="20"/>
              </w:rPr>
            </w:pPr>
          </w:p>
        </w:tc>
        <w:tc>
          <w:tcPr>
            <w:tcW w:w="3261" w:type="dxa"/>
          </w:tcPr>
          <w:p w:rsidR="000A6669" w:rsidRPr="002B4F50" w:rsidRDefault="000A6669" w:rsidP="009933A7">
            <w:pPr>
              <w:jc w:val="center"/>
              <w:rPr>
                <w:sz w:val="20"/>
                <w:szCs w:val="20"/>
              </w:rPr>
            </w:pPr>
            <w:r w:rsidRPr="002B4F50">
              <w:rPr>
                <w:sz w:val="20"/>
                <w:szCs w:val="20"/>
              </w:rPr>
              <w:t>А-5 газетная</w:t>
            </w:r>
          </w:p>
          <w:p w:rsidR="000A6669" w:rsidRPr="002B4F50" w:rsidRDefault="000A6669" w:rsidP="009933A7">
            <w:pPr>
              <w:jc w:val="center"/>
              <w:rPr>
                <w:sz w:val="20"/>
                <w:szCs w:val="20"/>
              </w:rPr>
            </w:pPr>
            <w:r w:rsidRPr="002B4F50">
              <w:rPr>
                <w:sz w:val="20"/>
                <w:szCs w:val="20"/>
              </w:rPr>
              <w:t xml:space="preserve">2-х </w:t>
            </w:r>
            <w:proofErr w:type="spellStart"/>
            <w:r w:rsidRPr="002B4F50">
              <w:rPr>
                <w:sz w:val="20"/>
                <w:szCs w:val="20"/>
              </w:rPr>
              <w:t>стор</w:t>
            </w:r>
            <w:proofErr w:type="spellEnd"/>
            <w:r w:rsidRPr="002B4F50">
              <w:rPr>
                <w:sz w:val="20"/>
                <w:szCs w:val="20"/>
              </w:rPr>
              <w:t>.</w:t>
            </w:r>
          </w:p>
          <w:p w:rsidR="000A6669" w:rsidRPr="002B4F50" w:rsidRDefault="000A6669" w:rsidP="009933A7">
            <w:pPr>
              <w:jc w:val="center"/>
              <w:rPr>
                <w:sz w:val="20"/>
                <w:szCs w:val="20"/>
              </w:rPr>
            </w:pPr>
          </w:p>
        </w:tc>
        <w:tc>
          <w:tcPr>
            <w:tcW w:w="2551" w:type="dxa"/>
          </w:tcPr>
          <w:p w:rsidR="000A6669" w:rsidRPr="002B4F50" w:rsidRDefault="000A6669" w:rsidP="009933A7">
            <w:pPr>
              <w:jc w:val="center"/>
              <w:rPr>
                <w:sz w:val="20"/>
                <w:szCs w:val="20"/>
              </w:rPr>
            </w:pPr>
          </w:p>
          <w:p w:rsidR="000A6669" w:rsidRPr="002B4F50" w:rsidRDefault="000A6669" w:rsidP="009933A7">
            <w:pPr>
              <w:jc w:val="center"/>
              <w:rPr>
                <w:sz w:val="20"/>
                <w:szCs w:val="20"/>
              </w:rPr>
            </w:pPr>
            <w:r w:rsidRPr="002B4F50">
              <w:rPr>
                <w:sz w:val="20"/>
                <w:szCs w:val="20"/>
              </w:rPr>
              <w:t>1000</w:t>
            </w:r>
          </w:p>
        </w:tc>
        <w:tc>
          <w:tcPr>
            <w:tcW w:w="3827" w:type="dxa"/>
          </w:tcPr>
          <w:p w:rsidR="000A6669" w:rsidRDefault="000A6669" w:rsidP="009933A7">
            <w:pPr>
              <w:jc w:val="center"/>
              <w:rPr>
                <w:sz w:val="20"/>
                <w:szCs w:val="20"/>
              </w:rPr>
            </w:pPr>
            <w:r>
              <w:rPr>
                <w:sz w:val="20"/>
                <w:szCs w:val="20"/>
              </w:rPr>
              <w:t xml:space="preserve">Равными частями </w:t>
            </w:r>
          </w:p>
          <w:p w:rsidR="000A6669" w:rsidRDefault="000A6669" w:rsidP="009933A7">
            <w:pPr>
              <w:jc w:val="center"/>
              <w:rPr>
                <w:sz w:val="20"/>
                <w:szCs w:val="20"/>
              </w:rPr>
            </w:pPr>
            <w:r>
              <w:rPr>
                <w:sz w:val="20"/>
                <w:szCs w:val="20"/>
              </w:rPr>
              <w:t>25.01.2021</w:t>
            </w:r>
          </w:p>
          <w:p w:rsidR="000A6669" w:rsidRDefault="000A6669" w:rsidP="009933A7">
            <w:pPr>
              <w:jc w:val="center"/>
              <w:rPr>
                <w:sz w:val="20"/>
                <w:szCs w:val="20"/>
              </w:rPr>
            </w:pPr>
            <w:r>
              <w:rPr>
                <w:sz w:val="20"/>
                <w:szCs w:val="20"/>
              </w:rPr>
              <w:t>15.04.2021</w:t>
            </w:r>
          </w:p>
          <w:p w:rsidR="000A6669" w:rsidRDefault="000A6669" w:rsidP="009933A7">
            <w:pPr>
              <w:jc w:val="center"/>
              <w:rPr>
                <w:sz w:val="20"/>
                <w:szCs w:val="20"/>
              </w:rPr>
            </w:pPr>
            <w:r>
              <w:rPr>
                <w:sz w:val="20"/>
                <w:szCs w:val="20"/>
              </w:rPr>
              <w:t>15.07.2021</w:t>
            </w:r>
          </w:p>
          <w:p w:rsidR="000A6669" w:rsidRPr="00F343CC" w:rsidRDefault="000A6669" w:rsidP="009933A7">
            <w:pPr>
              <w:jc w:val="center"/>
              <w:rPr>
                <w:sz w:val="20"/>
                <w:szCs w:val="20"/>
              </w:rPr>
            </w:pPr>
            <w:r>
              <w:rPr>
                <w:sz w:val="20"/>
                <w:szCs w:val="20"/>
              </w:rPr>
              <w:t>15.10.2021</w:t>
            </w:r>
            <w:r w:rsidRPr="00F343CC">
              <w:rPr>
                <w:sz w:val="20"/>
                <w:szCs w:val="20"/>
              </w:rPr>
              <w:t>.</w:t>
            </w:r>
          </w:p>
          <w:p w:rsidR="000A6669" w:rsidRPr="002B4F50" w:rsidRDefault="000A6669" w:rsidP="009933A7">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0A6669" w:rsidTr="000A6669">
        <w:trPr>
          <w:trHeight w:val="1692"/>
        </w:trPr>
        <w:tc>
          <w:tcPr>
            <w:tcW w:w="1185" w:type="dxa"/>
          </w:tcPr>
          <w:p w:rsidR="000A6669" w:rsidRPr="002B4F50" w:rsidRDefault="000A6669" w:rsidP="009933A7">
            <w:pPr>
              <w:ind w:left="-85"/>
              <w:jc w:val="center"/>
              <w:rPr>
                <w:sz w:val="20"/>
                <w:szCs w:val="20"/>
              </w:rPr>
            </w:pPr>
            <w:r w:rsidRPr="002B4F50">
              <w:rPr>
                <w:sz w:val="20"/>
                <w:szCs w:val="20"/>
              </w:rPr>
              <w:t>4.</w:t>
            </w:r>
          </w:p>
        </w:tc>
        <w:tc>
          <w:tcPr>
            <w:tcW w:w="3833" w:type="dxa"/>
          </w:tcPr>
          <w:p w:rsidR="000A6669" w:rsidRPr="002B4F50" w:rsidRDefault="000A6669" w:rsidP="009933A7">
            <w:pPr>
              <w:ind w:left="-85"/>
              <w:jc w:val="center"/>
              <w:rPr>
                <w:sz w:val="20"/>
                <w:szCs w:val="20"/>
              </w:rPr>
            </w:pPr>
            <w:r w:rsidRPr="002B4F50">
              <w:rPr>
                <w:sz w:val="20"/>
                <w:szCs w:val="20"/>
              </w:rPr>
              <w:t>Извещение-квитанция</w:t>
            </w:r>
          </w:p>
        </w:tc>
        <w:tc>
          <w:tcPr>
            <w:tcW w:w="3261" w:type="dxa"/>
          </w:tcPr>
          <w:p w:rsidR="000A6669" w:rsidRPr="002B4F50" w:rsidRDefault="000A6669" w:rsidP="009933A7">
            <w:pPr>
              <w:ind w:left="-85"/>
              <w:jc w:val="center"/>
              <w:rPr>
                <w:sz w:val="20"/>
                <w:szCs w:val="20"/>
              </w:rPr>
            </w:pPr>
            <w:r w:rsidRPr="002B4F50">
              <w:rPr>
                <w:sz w:val="20"/>
                <w:szCs w:val="20"/>
              </w:rPr>
              <w:t>А-5 газетная,</w:t>
            </w:r>
          </w:p>
          <w:p w:rsidR="000A6669" w:rsidRPr="002B4F50" w:rsidRDefault="000A6669" w:rsidP="009933A7">
            <w:pPr>
              <w:ind w:left="-85"/>
              <w:jc w:val="center"/>
              <w:rPr>
                <w:sz w:val="20"/>
                <w:szCs w:val="20"/>
              </w:rPr>
            </w:pPr>
            <w:r w:rsidRPr="002B4F50">
              <w:rPr>
                <w:sz w:val="20"/>
                <w:szCs w:val="20"/>
              </w:rPr>
              <w:t xml:space="preserve">1-на </w:t>
            </w:r>
            <w:proofErr w:type="spellStart"/>
            <w:r w:rsidRPr="002B4F50">
              <w:rPr>
                <w:sz w:val="20"/>
                <w:szCs w:val="20"/>
              </w:rPr>
              <w:t>сторн</w:t>
            </w:r>
            <w:proofErr w:type="spellEnd"/>
            <w:r w:rsidRPr="002B4F50">
              <w:rPr>
                <w:sz w:val="20"/>
                <w:szCs w:val="20"/>
              </w:rPr>
              <w:t>.</w:t>
            </w:r>
          </w:p>
          <w:p w:rsidR="000A6669" w:rsidRPr="002B4F50" w:rsidRDefault="000A6669" w:rsidP="009933A7">
            <w:pPr>
              <w:ind w:left="-85"/>
              <w:jc w:val="center"/>
              <w:rPr>
                <w:sz w:val="20"/>
                <w:szCs w:val="20"/>
              </w:rPr>
            </w:pPr>
            <w:r w:rsidRPr="002B4F50">
              <w:rPr>
                <w:sz w:val="20"/>
                <w:szCs w:val="20"/>
              </w:rPr>
              <w:t>(упаковка по 5000шт)</w:t>
            </w:r>
          </w:p>
          <w:p w:rsidR="000A6669" w:rsidRPr="002B4F50" w:rsidRDefault="000A6669" w:rsidP="009933A7">
            <w:pPr>
              <w:ind w:left="-85"/>
              <w:jc w:val="center"/>
              <w:rPr>
                <w:sz w:val="20"/>
                <w:szCs w:val="20"/>
              </w:rPr>
            </w:pPr>
            <w:r w:rsidRPr="002B4F50">
              <w:rPr>
                <w:sz w:val="20"/>
                <w:szCs w:val="20"/>
              </w:rPr>
              <w:t xml:space="preserve">(образец </w:t>
            </w:r>
            <w:r>
              <w:rPr>
                <w:sz w:val="20"/>
                <w:szCs w:val="20"/>
              </w:rPr>
              <w:t>Покупателя</w:t>
            </w:r>
            <w:r w:rsidRPr="002B4F50">
              <w:rPr>
                <w:sz w:val="20"/>
                <w:szCs w:val="20"/>
              </w:rPr>
              <w:t>)</w:t>
            </w:r>
          </w:p>
        </w:tc>
        <w:tc>
          <w:tcPr>
            <w:tcW w:w="2551" w:type="dxa"/>
          </w:tcPr>
          <w:p w:rsidR="000A6669" w:rsidRPr="002B4F50" w:rsidRDefault="000A6669" w:rsidP="009933A7">
            <w:pPr>
              <w:ind w:left="-85"/>
              <w:jc w:val="center"/>
              <w:rPr>
                <w:sz w:val="20"/>
                <w:szCs w:val="20"/>
              </w:rPr>
            </w:pPr>
          </w:p>
          <w:p w:rsidR="000A6669" w:rsidRPr="002B4F50" w:rsidRDefault="000A6669" w:rsidP="009933A7">
            <w:pPr>
              <w:ind w:left="-85"/>
              <w:jc w:val="center"/>
              <w:rPr>
                <w:sz w:val="20"/>
                <w:szCs w:val="20"/>
              </w:rPr>
            </w:pPr>
          </w:p>
          <w:p w:rsidR="000A6669" w:rsidRPr="002B4F50" w:rsidRDefault="000A6669" w:rsidP="009933A7">
            <w:pPr>
              <w:ind w:left="-85"/>
              <w:jc w:val="center"/>
              <w:rPr>
                <w:sz w:val="20"/>
                <w:szCs w:val="20"/>
              </w:rPr>
            </w:pPr>
            <w:r w:rsidRPr="002B4F50">
              <w:rPr>
                <w:sz w:val="20"/>
                <w:szCs w:val="20"/>
              </w:rPr>
              <w:t>870000</w:t>
            </w:r>
          </w:p>
        </w:tc>
        <w:tc>
          <w:tcPr>
            <w:tcW w:w="3827" w:type="dxa"/>
          </w:tcPr>
          <w:p w:rsidR="000A6669" w:rsidRDefault="000A6669" w:rsidP="009933A7">
            <w:pPr>
              <w:jc w:val="center"/>
              <w:rPr>
                <w:sz w:val="20"/>
                <w:szCs w:val="20"/>
              </w:rPr>
            </w:pPr>
            <w:r>
              <w:rPr>
                <w:sz w:val="20"/>
                <w:szCs w:val="20"/>
              </w:rPr>
              <w:t xml:space="preserve">Равными частями </w:t>
            </w:r>
          </w:p>
          <w:p w:rsidR="000A6669" w:rsidRDefault="000A6669" w:rsidP="009933A7">
            <w:pPr>
              <w:jc w:val="center"/>
              <w:rPr>
                <w:sz w:val="20"/>
                <w:szCs w:val="20"/>
              </w:rPr>
            </w:pPr>
            <w:r>
              <w:rPr>
                <w:sz w:val="20"/>
                <w:szCs w:val="20"/>
              </w:rPr>
              <w:t>25.01.2021</w:t>
            </w:r>
          </w:p>
          <w:p w:rsidR="000A6669" w:rsidRDefault="000A6669" w:rsidP="009933A7">
            <w:pPr>
              <w:jc w:val="center"/>
              <w:rPr>
                <w:sz w:val="20"/>
                <w:szCs w:val="20"/>
              </w:rPr>
            </w:pPr>
            <w:r>
              <w:rPr>
                <w:sz w:val="20"/>
                <w:szCs w:val="20"/>
              </w:rPr>
              <w:t>15.04.2021</w:t>
            </w:r>
          </w:p>
          <w:p w:rsidR="000A6669" w:rsidRDefault="000A6669" w:rsidP="009933A7">
            <w:pPr>
              <w:jc w:val="center"/>
              <w:rPr>
                <w:sz w:val="20"/>
                <w:szCs w:val="20"/>
              </w:rPr>
            </w:pPr>
            <w:r>
              <w:rPr>
                <w:sz w:val="20"/>
                <w:szCs w:val="20"/>
              </w:rPr>
              <w:t>15.07.2021</w:t>
            </w:r>
          </w:p>
          <w:p w:rsidR="000A6669" w:rsidRPr="00F343CC" w:rsidRDefault="000A6669" w:rsidP="009933A7">
            <w:pPr>
              <w:jc w:val="center"/>
              <w:rPr>
                <w:sz w:val="20"/>
                <w:szCs w:val="20"/>
              </w:rPr>
            </w:pPr>
            <w:r>
              <w:rPr>
                <w:sz w:val="20"/>
                <w:szCs w:val="20"/>
              </w:rPr>
              <w:t>15.10.2021</w:t>
            </w:r>
            <w:r w:rsidRPr="00F343CC">
              <w:rPr>
                <w:sz w:val="20"/>
                <w:szCs w:val="20"/>
              </w:rPr>
              <w:t>.</w:t>
            </w:r>
          </w:p>
          <w:p w:rsidR="000A6669" w:rsidRDefault="000A6669" w:rsidP="009933A7">
            <w:pPr>
              <w:ind w:left="-85"/>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p w:rsidR="000A6669" w:rsidRPr="002B4F50" w:rsidRDefault="000A6669" w:rsidP="009933A7">
            <w:pPr>
              <w:ind w:left="-85"/>
              <w:jc w:val="center"/>
              <w:rPr>
                <w:sz w:val="20"/>
                <w:szCs w:val="20"/>
              </w:rPr>
            </w:pPr>
          </w:p>
        </w:tc>
      </w:tr>
      <w:tr w:rsidR="000A6669" w:rsidTr="000A6669">
        <w:trPr>
          <w:trHeight w:val="511"/>
        </w:trPr>
        <w:tc>
          <w:tcPr>
            <w:tcW w:w="1185" w:type="dxa"/>
          </w:tcPr>
          <w:p w:rsidR="000A6669" w:rsidRPr="002B4F50" w:rsidRDefault="000A6669" w:rsidP="009933A7">
            <w:pPr>
              <w:ind w:left="-85"/>
              <w:jc w:val="center"/>
              <w:rPr>
                <w:sz w:val="20"/>
                <w:szCs w:val="20"/>
              </w:rPr>
            </w:pPr>
            <w:r w:rsidRPr="002B4F50">
              <w:rPr>
                <w:sz w:val="20"/>
                <w:szCs w:val="20"/>
              </w:rPr>
              <w:lastRenderedPageBreak/>
              <w:t>5</w:t>
            </w:r>
          </w:p>
        </w:tc>
        <w:tc>
          <w:tcPr>
            <w:tcW w:w="3833" w:type="dxa"/>
          </w:tcPr>
          <w:p w:rsidR="000A6669" w:rsidRPr="002B4F50" w:rsidRDefault="000A6669" w:rsidP="009933A7">
            <w:pPr>
              <w:ind w:left="-85"/>
              <w:jc w:val="center"/>
              <w:rPr>
                <w:sz w:val="20"/>
                <w:szCs w:val="20"/>
              </w:rPr>
            </w:pPr>
            <w:r w:rsidRPr="002B4F50">
              <w:rPr>
                <w:sz w:val="20"/>
                <w:szCs w:val="20"/>
              </w:rPr>
              <w:t>Журналы</w:t>
            </w:r>
          </w:p>
          <w:p w:rsidR="000A6669" w:rsidRPr="002B4F50" w:rsidRDefault="000A6669" w:rsidP="009933A7">
            <w:pPr>
              <w:ind w:left="-85"/>
              <w:jc w:val="center"/>
              <w:rPr>
                <w:sz w:val="20"/>
                <w:szCs w:val="20"/>
              </w:rPr>
            </w:pPr>
          </w:p>
          <w:p w:rsidR="000A6669" w:rsidRPr="002B4F50" w:rsidRDefault="000A6669" w:rsidP="009933A7">
            <w:pPr>
              <w:ind w:left="-85"/>
              <w:jc w:val="center"/>
              <w:rPr>
                <w:sz w:val="20"/>
                <w:szCs w:val="20"/>
              </w:rPr>
            </w:pPr>
            <w:r w:rsidRPr="002B4F50">
              <w:rPr>
                <w:sz w:val="20"/>
                <w:szCs w:val="20"/>
              </w:rPr>
              <w:t>(24 наименования)</w:t>
            </w:r>
          </w:p>
        </w:tc>
        <w:tc>
          <w:tcPr>
            <w:tcW w:w="3261" w:type="dxa"/>
          </w:tcPr>
          <w:p w:rsidR="000A6669" w:rsidRPr="002B4F50" w:rsidRDefault="000A6669" w:rsidP="009933A7">
            <w:pPr>
              <w:ind w:left="-85"/>
              <w:jc w:val="center"/>
              <w:rPr>
                <w:sz w:val="20"/>
                <w:szCs w:val="20"/>
              </w:rPr>
            </w:pPr>
            <w:r w:rsidRPr="002B4F50">
              <w:rPr>
                <w:sz w:val="20"/>
                <w:szCs w:val="20"/>
              </w:rPr>
              <w:t>А-4 (альбом),</w:t>
            </w:r>
          </w:p>
          <w:p w:rsidR="000A6669" w:rsidRPr="002B4F50" w:rsidRDefault="000A6669" w:rsidP="009933A7">
            <w:pPr>
              <w:ind w:left="-85"/>
              <w:jc w:val="center"/>
              <w:rPr>
                <w:sz w:val="20"/>
                <w:szCs w:val="20"/>
              </w:rPr>
            </w:pPr>
            <w:r w:rsidRPr="002B4F50">
              <w:rPr>
                <w:sz w:val="20"/>
                <w:szCs w:val="20"/>
              </w:rPr>
              <w:t>газетная,2-х сторн.80л,</w:t>
            </w:r>
          </w:p>
          <w:p w:rsidR="000A6669" w:rsidRPr="002B4F50" w:rsidRDefault="000A6669" w:rsidP="009933A7">
            <w:pPr>
              <w:ind w:left="-85"/>
              <w:jc w:val="center"/>
              <w:rPr>
                <w:sz w:val="20"/>
                <w:szCs w:val="20"/>
              </w:rPr>
            </w:pPr>
            <w:r w:rsidRPr="002B4F50">
              <w:rPr>
                <w:sz w:val="20"/>
                <w:szCs w:val="20"/>
              </w:rPr>
              <w:t>картонный переплет</w:t>
            </w:r>
          </w:p>
          <w:p w:rsidR="000A6669" w:rsidRPr="002B4F50" w:rsidRDefault="000A6669" w:rsidP="009933A7">
            <w:pPr>
              <w:ind w:left="-85"/>
              <w:jc w:val="center"/>
              <w:rPr>
                <w:sz w:val="20"/>
                <w:szCs w:val="20"/>
              </w:rPr>
            </w:pPr>
            <w:r w:rsidRPr="002B4F50">
              <w:rPr>
                <w:sz w:val="20"/>
                <w:szCs w:val="20"/>
              </w:rPr>
              <w:t xml:space="preserve">(образцы </w:t>
            </w:r>
            <w:r>
              <w:rPr>
                <w:sz w:val="20"/>
                <w:szCs w:val="20"/>
              </w:rPr>
              <w:t>Покупателя</w:t>
            </w:r>
            <w:r w:rsidRPr="002B4F50">
              <w:rPr>
                <w:sz w:val="20"/>
                <w:szCs w:val="20"/>
              </w:rPr>
              <w:t>)</w:t>
            </w:r>
          </w:p>
        </w:tc>
        <w:tc>
          <w:tcPr>
            <w:tcW w:w="2551" w:type="dxa"/>
          </w:tcPr>
          <w:p w:rsidR="000A6669" w:rsidRPr="002B4F50" w:rsidRDefault="000A6669" w:rsidP="009933A7">
            <w:pPr>
              <w:ind w:left="-85"/>
              <w:jc w:val="center"/>
              <w:rPr>
                <w:sz w:val="20"/>
                <w:szCs w:val="20"/>
              </w:rPr>
            </w:pPr>
          </w:p>
          <w:p w:rsidR="000A6669" w:rsidRPr="002B4F50" w:rsidRDefault="000A6669" w:rsidP="009933A7">
            <w:pPr>
              <w:ind w:left="-85"/>
              <w:jc w:val="center"/>
              <w:rPr>
                <w:sz w:val="20"/>
                <w:szCs w:val="20"/>
              </w:rPr>
            </w:pPr>
            <w:r w:rsidRPr="002B4F50">
              <w:rPr>
                <w:sz w:val="20"/>
                <w:szCs w:val="20"/>
              </w:rPr>
              <w:t>835</w:t>
            </w:r>
          </w:p>
        </w:tc>
        <w:tc>
          <w:tcPr>
            <w:tcW w:w="3827" w:type="dxa"/>
          </w:tcPr>
          <w:p w:rsidR="000A6669" w:rsidRDefault="000A6669" w:rsidP="009933A7">
            <w:pPr>
              <w:jc w:val="center"/>
              <w:rPr>
                <w:sz w:val="20"/>
                <w:szCs w:val="20"/>
              </w:rPr>
            </w:pPr>
            <w:r>
              <w:rPr>
                <w:sz w:val="20"/>
                <w:szCs w:val="20"/>
              </w:rPr>
              <w:t xml:space="preserve">Равными частями </w:t>
            </w:r>
          </w:p>
          <w:p w:rsidR="000A6669" w:rsidRDefault="000A6669" w:rsidP="009933A7">
            <w:pPr>
              <w:jc w:val="center"/>
              <w:rPr>
                <w:sz w:val="20"/>
                <w:szCs w:val="20"/>
              </w:rPr>
            </w:pPr>
            <w:r>
              <w:rPr>
                <w:sz w:val="20"/>
                <w:szCs w:val="20"/>
              </w:rPr>
              <w:t>25.01.2021</w:t>
            </w:r>
          </w:p>
          <w:p w:rsidR="000A6669" w:rsidRDefault="000A6669" w:rsidP="009933A7">
            <w:pPr>
              <w:jc w:val="center"/>
              <w:rPr>
                <w:sz w:val="20"/>
                <w:szCs w:val="20"/>
              </w:rPr>
            </w:pPr>
            <w:r>
              <w:rPr>
                <w:sz w:val="20"/>
                <w:szCs w:val="20"/>
              </w:rPr>
              <w:t>15.04.2021</w:t>
            </w:r>
          </w:p>
          <w:p w:rsidR="000A6669" w:rsidRDefault="000A6669" w:rsidP="009933A7">
            <w:pPr>
              <w:jc w:val="center"/>
              <w:rPr>
                <w:sz w:val="20"/>
                <w:szCs w:val="20"/>
              </w:rPr>
            </w:pPr>
            <w:r>
              <w:rPr>
                <w:sz w:val="20"/>
                <w:szCs w:val="20"/>
              </w:rPr>
              <w:t>15.07.2021</w:t>
            </w:r>
          </w:p>
          <w:p w:rsidR="000A6669" w:rsidRPr="00F343CC" w:rsidRDefault="000A6669" w:rsidP="009933A7">
            <w:pPr>
              <w:jc w:val="center"/>
              <w:rPr>
                <w:sz w:val="20"/>
                <w:szCs w:val="20"/>
              </w:rPr>
            </w:pPr>
            <w:r>
              <w:rPr>
                <w:sz w:val="20"/>
                <w:szCs w:val="20"/>
              </w:rPr>
              <w:t>15.10.2021</w:t>
            </w:r>
            <w:r w:rsidRPr="00F343CC">
              <w:rPr>
                <w:sz w:val="20"/>
                <w:szCs w:val="20"/>
              </w:rPr>
              <w:t>.</w:t>
            </w:r>
          </w:p>
          <w:p w:rsidR="000A6669" w:rsidRPr="002B4F50" w:rsidRDefault="000A6669" w:rsidP="009933A7">
            <w:pPr>
              <w:ind w:left="-85"/>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bl>
    <w:p w:rsidR="006B3BB1" w:rsidRDefault="006B3BB1" w:rsidP="006B3BB1">
      <w:pPr>
        <w:rPr>
          <w:rFonts w:eastAsiaTheme="majorEastAsia"/>
        </w:rPr>
      </w:pPr>
    </w:p>
    <w:p w:rsidR="006B3BB1" w:rsidRDefault="006B3BB1" w:rsidP="006B3BB1">
      <w:pPr>
        <w:rPr>
          <w:rFonts w:eastAsiaTheme="majorEastAsia"/>
        </w:rPr>
      </w:pPr>
    </w:p>
    <w:tbl>
      <w:tblPr>
        <w:tblpPr w:leftFromText="180" w:rightFromText="180" w:vertAnchor="text" w:horzAnchor="margin" w:tblpX="250" w:tblpY="7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4"/>
        <w:gridCol w:w="7083"/>
      </w:tblGrid>
      <w:tr w:rsidR="000A6669" w:rsidRPr="00A75A4E" w:rsidTr="000A6669">
        <w:trPr>
          <w:trHeight w:val="201"/>
        </w:trPr>
        <w:tc>
          <w:tcPr>
            <w:tcW w:w="7484" w:type="dxa"/>
            <w:shd w:val="clear" w:color="auto" w:fill="auto"/>
          </w:tcPr>
          <w:p w:rsidR="000A6669" w:rsidRPr="00A75A4E" w:rsidRDefault="000A6669" w:rsidP="009933A7">
            <w:pPr>
              <w:suppressAutoHyphens/>
              <w:ind w:firstLine="567"/>
              <w:jc w:val="center"/>
              <w:rPr>
                <w:b/>
                <w:bCs/>
              </w:rPr>
            </w:pPr>
            <w:r w:rsidRPr="00A75A4E">
              <w:t xml:space="preserve">        </w:t>
            </w:r>
            <w:r>
              <w:t xml:space="preserve"> </w:t>
            </w:r>
            <w:r w:rsidRPr="00A75A4E">
              <w:t xml:space="preserve">  </w:t>
            </w:r>
            <w:r w:rsidRPr="00A75A4E">
              <w:rPr>
                <w:b/>
                <w:bCs/>
              </w:rPr>
              <w:t xml:space="preserve">« </w:t>
            </w:r>
            <w:r>
              <w:rPr>
                <w:b/>
                <w:bCs/>
              </w:rPr>
              <w:t>Покупатель</w:t>
            </w:r>
            <w:r w:rsidRPr="00A75A4E">
              <w:rPr>
                <w:b/>
                <w:bCs/>
              </w:rPr>
              <w:t xml:space="preserve">»                                                                         </w:t>
            </w:r>
            <w:r>
              <w:rPr>
                <w:b/>
                <w:bCs/>
              </w:rPr>
              <w:t xml:space="preserve">                                </w:t>
            </w:r>
            <w:r w:rsidRPr="00A75A4E">
              <w:rPr>
                <w:b/>
                <w:bCs/>
              </w:rPr>
              <w:t>АО  «Псковэнергоагент»</w:t>
            </w:r>
          </w:p>
          <w:p w:rsidR="000A6669" w:rsidRPr="00F53082" w:rsidRDefault="000A6669" w:rsidP="009933A7">
            <w:pPr>
              <w:suppressAutoHyphens/>
              <w:rPr>
                <w:bCs/>
                <w:sz w:val="20"/>
                <w:szCs w:val="20"/>
              </w:rPr>
            </w:pPr>
            <w:r>
              <w:rPr>
                <w:bCs/>
              </w:rPr>
              <w:t xml:space="preserve"> </w:t>
            </w:r>
            <w:r w:rsidRPr="00F53082">
              <w:rPr>
                <w:bCs/>
                <w:sz w:val="20"/>
                <w:szCs w:val="20"/>
              </w:rPr>
              <w:t>180006г</w:t>
            </w:r>
            <w:proofErr w:type="gramStart"/>
            <w:r w:rsidRPr="00F53082">
              <w:rPr>
                <w:bCs/>
                <w:sz w:val="20"/>
                <w:szCs w:val="20"/>
              </w:rPr>
              <w:t>.П</w:t>
            </w:r>
            <w:proofErr w:type="gramEnd"/>
            <w:r w:rsidRPr="00F53082">
              <w:rPr>
                <w:bCs/>
                <w:sz w:val="20"/>
                <w:szCs w:val="20"/>
              </w:rPr>
              <w:t xml:space="preserve">сков, </w:t>
            </w:r>
            <w:proofErr w:type="spellStart"/>
            <w:r w:rsidRPr="00F53082">
              <w:rPr>
                <w:bCs/>
                <w:sz w:val="20"/>
                <w:szCs w:val="20"/>
              </w:rPr>
              <w:t>ул</w:t>
            </w:r>
            <w:proofErr w:type="spellEnd"/>
            <w:r w:rsidRPr="00F53082">
              <w:rPr>
                <w:bCs/>
                <w:sz w:val="20"/>
                <w:szCs w:val="20"/>
              </w:rPr>
              <w:t xml:space="preserve"> Старотекстильная,д.32                        </w:t>
            </w:r>
          </w:p>
          <w:p w:rsidR="000A6669" w:rsidRPr="00F53082" w:rsidRDefault="000A6669" w:rsidP="009933A7">
            <w:pPr>
              <w:suppressAutoHyphens/>
              <w:rPr>
                <w:bCs/>
                <w:sz w:val="20"/>
                <w:szCs w:val="20"/>
              </w:rPr>
            </w:pPr>
            <w:r w:rsidRPr="00F53082">
              <w:rPr>
                <w:bCs/>
                <w:sz w:val="20"/>
                <w:szCs w:val="20"/>
              </w:rPr>
              <w:t xml:space="preserve"> </w:t>
            </w:r>
            <w:proofErr w:type="spellStart"/>
            <w:proofErr w:type="gramStart"/>
            <w:r w:rsidRPr="00F53082">
              <w:rPr>
                <w:bCs/>
                <w:sz w:val="20"/>
                <w:szCs w:val="20"/>
              </w:rPr>
              <w:t>р</w:t>
            </w:r>
            <w:proofErr w:type="spellEnd"/>
            <w:proofErr w:type="gramEnd"/>
            <w:r>
              <w:rPr>
                <w:bCs/>
                <w:sz w:val="20"/>
                <w:szCs w:val="20"/>
              </w:rPr>
              <w:t xml:space="preserve">/с40702810551010103844  </w:t>
            </w:r>
            <w:r w:rsidRPr="00F53082">
              <w:rPr>
                <w:bCs/>
                <w:sz w:val="20"/>
                <w:szCs w:val="20"/>
              </w:rPr>
              <w:t xml:space="preserve">в Псковском  отделении  №8630 </w:t>
            </w:r>
          </w:p>
          <w:p w:rsidR="000A6669" w:rsidRPr="00F53082" w:rsidRDefault="000A6669" w:rsidP="009933A7">
            <w:pPr>
              <w:suppressAutoHyphens/>
              <w:rPr>
                <w:bCs/>
                <w:sz w:val="20"/>
                <w:szCs w:val="20"/>
              </w:rPr>
            </w:pPr>
            <w:r w:rsidRPr="00F53082">
              <w:rPr>
                <w:bCs/>
                <w:sz w:val="20"/>
                <w:szCs w:val="20"/>
              </w:rPr>
              <w:t xml:space="preserve">ПАО Сбербанка РФ г. Псков                                        </w:t>
            </w:r>
          </w:p>
          <w:p w:rsidR="000A6669" w:rsidRPr="00F53082" w:rsidRDefault="000A6669" w:rsidP="009933A7">
            <w:pPr>
              <w:suppressAutoHyphens/>
              <w:rPr>
                <w:bCs/>
                <w:sz w:val="20"/>
                <w:szCs w:val="20"/>
              </w:rPr>
            </w:pPr>
            <w:r w:rsidRPr="00F53082">
              <w:rPr>
                <w:bCs/>
                <w:sz w:val="20"/>
                <w:szCs w:val="20"/>
              </w:rPr>
              <w:t xml:space="preserve"> к/с30101810300000000602                                                </w:t>
            </w:r>
          </w:p>
          <w:p w:rsidR="000A6669" w:rsidRPr="00F53082" w:rsidRDefault="000A6669" w:rsidP="009933A7">
            <w:pPr>
              <w:suppressAutoHyphens/>
              <w:rPr>
                <w:bCs/>
                <w:sz w:val="20"/>
                <w:szCs w:val="20"/>
              </w:rPr>
            </w:pPr>
            <w:r w:rsidRPr="00F53082">
              <w:rPr>
                <w:bCs/>
                <w:sz w:val="20"/>
                <w:szCs w:val="20"/>
              </w:rPr>
              <w:t xml:space="preserve"> ИНН 6027084023                                                         </w:t>
            </w:r>
          </w:p>
          <w:p w:rsidR="000A6669" w:rsidRPr="00F53082" w:rsidRDefault="000A6669" w:rsidP="009933A7">
            <w:pPr>
              <w:suppressAutoHyphens/>
              <w:rPr>
                <w:bCs/>
                <w:sz w:val="20"/>
                <w:szCs w:val="20"/>
              </w:rPr>
            </w:pPr>
            <w:r w:rsidRPr="00F53082">
              <w:rPr>
                <w:bCs/>
                <w:sz w:val="20"/>
                <w:szCs w:val="20"/>
              </w:rPr>
              <w:t xml:space="preserve"> БИК 045805602                                                            </w:t>
            </w:r>
          </w:p>
          <w:p w:rsidR="000A6669" w:rsidRPr="00F53082" w:rsidRDefault="000A6669" w:rsidP="009933A7">
            <w:pPr>
              <w:suppressAutoHyphens/>
              <w:rPr>
                <w:bCs/>
                <w:sz w:val="20"/>
                <w:szCs w:val="20"/>
              </w:rPr>
            </w:pPr>
            <w:r w:rsidRPr="00F53082">
              <w:rPr>
                <w:bCs/>
                <w:sz w:val="20"/>
                <w:szCs w:val="20"/>
              </w:rPr>
              <w:t xml:space="preserve">КПП 602701001                                                           </w:t>
            </w:r>
          </w:p>
          <w:p w:rsidR="000A6669" w:rsidRPr="00F53082" w:rsidRDefault="000A6669" w:rsidP="009933A7">
            <w:pPr>
              <w:suppressAutoHyphens/>
              <w:rPr>
                <w:bCs/>
                <w:sz w:val="20"/>
                <w:szCs w:val="20"/>
              </w:rPr>
            </w:pPr>
            <w:r w:rsidRPr="00F53082">
              <w:rPr>
                <w:bCs/>
                <w:sz w:val="20"/>
                <w:szCs w:val="20"/>
              </w:rPr>
              <w:t>ОКВЭД:46.18.99</w:t>
            </w:r>
          </w:p>
          <w:p w:rsidR="000A6669" w:rsidRPr="00F53082" w:rsidRDefault="000A6669" w:rsidP="009933A7">
            <w:pPr>
              <w:suppressAutoHyphens/>
              <w:rPr>
                <w:bCs/>
                <w:sz w:val="20"/>
                <w:szCs w:val="20"/>
              </w:rPr>
            </w:pPr>
            <w:r w:rsidRPr="00F53082">
              <w:rPr>
                <w:bCs/>
                <w:sz w:val="20"/>
                <w:szCs w:val="20"/>
              </w:rPr>
              <w:t xml:space="preserve">ОГРН 1046000314249  ОКПО 12085467     </w:t>
            </w:r>
          </w:p>
          <w:p w:rsidR="000A6669" w:rsidRPr="00A75A4E" w:rsidRDefault="000A6669" w:rsidP="009933A7">
            <w:pPr>
              <w:suppressAutoHyphens/>
              <w:rPr>
                <w:bCs/>
              </w:rPr>
            </w:pPr>
            <w:r w:rsidRPr="00A75A4E">
              <w:rPr>
                <w:bCs/>
              </w:rPr>
              <w:t xml:space="preserve">                                                  </w:t>
            </w:r>
          </w:p>
          <w:p w:rsidR="000A6669" w:rsidRPr="00A75A4E" w:rsidRDefault="000A6669" w:rsidP="009933A7">
            <w:pPr>
              <w:suppressAutoHyphens/>
              <w:ind w:firstLine="567"/>
              <w:rPr>
                <w:b/>
                <w:bCs/>
              </w:rPr>
            </w:pPr>
            <w:r w:rsidRPr="00A75A4E">
              <w:rPr>
                <w:b/>
                <w:bCs/>
              </w:rPr>
              <w:t xml:space="preserve">        _____________       </w:t>
            </w:r>
            <w:r>
              <w:rPr>
                <w:b/>
                <w:bCs/>
              </w:rPr>
              <w:t>Д.А. Шутов</w:t>
            </w:r>
            <w:r w:rsidRPr="00A75A4E">
              <w:rPr>
                <w:b/>
                <w:bCs/>
              </w:rPr>
              <w:t xml:space="preserve">                                               </w:t>
            </w:r>
          </w:p>
          <w:p w:rsidR="000A6669" w:rsidRPr="00A75A4E" w:rsidRDefault="000A6669" w:rsidP="009933A7">
            <w:pPr>
              <w:suppressAutoHyphens/>
              <w:ind w:firstLine="567"/>
              <w:rPr>
                <w:bCs/>
              </w:rPr>
            </w:pPr>
            <w:r w:rsidRPr="00A75A4E">
              <w:rPr>
                <w:bCs/>
              </w:rPr>
              <w:t xml:space="preserve">            </w:t>
            </w:r>
          </w:p>
          <w:p w:rsidR="000A6669" w:rsidRPr="00A75A4E" w:rsidRDefault="000A6669" w:rsidP="009933A7">
            <w:pPr>
              <w:suppressAutoHyphens/>
              <w:ind w:firstLine="567"/>
              <w:rPr>
                <w:bCs/>
              </w:rPr>
            </w:pPr>
          </w:p>
        </w:tc>
        <w:tc>
          <w:tcPr>
            <w:tcW w:w="7083" w:type="dxa"/>
            <w:shd w:val="clear" w:color="auto" w:fill="auto"/>
          </w:tcPr>
          <w:p w:rsidR="000A6669" w:rsidRPr="00A75A4E" w:rsidRDefault="000A6669" w:rsidP="009933A7">
            <w:pPr>
              <w:suppressAutoHyphens/>
              <w:ind w:firstLine="567"/>
              <w:jc w:val="center"/>
              <w:rPr>
                <w:b/>
                <w:bCs/>
              </w:rPr>
            </w:pPr>
            <w:r w:rsidRPr="00A75A4E">
              <w:rPr>
                <w:b/>
                <w:bCs/>
              </w:rPr>
              <w:t>«Поставщик»</w:t>
            </w:r>
          </w:p>
          <w:p w:rsidR="000A6669" w:rsidRPr="00A75A4E" w:rsidRDefault="000A6669" w:rsidP="009933A7">
            <w:pPr>
              <w:suppressAutoHyphens/>
              <w:ind w:firstLine="567"/>
              <w:rPr>
                <w:b/>
                <w:bCs/>
              </w:rPr>
            </w:pPr>
            <w:r w:rsidRPr="00A75A4E">
              <w:rPr>
                <w:b/>
                <w:bCs/>
              </w:rPr>
              <w:t xml:space="preserve">          ___________________________</w:t>
            </w:r>
          </w:p>
          <w:p w:rsidR="000A6669" w:rsidRPr="00F53082" w:rsidRDefault="000A6669" w:rsidP="009933A7">
            <w:pPr>
              <w:suppressAutoHyphens/>
              <w:ind w:firstLine="567"/>
              <w:rPr>
                <w:bCs/>
                <w:sz w:val="20"/>
                <w:szCs w:val="20"/>
              </w:rPr>
            </w:pPr>
            <w:r w:rsidRPr="00F53082">
              <w:rPr>
                <w:bCs/>
                <w:sz w:val="20"/>
                <w:szCs w:val="20"/>
              </w:rPr>
              <w:t xml:space="preserve">        _____________________________</w:t>
            </w:r>
          </w:p>
          <w:p w:rsidR="000A6669" w:rsidRPr="00F53082" w:rsidRDefault="000A6669" w:rsidP="009933A7">
            <w:pPr>
              <w:suppressAutoHyphens/>
              <w:rPr>
                <w:bCs/>
                <w:sz w:val="20"/>
                <w:szCs w:val="20"/>
              </w:rPr>
            </w:pPr>
            <w:r w:rsidRPr="00F53082">
              <w:rPr>
                <w:bCs/>
                <w:sz w:val="20"/>
                <w:szCs w:val="20"/>
              </w:rPr>
              <w:t xml:space="preserve">БИК </w:t>
            </w:r>
          </w:p>
          <w:p w:rsidR="000A6669" w:rsidRPr="00F53082" w:rsidRDefault="000A6669" w:rsidP="009933A7">
            <w:pPr>
              <w:suppressAutoHyphens/>
              <w:rPr>
                <w:bCs/>
                <w:sz w:val="20"/>
                <w:szCs w:val="20"/>
              </w:rPr>
            </w:pPr>
            <w:r w:rsidRPr="00F53082">
              <w:rPr>
                <w:bCs/>
                <w:sz w:val="20"/>
                <w:szCs w:val="20"/>
              </w:rPr>
              <w:t>ИНН</w:t>
            </w:r>
          </w:p>
          <w:p w:rsidR="000A6669" w:rsidRPr="00F53082" w:rsidRDefault="000A6669" w:rsidP="009933A7">
            <w:pPr>
              <w:suppressAutoHyphens/>
              <w:rPr>
                <w:bCs/>
                <w:sz w:val="20"/>
                <w:szCs w:val="20"/>
              </w:rPr>
            </w:pPr>
            <w:r w:rsidRPr="00F53082">
              <w:rPr>
                <w:bCs/>
                <w:sz w:val="20"/>
                <w:szCs w:val="20"/>
              </w:rPr>
              <w:t xml:space="preserve"> КПП </w:t>
            </w:r>
          </w:p>
          <w:p w:rsidR="000A6669" w:rsidRPr="00F53082" w:rsidRDefault="000A6669" w:rsidP="009933A7">
            <w:pPr>
              <w:suppressAutoHyphens/>
              <w:rPr>
                <w:bCs/>
                <w:sz w:val="20"/>
                <w:szCs w:val="20"/>
              </w:rPr>
            </w:pPr>
            <w:r w:rsidRPr="00F53082">
              <w:rPr>
                <w:bCs/>
                <w:sz w:val="20"/>
                <w:szCs w:val="20"/>
              </w:rPr>
              <w:t xml:space="preserve"> ОКПО </w:t>
            </w:r>
          </w:p>
          <w:p w:rsidR="000A6669" w:rsidRPr="00F53082" w:rsidRDefault="000A6669" w:rsidP="009933A7">
            <w:pPr>
              <w:suppressAutoHyphens/>
              <w:rPr>
                <w:bCs/>
                <w:sz w:val="20"/>
                <w:szCs w:val="20"/>
              </w:rPr>
            </w:pPr>
            <w:r w:rsidRPr="00F53082">
              <w:rPr>
                <w:bCs/>
                <w:sz w:val="20"/>
                <w:szCs w:val="20"/>
              </w:rPr>
              <w:t>ОКВЭД</w:t>
            </w:r>
          </w:p>
          <w:p w:rsidR="000A6669" w:rsidRPr="00F53082" w:rsidRDefault="000A6669" w:rsidP="009933A7">
            <w:pPr>
              <w:suppressAutoHyphens/>
              <w:rPr>
                <w:bCs/>
                <w:sz w:val="20"/>
                <w:szCs w:val="20"/>
              </w:rPr>
            </w:pPr>
            <w:r w:rsidRPr="00F53082">
              <w:rPr>
                <w:bCs/>
                <w:sz w:val="20"/>
                <w:szCs w:val="20"/>
              </w:rPr>
              <w:t>ОГРН</w:t>
            </w:r>
          </w:p>
          <w:p w:rsidR="000A6669" w:rsidRPr="00A75A4E" w:rsidRDefault="000A6669" w:rsidP="009933A7">
            <w:pPr>
              <w:suppressAutoHyphens/>
              <w:rPr>
                <w:bCs/>
              </w:rPr>
            </w:pPr>
          </w:p>
          <w:p w:rsidR="000A6669" w:rsidRPr="00A75A4E" w:rsidRDefault="000A6669" w:rsidP="009933A7">
            <w:pPr>
              <w:suppressAutoHyphens/>
              <w:ind w:firstLine="567"/>
              <w:rPr>
                <w:bCs/>
              </w:rPr>
            </w:pPr>
          </w:p>
          <w:p w:rsidR="000A6669" w:rsidRPr="00A75A4E" w:rsidRDefault="000A6669" w:rsidP="009933A7">
            <w:pPr>
              <w:suppressAutoHyphens/>
              <w:ind w:firstLine="567"/>
              <w:rPr>
                <w:b/>
                <w:bCs/>
              </w:rPr>
            </w:pPr>
            <w:r w:rsidRPr="00A75A4E">
              <w:rPr>
                <w:b/>
                <w:bCs/>
              </w:rPr>
              <w:t xml:space="preserve">         ________________________</w:t>
            </w:r>
          </w:p>
          <w:p w:rsidR="000A6669" w:rsidRPr="00A75A4E" w:rsidRDefault="000A6669" w:rsidP="009933A7">
            <w:pPr>
              <w:suppressAutoHyphens/>
              <w:ind w:firstLine="567"/>
              <w:rPr>
                <w:bCs/>
              </w:rPr>
            </w:pPr>
            <w:r w:rsidRPr="00A75A4E">
              <w:rPr>
                <w:bCs/>
              </w:rPr>
              <w:t xml:space="preserve">           </w:t>
            </w:r>
          </w:p>
          <w:p w:rsidR="000A6669" w:rsidRDefault="000A6669" w:rsidP="009933A7">
            <w:pPr>
              <w:suppressAutoHyphens/>
              <w:ind w:firstLine="567"/>
              <w:rPr>
                <w:bCs/>
              </w:rPr>
            </w:pPr>
          </w:p>
          <w:p w:rsidR="000A6669" w:rsidRPr="00A75A4E" w:rsidRDefault="000A6669" w:rsidP="009933A7">
            <w:pPr>
              <w:suppressAutoHyphens/>
              <w:ind w:firstLine="567"/>
              <w:rPr>
                <w:bCs/>
              </w:rPr>
            </w:pPr>
          </w:p>
        </w:tc>
      </w:tr>
    </w:tbl>
    <w:p w:rsidR="006B3BB1" w:rsidRDefault="006B3BB1" w:rsidP="006B3BB1">
      <w:pPr>
        <w:rPr>
          <w:rFonts w:eastAsiaTheme="majorEastAsia"/>
        </w:rPr>
      </w:pPr>
    </w:p>
    <w:p w:rsidR="006B3BB1" w:rsidRDefault="006B3BB1" w:rsidP="006B3BB1">
      <w:pPr>
        <w:rPr>
          <w:rFonts w:eastAsiaTheme="majorEastAsia"/>
        </w:rPr>
      </w:pPr>
    </w:p>
    <w:p w:rsidR="006B3BB1" w:rsidRDefault="006B3BB1" w:rsidP="006B3BB1">
      <w:pPr>
        <w:rPr>
          <w:rFonts w:eastAsiaTheme="majorEastAsia"/>
        </w:rPr>
      </w:pPr>
    </w:p>
    <w:p w:rsidR="006B3BB1" w:rsidRDefault="006B3BB1" w:rsidP="006B3BB1">
      <w:pPr>
        <w:rPr>
          <w:rFonts w:eastAsiaTheme="majorEastAsia"/>
        </w:rPr>
      </w:pPr>
    </w:p>
    <w:p w:rsidR="006B3BB1" w:rsidRDefault="006B3BB1" w:rsidP="006B3BB1">
      <w:pPr>
        <w:rPr>
          <w:rFonts w:eastAsiaTheme="majorEastAsia"/>
        </w:rPr>
      </w:pPr>
    </w:p>
    <w:p w:rsidR="006B3BB1" w:rsidRDefault="006B3BB1" w:rsidP="006B3BB1">
      <w:pPr>
        <w:rPr>
          <w:rFonts w:eastAsiaTheme="majorEastAsia"/>
        </w:rPr>
      </w:pPr>
    </w:p>
    <w:p w:rsidR="000A6669" w:rsidRDefault="000A6669" w:rsidP="006B3BB1">
      <w:pPr>
        <w:rPr>
          <w:rFonts w:eastAsiaTheme="majorEastAsia"/>
        </w:rPr>
        <w:sectPr w:rsidR="000A6669" w:rsidSect="000A6669">
          <w:pgSz w:w="16838" w:h="11906" w:orient="landscape" w:code="9"/>
          <w:pgMar w:top="1134" w:right="902" w:bottom="567" w:left="1077" w:header="709" w:footer="709" w:gutter="0"/>
          <w:cols w:space="708"/>
          <w:titlePg/>
          <w:docGrid w:linePitch="360"/>
        </w:sectPr>
      </w:pPr>
    </w:p>
    <w:p w:rsidR="00C4088D" w:rsidRDefault="00C4088D" w:rsidP="00C4088D">
      <w:pPr>
        <w:spacing w:after="120"/>
        <w:jc w:val="right"/>
      </w:pPr>
      <w:r>
        <w:lastRenderedPageBreak/>
        <w:t xml:space="preserve">Приложение № 2 </w:t>
      </w:r>
      <w:r>
        <w:br/>
        <w:t>к договору  № </w:t>
      </w:r>
      <w:proofErr w:type="spellStart"/>
      <w:r>
        <w:t>___от</w:t>
      </w:r>
      <w:proofErr w:type="spellEnd"/>
      <w:r>
        <w:t> __________2020 г.</w:t>
      </w:r>
    </w:p>
    <w:p w:rsidR="00C4088D" w:rsidRDefault="00C4088D" w:rsidP="00C4088D"/>
    <w:p w:rsidR="00C4088D" w:rsidRDefault="00C4088D" w:rsidP="00C4088D">
      <w:pPr>
        <w:jc w:val="center"/>
        <w:rPr>
          <w:b/>
          <w:sz w:val="28"/>
          <w:szCs w:val="28"/>
        </w:rPr>
      </w:pPr>
      <w:r w:rsidRPr="00FB27EB">
        <w:rPr>
          <w:b/>
          <w:sz w:val="28"/>
          <w:szCs w:val="28"/>
        </w:rPr>
        <w:t>ФОРМА</w:t>
      </w:r>
      <w:r>
        <w:rPr>
          <w:b/>
          <w:sz w:val="28"/>
          <w:szCs w:val="28"/>
        </w:rPr>
        <w:t xml:space="preserve"> предоставления информации в отношении всей цепочки собственников контрагента, включая бенефициаров (в том числе конечных), об исполнительных органах контрагента (собственников контрагента), а также информации об изменении указанных сведений</w:t>
      </w:r>
    </w:p>
    <w:p w:rsidR="00C4088D" w:rsidRPr="0024548B" w:rsidRDefault="00C4088D" w:rsidP="00C4088D">
      <w:pPr>
        <w:jc w:val="center"/>
        <w:rPr>
          <w:b/>
          <w:sz w:val="28"/>
          <w:szCs w:val="28"/>
        </w:rPr>
      </w:pPr>
      <w:r>
        <w:rPr>
          <w:b/>
          <w:sz w:val="28"/>
          <w:szCs w:val="28"/>
        </w:rPr>
        <w:t xml:space="preserve">Наименование организации: </w:t>
      </w:r>
    </w:p>
    <w:p w:rsidR="00C4088D" w:rsidRDefault="00C4088D" w:rsidP="00C4088D">
      <w:pPr>
        <w:ind w:left="5760"/>
        <w:rPr>
          <w:rFonts w:eastAsia="Calibri"/>
          <w:color w:val="000000"/>
          <w:lang w:eastAsia="en-US"/>
        </w:rPr>
      </w:pPr>
    </w:p>
    <w:tbl>
      <w:tblPr>
        <w:tblW w:w="15588" w:type="dxa"/>
        <w:tblInd w:w="113" w:type="dxa"/>
        <w:tblLayout w:type="fixed"/>
        <w:tblLook w:val="04A0"/>
      </w:tblPr>
      <w:tblGrid>
        <w:gridCol w:w="1129"/>
        <w:gridCol w:w="1336"/>
        <w:gridCol w:w="993"/>
        <w:gridCol w:w="567"/>
        <w:gridCol w:w="1215"/>
        <w:gridCol w:w="1242"/>
        <w:gridCol w:w="317"/>
        <w:gridCol w:w="1053"/>
        <w:gridCol w:w="425"/>
        <w:gridCol w:w="1134"/>
        <w:gridCol w:w="1276"/>
        <w:gridCol w:w="1499"/>
        <w:gridCol w:w="1134"/>
        <w:gridCol w:w="709"/>
        <w:gridCol w:w="1559"/>
      </w:tblGrid>
      <w:tr w:rsidR="00C4088D" w:rsidRPr="00390A9F" w:rsidTr="009933A7">
        <w:trPr>
          <w:trHeight w:val="315"/>
        </w:trPr>
        <w:tc>
          <w:tcPr>
            <w:tcW w:w="648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4088D" w:rsidRPr="00390A9F" w:rsidRDefault="00C4088D" w:rsidP="009933A7">
            <w:pPr>
              <w:jc w:val="center"/>
              <w:rPr>
                <w:color w:val="000000"/>
              </w:rPr>
            </w:pPr>
            <w:r w:rsidRPr="00390A9F">
              <w:rPr>
                <w:color w:val="000000"/>
              </w:rPr>
              <w:t>Наименование контрагента (ИНН, вид деятельности)</w:t>
            </w:r>
          </w:p>
        </w:tc>
        <w:tc>
          <w:tcPr>
            <w:tcW w:w="9106" w:type="dxa"/>
            <w:gridSpan w:val="9"/>
            <w:tcBorders>
              <w:top w:val="single" w:sz="4" w:space="0" w:color="auto"/>
              <w:left w:val="nil"/>
              <w:bottom w:val="single" w:sz="4" w:space="0" w:color="auto"/>
              <w:right w:val="single" w:sz="4" w:space="0" w:color="auto"/>
            </w:tcBorders>
            <w:shd w:val="clear" w:color="auto" w:fill="auto"/>
            <w:vAlign w:val="center"/>
            <w:hideMark/>
          </w:tcPr>
          <w:p w:rsidR="00C4088D" w:rsidRPr="00390A9F" w:rsidRDefault="00C4088D" w:rsidP="009933A7">
            <w:pPr>
              <w:jc w:val="center"/>
              <w:rPr>
                <w:color w:val="000000"/>
              </w:rPr>
            </w:pPr>
            <w:r w:rsidRPr="00390A9F">
              <w:rPr>
                <w:color w:val="000000"/>
              </w:rPr>
              <w:t>Информация о цепочке собственников контрагента, включая бенефициаров (в том числе конечных)</w:t>
            </w:r>
          </w:p>
        </w:tc>
      </w:tr>
      <w:tr w:rsidR="00C4088D" w:rsidRPr="00390A9F" w:rsidTr="009933A7">
        <w:trPr>
          <w:trHeight w:val="126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C4088D" w:rsidRPr="00390A9F" w:rsidRDefault="00C4088D" w:rsidP="009933A7">
            <w:pPr>
              <w:jc w:val="center"/>
              <w:rPr>
                <w:color w:val="000000"/>
                <w:sz w:val="16"/>
                <w:szCs w:val="16"/>
              </w:rPr>
            </w:pPr>
            <w:r w:rsidRPr="00390A9F">
              <w:rPr>
                <w:color w:val="000000"/>
                <w:sz w:val="16"/>
                <w:szCs w:val="16"/>
              </w:rPr>
              <w:t>ИНН</w:t>
            </w:r>
          </w:p>
        </w:tc>
        <w:tc>
          <w:tcPr>
            <w:tcW w:w="1336" w:type="dxa"/>
            <w:tcBorders>
              <w:top w:val="nil"/>
              <w:left w:val="nil"/>
              <w:bottom w:val="single" w:sz="4" w:space="0" w:color="auto"/>
              <w:right w:val="single" w:sz="4" w:space="0" w:color="auto"/>
            </w:tcBorders>
            <w:shd w:val="clear" w:color="auto" w:fill="auto"/>
            <w:vAlign w:val="center"/>
            <w:hideMark/>
          </w:tcPr>
          <w:p w:rsidR="00C4088D" w:rsidRPr="00390A9F" w:rsidRDefault="00C4088D" w:rsidP="009933A7">
            <w:pPr>
              <w:jc w:val="center"/>
              <w:rPr>
                <w:color w:val="000000"/>
                <w:sz w:val="16"/>
                <w:szCs w:val="16"/>
              </w:rPr>
            </w:pPr>
            <w:r w:rsidRPr="00390A9F">
              <w:rPr>
                <w:color w:val="000000"/>
                <w:sz w:val="16"/>
                <w:szCs w:val="16"/>
              </w:rPr>
              <w:t>ОГРН</w:t>
            </w:r>
          </w:p>
        </w:tc>
        <w:tc>
          <w:tcPr>
            <w:tcW w:w="993" w:type="dxa"/>
            <w:tcBorders>
              <w:top w:val="nil"/>
              <w:left w:val="nil"/>
              <w:bottom w:val="single" w:sz="4" w:space="0" w:color="auto"/>
              <w:right w:val="single" w:sz="4" w:space="0" w:color="auto"/>
            </w:tcBorders>
            <w:shd w:val="clear" w:color="auto" w:fill="auto"/>
            <w:vAlign w:val="center"/>
            <w:hideMark/>
          </w:tcPr>
          <w:p w:rsidR="00C4088D" w:rsidRPr="00390A9F" w:rsidRDefault="00C4088D" w:rsidP="009933A7">
            <w:pPr>
              <w:jc w:val="center"/>
              <w:rPr>
                <w:color w:val="000000"/>
                <w:sz w:val="16"/>
                <w:szCs w:val="16"/>
              </w:rPr>
            </w:pPr>
            <w:r w:rsidRPr="00390A9F">
              <w:rPr>
                <w:color w:val="000000"/>
                <w:sz w:val="16"/>
                <w:szCs w:val="16"/>
              </w:rPr>
              <w:t>Наименование краткое</w:t>
            </w:r>
          </w:p>
        </w:tc>
        <w:tc>
          <w:tcPr>
            <w:tcW w:w="567" w:type="dxa"/>
            <w:tcBorders>
              <w:top w:val="nil"/>
              <w:left w:val="nil"/>
              <w:bottom w:val="single" w:sz="4" w:space="0" w:color="auto"/>
              <w:right w:val="single" w:sz="4" w:space="0" w:color="auto"/>
            </w:tcBorders>
            <w:shd w:val="clear" w:color="auto" w:fill="auto"/>
            <w:vAlign w:val="center"/>
            <w:hideMark/>
          </w:tcPr>
          <w:p w:rsidR="00C4088D" w:rsidRPr="00390A9F" w:rsidRDefault="00C4088D" w:rsidP="009933A7">
            <w:pPr>
              <w:jc w:val="center"/>
              <w:rPr>
                <w:color w:val="000000"/>
                <w:sz w:val="16"/>
                <w:szCs w:val="16"/>
              </w:rPr>
            </w:pPr>
            <w:r w:rsidRPr="0024548B">
              <w:rPr>
                <w:color w:val="000000"/>
                <w:sz w:val="16"/>
                <w:szCs w:val="16"/>
              </w:rPr>
              <w:t>Код</w:t>
            </w:r>
            <w:r w:rsidRPr="00390A9F">
              <w:rPr>
                <w:color w:val="000000"/>
                <w:sz w:val="16"/>
                <w:szCs w:val="16"/>
              </w:rPr>
              <w:t xml:space="preserve"> ОКВЭД</w:t>
            </w:r>
          </w:p>
        </w:tc>
        <w:tc>
          <w:tcPr>
            <w:tcW w:w="1215" w:type="dxa"/>
            <w:tcBorders>
              <w:top w:val="nil"/>
              <w:left w:val="nil"/>
              <w:bottom w:val="single" w:sz="4" w:space="0" w:color="auto"/>
              <w:right w:val="single" w:sz="4" w:space="0" w:color="auto"/>
            </w:tcBorders>
            <w:shd w:val="clear" w:color="auto" w:fill="auto"/>
            <w:vAlign w:val="center"/>
            <w:hideMark/>
          </w:tcPr>
          <w:p w:rsidR="00C4088D" w:rsidRPr="00390A9F" w:rsidRDefault="00C4088D" w:rsidP="009933A7">
            <w:pPr>
              <w:jc w:val="center"/>
              <w:rPr>
                <w:color w:val="000000"/>
                <w:sz w:val="16"/>
                <w:szCs w:val="16"/>
              </w:rPr>
            </w:pPr>
            <w:r w:rsidRPr="00390A9F">
              <w:rPr>
                <w:color w:val="000000"/>
                <w:sz w:val="16"/>
                <w:szCs w:val="16"/>
              </w:rPr>
              <w:t>Ф.И.О. руководителя</w:t>
            </w:r>
          </w:p>
        </w:tc>
        <w:tc>
          <w:tcPr>
            <w:tcW w:w="1242" w:type="dxa"/>
            <w:tcBorders>
              <w:top w:val="nil"/>
              <w:left w:val="nil"/>
              <w:bottom w:val="single" w:sz="4" w:space="0" w:color="auto"/>
              <w:right w:val="single" w:sz="4" w:space="0" w:color="auto"/>
            </w:tcBorders>
            <w:shd w:val="clear" w:color="auto" w:fill="auto"/>
            <w:vAlign w:val="center"/>
            <w:hideMark/>
          </w:tcPr>
          <w:p w:rsidR="00C4088D" w:rsidRPr="00390A9F" w:rsidRDefault="00C4088D" w:rsidP="009933A7">
            <w:pPr>
              <w:jc w:val="center"/>
              <w:rPr>
                <w:color w:val="000000"/>
                <w:sz w:val="16"/>
                <w:szCs w:val="16"/>
              </w:rPr>
            </w:pPr>
            <w:r w:rsidRPr="00390A9F">
              <w:rPr>
                <w:color w:val="000000"/>
                <w:sz w:val="16"/>
                <w:szCs w:val="16"/>
              </w:rPr>
              <w:t>Серия, номер документа, удостоверяющего личность руководителя</w:t>
            </w:r>
          </w:p>
        </w:tc>
        <w:tc>
          <w:tcPr>
            <w:tcW w:w="317" w:type="dxa"/>
            <w:tcBorders>
              <w:top w:val="nil"/>
              <w:left w:val="nil"/>
              <w:bottom w:val="single" w:sz="4" w:space="0" w:color="auto"/>
              <w:right w:val="single" w:sz="4" w:space="0" w:color="auto"/>
            </w:tcBorders>
            <w:shd w:val="clear" w:color="auto" w:fill="auto"/>
            <w:vAlign w:val="center"/>
            <w:hideMark/>
          </w:tcPr>
          <w:p w:rsidR="00C4088D" w:rsidRPr="00390A9F" w:rsidRDefault="00C4088D" w:rsidP="009933A7">
            <w:pPr>
              <w:jc w:val="center"/>
              <w:rPr>
                <w:color w:val="000000"/>
                <w:sz w:val="16"/>
                <w:szCs w:val="16"/>
              </w:rPr>
            </w:pPr>
            <w:r w:rsidRPr="00390A9F">
              <w:rPr>
                <w:color w:val="000000"/>
                <w:sz w:val="16"/>
                <w:szCs w:val="16"/>
              </w:rPr>
              <w:t>№</w:t>
            </w:r>
          </w:p>
        </w:tc>
        <w:tc>
          <w:tcPr>
            <w:tcW w:w="1053" w:type="dxa"/>
            <w:tcBorders>
              <w:top w:val="nil"/>
              <w:left w:val="nil"/>
              <w:bottom w:val="single" w:sz="4" w:space="0" w:color="auto"/>
              <w:right w:val="single" w:sz="4" w:space="0" w:color="auto"/>
            </w:tcBorders>
            <w:shd w:val="clear" w:color="auto" w:fill="auto"/>
            <w:vAlign w:val="center"/>
            <w:hideMark/>
          </w:tcPr>
          <w:p w:rsidR="00C4088D" w:rsidRPr="00390A9F" w:rsidRDefault="00C4088D" w:rsidP="009933A7">
            <w:pPr>
              <w:jc w:val="center"/>
              <w:rPr>
                <w:color w:val="000000"/>
                <w:sz w:val="16"/>
                <w:szCs w:val="16"/>
              </w:rPr>
            </w:pPr>
            <w:r w:rsidRPr="00390A9F">
              <w:rPr>
                <w:color w:val="000000"/>
                <w:sz w:val="16"/>
                <w:szCs w:val="16"/>
              </w:rPr>
              <w:t>ИНН</w:t>
            </w:r>
          </w:p>
        </w:tc>
        <w:tc>
          <w:tcPr>
            <w:tcW w:w="425" w:type="dxa"/>
            <w:tcBorders>
              <w:top w:val="nil"/>
              <w:left w:val="nil"/>
              <w:bottom w:val="single" w:sz="4" w:space="0" w:color="auto"/>
              <w:right w:val="single" w:sz="4" w:space="0" w:color="auto"/>
            </w:tcBorders>
            <w:shd w:val="clear" w:color="auto" w:fill="auto"/>
            <w:vAlign w:val="center"/>
            <w:hideMark/>
          </w:tcPr>
          <w:p w:rsidR="00C4088D" w:rsidRPr="00390A9F" w:rsidRDefault="00C4088D" w:rsidP="009933A7">
            <w:pPr>
              <w:jc w:val="center"/>
              <w:rPr>
                <w:color w:val="000000"/>
                <w:sz w:val="16"/>
                <w:szCs w:val="16"/>
              </w:rPr>
            </w:pPr>
            <w:r w:rsidRPr="00390A9F">
              <w:rPr>
                <w:color w:val="000000"/>
                <w:sz w:val="16"/>
                <w:szCs w:val="16"/>
              </w:rPr>
              <w:t>ОГРН</w:t>
            </w:r>
          </w:p>
        </w:tc>
        <w:tc>
          <w:tcPr>
            <w:tcW w:w="1134" w:type="dxa"/>
            <w:tcBorders>
              <w:top w:val="nil"/>
              <w:left w:val="nil"/>
              <w:bottom w:val="single" w:sz="4" w:space="0" w:color="auto"/>
              <w:right w:val="single" w:sz="4" w:space="0" w:color="auto"/>
            </w:tcBorders>
            <w:shd w:val="clear" w:color="auto" w:fill="auto"/>
            <w:vAlign w:val="center"/>
            <w:hideMark/>
          </w:tcPr>
          <w:p w:rsidR="00C4088D" w:rsidRPr="00390A9F" w:rsidRDefault="00C4088D" w:rsidP="009933A7">
            <w:pPr>
              <w:jc w:val="center"/>
              <w:rPr>
                <w:color w:val="000000"/>
                <w:sz w:val="16"/>
                <w:szCs w:val="16"/>
              </w:rPr>
            </w:pPr>
            <w:r>
              <w:rPr>
                <w:color w:val="000000"/>
                <w:sz w:val="16"/>
                <w:szCs w:val="16"/>
              </w:rPr>
              <w:t>Наименование</w:t>
            </w:r>
            <w:r w:rsidRPr="00390A9F">
              <w:rPr>
                <w:color w:val="000000"/>
                <w:sz w:val="16"/>
                <w:szCs w:val="16"/>
              </w:rPr>
              <w:t>/Ф.И.О.</w:t>
            </w:r>
          </w:p>
        </w:tc>
        <w:tc>
          <w:tcPr>
            <w:tcW w:w="1276" w:type="dxa"/>
            <w:tcBorders>
              <w:top w:val="nil"/>
              <w:left w:val="nil"/>
              <w:bottom w:val="single" w:sz="4" w:space="0" w:color="auto"/>
              <w:right w:val="single" w:sz="4" w:space="0" w:color="auto"/>
            </w:tcBorders>
            <w:shd w:val="clear" w:color="auto" w:fill="auto"/>
            <w:vAlign w:val="center"/>
            <w:hideMark/>
          </w:tcPr>
          <w:p w:rsidR="00C4088D" w:rsidRPr="00390A9F" w:rsidRDefault="00C4088D" w:rsidP="009933A7">
            <w:pPr>
              <w:jc w:val="center"/>
              <w:rPr>
                <w:color w:val="000000"/>
                <w:sz w:val="16"/>
                <w:szCs w:val="16"/>
              </w:rPr>
            </w:pPr>
            <w:r w:rsidRPr="00390A9F">
              <w:rPr>
                <w:color w:val="000000"/>
                <w:sz w:val="16"/>
                <w:szCs w:val="16"/>
              </w:rPr>
              <w:t>Адрес регистрации</w:t>
            </w:r>
          </w:p>
        </w:tc>
        <w:tc>
          <w:tcPr>
            <w:tcW w:w="1499" w:type="dxa"/>
            <w:tcBorders>
              <w:top w:val="nil"/>
              <w:left w:val="nil"/>
              <w:bottom w:val="single" w:sz="4" w:space="0" w:color="auto"/>
              <w:right w:val="single" w:sz="4" w:space="0" w:color="auto"/>
            </w:tcBorders>
            <w:shd w:val="clear" w:color="auto" w:fill="auto"/>
            <w:vAlign w:val="center"/>
            <w:hideMark/>
          </w:tcPr>
          <w:p w:rsidR="00C4088D" w:rsidRPr="00390A9F" w:rsidRDefault="00C4088D" w:rsidP="009933A7">
            <w:pPr>
              <w:jc w:val="center"/>
              <w:rPr>
                <w:color w:val="000000"/>
                <w:sz w:val="16"/>
                <w:szCs w:val="16"/>
              </w:rPr>
            </w:pPr>
            <w:r w:rsidRPr="00390A9F">
              <w:rPr>
                <w:color w:val="000000"/>
                <w:sz w:val="16"/>
                <w:szCs w:val="16"/>
              </w:rPr>
              <w:t>Серия, номер документа, удо</w:t>
            </w:r>
            <w:r>
              <w:rPr>
                <w:color w:val="000000"/>
                <w:sz w:val="16"/>
                <w:szCs w:val="16"/>
              </w:rPr>
              <w:t>стоверяющего личность (для физ</w:t>
            </w:r>
            <w:r w:rsidRPr="00390A9F">
              <w:rPr>
                <w:color w:val="000000"/>
                <w:sz w:val="16"/>
                <w:szCs w:val="16"/>
              </w:rPr>
              <w:t xml:space="preserve">. лица) </w:t>
            </w:r>
          </w:p>
        </w:tc>
        <w:tc>
          <w:tcPr>
            <w:tcW w:w="1134" w:type="dxa"/>
            <w:tcBorders>
              <w:top w:val="nil"/>
              <w:left w:val="nil"/>
              <w:bottom w:val="single" w:sz="4" w:space="0" w:color="auto"/>
              <w:right w:val="single" w:sz="4" w:space="0" w:color="auto"/>
            </w:tcBorders>
            <w:shd w:val="clear" w:color="auto" w:fill="auto"/>
            <w:vAlign w:val="center"/>
            <w:hideMark/>
          </w:tcPr>
          <w:p w:rsidR="00C4088D" w:rsidRDefault="00C4088D" w:rsidP="009933A7">
            <w:pPr>
              <w:jc w:val="center"/>
              <w:rPr>
                <w:color w:val="000000"/>
                <w:sz w:val="16"/>
                <w:szCs w:val="16"/>
              </w:rPr>
            </w:pPr>
            <w:r>
              <w:rPr>
                <w:color w:val="000000"/>
                <w:sz w:val="16"/>
                <w:szCs w:val="16"/>
              </w:rPr>
              <w:t>Руководитель</w:t>
            </w:r>
            <w:r w:rsidRPr="00390A9F">
              <w:rPr>
                <w:color w:val="000000"/>
                <w:sz w:val="16"/>
                <w:szCs w:val="16"/>
              </w:rPr>
              <w:t>/</w:t>
            </w:r>
            <w:r>
              <w:rPr>
                <w:color w:val="000000"/>
                <w:sz w:val="16"/>
                <w:szCs w:val="16"/>
              </w:rPr>
              <w:t>участник/</w:t>
            </w:r>
          </w:p>
          <w:p w:rsidR="00C4088D" w:rsidRDefault="00C4088D" w:rsidP="009933A7">
            <w:pPr>
              <w:jc w:val="center"/>
              <w:rPr>
                <w:color w:val="000000"/>
                <w:sz w:val="16"/>
                <w:szCs w:val="16"/>
              </w:rPr>
            </w:pPr>
            <w:r>
              <w:rPr>
                <w:color w:val="000000"/>
                <w:sz w:val="16"/>
                <w:szCs w:val="16"/>
              </w:rPr>
              <w:t>акционер</w:t>
            </w:r>
            <w:r w:rsidRPr="00390A9F">
              <w:rPr>
                <w:color w:val="000000"/>
                <w:sz w:val="16"/>
                <w:szCs w:val="16"/>
              </w:rPr>
              <w:t>/</w:t>
            </w:r>
          </w:p>
          <w:p w:rsidR="00C4088D" w:rsidRPr="00390A9F" w:rsidRDefault="00C4088D" w:rsidP="009933A7">
            <w:pPr>
              <w:jc w:val="center"/>
              <w:rPr>
                <w:color w:val="000000"/>
                <w:sz w:val="16"/>
                <w:szCs w:val="16"/>
              </w:rPr>
            </w:pPr>
            <w:r w:rsidRPr="00390A9F">
              <w:rPr>
                <w:color w:val="000000"/>
                <w:sz w:val="16"/>
                <w:szCs w:val="16"/>
              </w:rPr>
              <w:t>бенефициар</w:t>
            </w:r>
          </w:p>
        </w:tc>
        <w:tc>
          <w:tcPr>
            <w:tcW w:w="709" w:type="dxa"/>
            <w:tcBorders>
              <w:top w:val="nil"/>
              <w:left w:val="nil"/>
              <w:bottom w:val="single" w:sz="4" w:space="0" w:color="auto"/>
              <w:right w:val="single" w:sz="4" w:space="0" w:color="auto"/>
            </w:tcBorders>
            <w:shd w:val="clear" w:color="auto" w:fill="auto"/>
            <w:vAlign w:val="center"/>
            <w:hideMark/>
          </w:tcPr>
          <w:p w:rsidR="00C4088D" w:rsidRPr="00390A9F" w:rsidRDefault="00C4088D" w:rsidP="009933A7">
            <w:pPr>
              <w:jc w:val="center"/>
              <w:rPr>
                <w:color w:val="000000"/>
                <w:sz w:val="16"/>
                <w:szCs w:val="16"/>
              </w:rPr>
            </w:pPr>
            <w:r w:rsidRPr="00390A9F">
              <w:rPr>
                <w:color w:val="000000"/>
                <w:sz w:val="16"/>
                <w:szCs w:val="16"/>
              </w:rPr>
              <w:t xml:space="preserve">Размер </w:t>
            </w:r>
            <w:r>
              <w:rPr>
                <w:color w:val="000000"/>
                <w:sz w:val="16"/>
                <w:szCs w:val="16"/>
              </w:rPr>
              <w:t>доли</w:t>
            </w:r>
          </w:p>
        </w:tc>
        <w:tc>
          <w:tcPr>
            <w:tcW w:w="1559" w:type="dxa"/>
            <w:tcBorders>
              <w:top w:val="nil"/>
              <w:left w:val="nil"/>
              <w:bottom w:val="single" w:sz="4" w:space="0" w:color="auto"/>
              <w:right w:val="single" w:sz="4" w:space="0" w:color="auto"/>
            </w:tcBorders>
            <w:shd w:val="clear" w:color="auto" w:fill="auto"/>
            <w:vAlign w:val="center"/>
            <w:hideMark/>
          </w:tcPr>
          <w:p w:rsidR="00C4088D" w:rsidRPr="00390A9F" w:rsidRDefault="00C4088D" w:rsidP="009933A7">
            <w:pPr>
              <w:jc w:val="center"/>
              <w:rPr>
                <w:color w:val="000000"/>
                <w:sz w:val="16"/>
                <w:szCs w:val="16"/>
              </w:rPr>
            </w:pPr>
            <w:r w:rsidRPr="00390A9F">
              <w:rPr>
                <w:color w:val="000000"/>
                <w:sz w:val="16"/>
                <w:szCs w:val="16"/>
              </w:rPr>
              <w:t>Информация о подтверждающих документах (наименование, реквизиты и т.д.)</w:t>
            </w:r>
          </w:p>
        </w:tc>
      </w:tr>
      <w:tr w:rsidR="00C4088D" w:rsidRPr="00390A9F" w:rsidTr="009933A7">
        <w:trPr>
          <w:trHeight w:val="315"/>
        </w:trPr>
        <w:tc>
          <w:tcPr>
            <w:tcW w:w="1129" w:type="dxa"/>
            <w:tcBorders>
              <w:top w:val="nil"/>
              <w:left w:val="single" w:sz="4" w:space="0" w:color="auto"/>
              <w:bottom w:val="single" w:sz="4" w:space="0" w:color="auto"/>
              <w:right w:val="single" w:sz="4" w:space="0" w:color="auto"/>
            </w:tcBorders>
            <w:shd w:val="clear" w:color="auto" w:fill="auto"/>
            <w:vAlign w:val="center"/>
          </w:tcPr>
          <w:p w:rsidR="00C4088D" w:rsidRPr="000F42D4" w:rsidRDefault="00C4088D" w:rsidP="009933A7">
            <w:pPr>
              <w:jc w:val="center"/>
              <w:rPr>
                <w:color w:val="000000"/>
                <w:sz w:val="14"/>
                <w:szCs w:val="14"/>
              </w:rPr>
            </w:pPr>
          </w:p>
        </w:tc>
        <w:tc>
          <w:tcPr>
            <w:tcW w:w="1336" w:type="dxa"/>
            <w:tcBorders>
              <w:top w:val="nil"/>
              <w:left w:val="nil"/>
              <w:bottom w:val="single" w:sz="4" w:space="0" w:color="auto"/>
              <w:right w:val="single" w:sz="4" w:space="0" w:color="auto"/>
            </w:tcBorders>
            <w:shd w:val="clear" w:color="auto" w:fill="auto"/>
            <w:vAlign w:val="center"/>
          </w:tcPr>
          <w:p w:rsidR="00C4088D" w:rsidRPr="000F42D4" w:rsidRDefault="00C4088D" w:rsidP="009933A7">
            <w:pPr>
              <w:jc w:val="center"/>
              <w:rPr>
                <w:color w:val="000000"/>
                <w:sz w:val="14"/>
                <w:szCs w:val="14"/>
              </w:rPr>
            </w:pPr>
          </w:p>
        </w:tc>
        <w:tc>
          <w:tcPr>
            <w:tcW w:w="993" w:type="dxa"/>
            <w:tcBorders>
              <w:top w:val="nil"/>
              <w:left w:val="nil"/>
              <w:bottom w:val="single" w:sz="4" w:space="0" w:color="auto"/>
              <w:right w:val="single" w:sz="4" w:space="0" w:color="auto"/>
            </w:tcBorders>
            <w:shd w:val="clear" w:color="auto" w:fill="auto"/>
            <w:vAlign w:val="center"/>
          </w:tcPr>
          <w:p w:rsidR="00C4088D" w:rsidRPr="000F42D4" w:rsidRDefault="00C4088D" w:rsidP="009933A7">
            <w:pPr>
              <w:jc w:val="center"/>
              <w:rPr>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C4088D" w:rsidRPr="000F42D4" w:rsidRDefault="00C4088D" w:rsidP="009933A7">
            <w:pPr>
              <w:jc w:val="center"/>
              <w:rPr>
                <w:color w:val="000000"/>
                <w:sz w:val="14"/>
                <w:szCs w:val="14"/>
              </w:rPr>
            </w:pPr>
          </w:p>
        </w:tc>
        <w:tc>
          <w:tcPr>
            <w:tcW w:w="1215" w:type="dxa"/>
            <w:tcBorders>
              <w:top w:val="nil"/>
              <w:left w:val="nil"/>
              <w:bottom w:val="single" w:sz="4" w:space="0" w:color="auto"/>
              <w:right w:val="single" w:sz="4" w:space="0" w:color="auto"/>
            </w:tcBorders>
            <w:shd w:val="clear" w:color="auto" w:fill="auto"/>
            <w:vAlign w:val="center"/>
          </w:tcPr>
          <w:p w:rsidR="00C4088D" w:rsidRPr="000F42D4" w:rsidRDefault="00C4088D" w:rsidP="009933A7">
            <w:pPr>
              <w:jc w:val="center"/>
              <w:rPr>
                <w:color w:val="000000"/>
                <w:sz w:val="14"/>
                <w:szCs w:val="14"/>
              </w:rPr>
            </w:pPr>
          </w:p>
        </w:tc>
        <w:tc>
          <w:tcPr>
            <w:tcW w:w="1242" w:type="dxa"/>
            <w:tcBorders>
              <w:top w:val="nil"/>
              <w:left w:val="nil"/>
              <w:bottom w:val="single" w:sz="4" w:space="0" w:color="auto"/>
              <w:right w:val="single" w:sz="4" w:space="0" w:color="auto"/>
            </w:tcBorders>
            <w:shd w:val="clear" w:color="auto" w:fill="auto"/>
            <w:vAlign w:val="center"/>
          </w:tcPr>
          <w:p w:rsidR="00C4088D" w:rsidRPr="000F42D4" w:rsidRDefault="00C4088D" w:rsidP="009933A7">
            <w:pPr>
              <w:jc w:val="center"/>
              <w:rPr>
                <w:color w:val="000000"/>
                <w:sz w:val="14"/>
                <w:szCs w:val="14"/>
              </w:rPr>
            </w:pPr>
          </w:p>
        </w:tc>
        <w:tc>
          <w:tcPr>
            <w:tcW w:w="317" w:type="dxa"/>
            <w:tcBorders>
              <w:top w:val="nil"/>
              <w:left w:val="nil"/>
              <w:bottom w:val="single" w:sz="4" w:space="0" w:color="auto"/>
              <w:right w:val="single" w:sz="4" w:space="0" w:color="auto"/>
            </w:tcBorders>
            <w:shd w:val="clear" w:color="auto" w:fill="auto"/>
            <w:vAlign w:val="center"/>
          </w:tcPr>
          <w:p w:rsidR="00C4088D" w:rsidRPr="000F42D4" w:rsidRDefault="00C4088D" w:rsidP="009933A7">
            <w:pPr>
              <w:jc w:val="center"/>
              <w:rPr>
                <w:color w:val="000000"/>
                <w:sz w:val="14"/>
                <w:szCs w:val="14"/>
              </w:rPr>
            </w:pPr>
          </w:p>
        </w:tc>
        <w:tc>
          <w:tcPr>
            <w:tcW w:w="1053" w:type="dxa"/>
            <w:tcBorders>
              <w:top w:val="nil"/>
              <w:left w:val="nil"/>
              <w:bottom w:val="single" w:sz="4" w:space="0" w:color="auto"/>
              <w:right w:val="single" w:sz="4" w:space="0" w:color="auto"/>
            </w:tcBorders>
            <w:shd w:val="clear" w:color="auto" w:fill="auto"/>
            <w:vAlign w:val="center"/>
          </w:tcPr>
          <w:p w:rsidR="00C4088D" w:rsidRPr="000F42D4" w:rsidRDefault="00C4088D" w:rsidP="009933A7">
            <w:pPr>
              <w:jc w:val="center"/>
              <w:rPr>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C4088D" w:rsidRPr="000F42D4" w:rsidRDefault="00C4088D" w:rsidP="009933A7">
            <w:pPr>
              <w:jc w:val="center"/>
              <w:rPr>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tcPr>
          <w:p w:rsidR="00C4088D" w:rsidRPr="000F42D4" w:rsidRDefault="00C4088D" w:rsidP="009933A7">
            <w:pPr>
              <w:jc w:val="center"/>
              <w:rPr>
                <w:color w:val="000000"/>
                <w:sz w:val="14"/>
                <w:szCs w:val="14"/>
              </w:rPr>
            </w:pPr>
          </w:p>
        </w:tc>
        <w:tc>
          <w:tcPr>
            <w:tcW w:w="1276" w:type="dxa"/>
            <w:tcBorders>
              <w:top w:val="nil"/>
              <w:left w:val="nil"/>
              <w:bottom w:val="single" w:sz="4" w:space="0" w:color="auto"/>
              <w:right w:val="single" w:sz="4" w:space="0" w:color="auto"/>
            </w:tcBorders>
            <w:shd w:val="clear" w:color="auto" w:fill="auto"/>
            <w:vAlign w:val="center"/>
          </w:tcPr>
          <w:p w:rsidR="00C4088D" w:rsidRPr="000F42D4" w:rsidRDefault="00C4088D" w:rsidP="009933A7">
            <w:pPr>
              <w:jc w:val="center"/>
              <w:rPr>
                <w:color w:val="000000"/>
                <w:sz w:val="14"/>
                <w:szCs w:val="14"/>
              </w:rPr>
            </w:pPr>
          </w:p>
        </w:tc>
        <w:tc>
          <w:tcPr>
            <w:tcW w:w="1499" w:type="dxa"/>
            <w:tcBorders>
              <w:top w:val="nil"/>
              <w:left w:val="nil"/>
              <w:bottom w:val="single" w:sz="4" w:space="0" w:color="auto"/>
              <w:right w:val="single" w:sz="4" w:space="0" w:color="auto"/>
            </w:tcBorders>
            <w:shd w:val="clear" w:color="auto" w:fill="auto"/>
            <w:vAlign w:val="center"/>
          </w:tcPr>
          <w:p w:rsidR="00C4088D" w:rsidRPr="000F42D4" w:rsidRDefault="00C4088D" w:rsidP="009933A7">
            <w:pPr>
              <w:jc w:val="center"/>
              <w:rPr>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tcPr>
          <w:p w:rsidR="00C4088D" w:rsidRPr="000F42D4" w:rsidRDefault="00C4088D" w:rsidP="009933A7">
            <w:pPr>
              <w:jc w:val="center"/>
              <w:rPr>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4088D" w:rsidRPr="000F42D4" w:rsidRDefault="00C4088D" w:rsidP="009933A7">
            <w:pPr>
              <w:jc w:val="center"/>
              <w:rPr>
                <w:color w:val="000000"/>
                <w:sz w:val="14"/>
                <w:szCs w:val="14"/>
              </w:rPr>
            </w:pPr>
          </w:p>
        </w:tc>
        <w:tc>
          <w:tcPr>
            <w:tcW w:w="1559" w:type="dxa"/>
            <w:tcBorders>
              <w:top w:val="nil"/>
              <w:left w:val="nil"/>
              <w:bottom w:val="single" w:sz="4" w:space="0" w:color="auto"/>
              <w:right w:val="single" w:sz="4" w:space="0" w:color="auto"/>
            </w:tcBorders>
            <w:shd w:val="clear" w:color="auto" w:fill="auto"/>
            <w:vAlign w:val="center"/>
          </w:tcPr>
          <w:p w:rsidR="00C4088D" w:rsidRPr="000F42D4" w:rsidRDefault="00C4088D" w:rsidP="009933A7">
            <w:pPr>
              <w:jc w:val="center"/>
              <w:rPr>
                <w:color w:val="000000"/>
                <w:sz w:val="14"/>
                <w:szCs w:val="14"/>
              </w:rPr>
            </w:pPr>
          </w:p>
        </w:tc>
      </w:tr>
      <w:tr w:rsidR="00C4088D" w:rsidRPr="00390A9F" w:rsidTr="009933A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215"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242"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317"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053"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499"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r>
      <w:tr w:rsidR="00C4088D" w:rsidRPr="00390A9F" w:rsidTr="009933A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215"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242"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317"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053"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499"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r>
      <w:tr w:rsidR="00C4088D" w:rsidRPr="00390A9F" w:rsidTr="009933A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215"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242"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317"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053"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499"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r>
      <w:tr w:rsidR="00C4088D" w:rsidRPr="00390A9F" w:rsidTr="009933A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215"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242"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317"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053"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499"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r>
      <w:tr w:rsidR="00C4088D" w:rsidRPr="00390A9F" w:rsidTr="009933A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215"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242"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317"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053"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499"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r>
      <w:tr w:rsidR="00C4088D" w:rsidRPr="00390A9F" w:rsidTr="009933A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215"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242"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317"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053"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499"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r>
      <w:tr w:rsidR="00C4088D" w:rsidRPr="00390A9F" w:rsidTr="009933A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215"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242"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317"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053"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499"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C4088D" w:rsidRPr="00390A9F" w:rsidRDefault="00C4088D" w:rsidP="009933A7">
            <w:pPr>
              <w:rPr>
                <w:rFonts w:ascii="Calibri" w:hAnsi="Calibri"/>
                <w:color w:val="000000"/>
                <w:sz w:val="16"/>
                <w:szCs w:val="16"/>
              </w:rPr>
            </w:pPr>
            <w:r w:rsidRPr="00390A9F">
              <w:rPr>
                <w:rFonts w:ascii="Calibri" w:hAnsi="Calibri"/>
                <w:color w:val="000000"/>
                <w:sz w:val="16"/>
                <w:szCs w:val="16"/>
              </w:rPr>
              <w:t> </w:t>
            </w:r>
          </w:p>
        </w:tc>
      </w:tr>
    </w:tbl>
    <w:p w:rsidR="00C4088D" w:rsidRDefault="00C4088D" w:rsidP="00C4088D"/>
    <w:p w:rsidR="00C4088D" w:rsidRDefault="00C4088D" w:rsidP="00C4088D">
      <w:r>
        <w:t>Подпись ответственного лица.</w:t>
      </w:r>
    </w:p>
    <w:p w:rsidR="006B3BB1" w:rsidRDefault="006B3BB1" w:rsidP="006B3BB1">
      <w:pPr>
        <w:rPr>
          <w:rFonts w:eastAsiaTheme="majorEastAsia"/>
        </w:rPr>
      </w:pPr>
    </w:p>
    <w:p w:rsidR="00C4088D" w:rsidRDefault="00C4088D" w:rsidP="006B3BB1">
      <w:pPr>
        <w:rPr>
          <w:rFonts w:eastAsiaTheme="majorEastAsia"/>
        </w:rPr>
        <w:sectPr w:rsidR="00C4088D" w:rsidSect="00C4088D">
          <w:pgSz w:w="16838" w:h="11906" w:orient="landscape" w:code="9"/>
          <w:pgMar w:top="1134" w:right="902" w:bottom="567" w:left="1077" w:header="709" w:footer="709" w:gutter="0"/>
          <w:cols w:space="708"/>
          <w:titlePg/>
          <w:docGrid w:linePitch="360"/>
        </w:sectPr>
      </w:pPr>
    </w:p>
    <w:p w:rsidR="006B3BB1" w:rsidRDefault="006B3BB1" w:rsidP="006B3BB1">
      <w:pPr>
        <w:rPr>
          <w:rFonts w:eastAsiaTheme="majorEastAsia"/>
        </w:rPr>
      </w:pPr>
    </w:p>
    <w:p w:rsidR="00C4088D" w:rsidRDefault="00C4088D" w:rsidP="00C4088D">
      <w:pPr>
        <w:spacing w:after="120"/>
        <w:jc w:val="right"/>
      </w:pPr>
      <w:r>
        <w:t xml:space="preserve">Приложение №3 </w:t>
      </w:r>
    </w:p>
    <w:p w:rsidR="00C4088D" w:rsidRDefault="00C4088D" w:rsidP="00C4088D">
      <w:pPr>
        <w:spacing w:line="360" w:lineRule="auto"/>
        <w:ind w:firstLine="567"/>
        <w:jc w:val="center"/>
        <w:rPr>
          <w:sz w:val="28"/>
          <w:szCs w:val="28"/>
        </w:rPr>
      </w:pPr>
      <w:r>
        <w:t xml:space="preserve">                                                                              к договору № ___ от __________2020г.</w:t>
      </w:r>
    </w:p>
    <w:p w:rsidR="00C4088D" w:rsidRDefault="00C4088D" w:rsidP="00C4088D">
      <w:pPr>
        <w:keepNext/>
        <w:tabs>
          <w:tab w:val="num" w:pos="0"/>
          <w:tab w:val="left" w:pos="360"/>
        </w:tabs>
        <w:suppressAutoHyphens/>
        <w:spacing w:before="60" w:line="360" w:lineRule="auto"/>
        <w:ind w:left="1008" w:hanging="1008"/>
        <w:jc w:val="center"/>
        <w:outlineLvl w:val="4"/>
        <w:rPr>
          <w:b/>
          <w:bCs/>
          <w:i/>
          <w:lang w:eastAsia="ar-SA"/>
        </w:rPr>
      </w:pPr>
      <w:r>
        <w:rPr>
          <w:b/>
          <w:bCs/>
          <w:i/>
          <w:lang w:eastAsia="ar-SA"/>
        </w:rPr>
        <w:t xml:space="preserve">                                                                                                                                </w:t>
      </w:r>
    </w:p>
    <w:p w:rsidR="00C4088D" w:rsidRPr="00FB27EB" w:rsidRDefault="00C4088D" w:rsidP="00C4088D">
      <w:pPr>
        <w:jc w:val="center"/>
        <w:rPr>
          <w:b/>
          <w:sz w:val="28"/>
          <w:szCs w:val="28"/>
        </w:rPr>
      </w:pPr>
      <w:r w:rsidRPr="00FB27EB">
        <w:rPr>
          <w:b/>
          <w:sz w:val="28"/>
          <w:szCs w:val="28"/>
        </w:rPr>
        <w:t xml:space="preserve">Согласие на обработку персональных данных </w:t>
      </w:r>
    </w:p>
    <w:p w:rsidR="00C4088D" w:rsidRPr="000572EB" w:rsidRDefault="00C4088D" w:rsidP="00C4088D">
      <w:pPr>
        <w:tabs>
          <w:tab w:val="left" w:pos="0"/>
        </w:tabs>
        <w:jc w:val="center"/>
        <w:rPr>
          <w:rFonts w:eastAsia="Calibri"/>
          <w:b/>
          <w:snapToGrid w:val="0"/>
          <w:lang w:eastAsia="en-US"/>
        </w:rPr>
      </w:pPr>
      <w:r w:rsidRPr="000572EB">
        <w:rPr>
          <w:rFonts w:eastAsia="Calibri"/>
          <w:b/>
          <w:snapToGrid w:val="0"/>
          <w:lang w:eastAsia="en-US"/>
        </w:rPr>
        <w:t xml:space="preserve">от </w:t>
      </w:r>
      <w:r>
        <w:rPr>
          <w:rFonts w:eastAsia="Calibri"/>
          <w:b/>
          <w:snapToGrid w:val="0"/>
          <w:lang w:eastAsia="en-US"/>
        </w:rPr>
        <w:t>____________</w:t>
      </w:r>
      <w:r w:rsidRPr="000572EB">
        <w:rPr>
          <w:rFonts w:eastAsia="Calibri"/>
          <w:b/>
          <w:snapToGrid w:val="0"/>
          <w:lang w:eastAsia="en-US"/>
        </w:rPr>
        <w:t xml:space="preserve"> 2020года.</w:t>
      </w:r>
    </w:p>
    <w:p w:rsidR="00C4088D" w:rsidRPr="00D74C9E" w:rsidRDefault="00C4088D" w:rsidP="00C4088D">
      <w:pPr>
        <w:jc w:val="center"/>
        <w:rPr>
          <w:rFonts w:eastAsia="Calibri"/>
          <w:lang w:eastAsia="en-US"/>
        </w:rPr>
      </w:pPr>
    </w:p>
    <w:p w:rsidR="00C4088D" w:rsidRPr="000572EB" w:rsidRDefault="00C4088D" w:rsidP="00C4088D">
      <w:pPr>
        <w:rPr>
          <w:rFonts w:eastAsia="Calibri"/>
          <w:lang w:eastAsia="en-US"/>
        </w:rPr>
      </w:pPr>
      <w:r>
        <w:rPr>
          <w:rFonts w:eastAsia="Calibri"/>
          <w:lang w:eastAsia="en-US"/>
        </w:rPr>
        <w:t>Наименование организации</w:t>
      </w:r>
      <w:proofErr w:type="gramStart"/>
      <w:r>
        <w:rPr>
          <w:rFonts w:eastAsia="Calibri"/>
          <w:lang w:eastAsia="en-US"/>
        </w:rPr>
        <w:t xml:space="preserve"> :</w:t>
      </w:r>
      <w:proofErr w:type="gramEnd"/>
      <w:r>
        <w:rPr>
          <w:rFonts w:eastAsia="Calibri"/>
          <w:lang w:eastAsia="en-US"/>
        </w:rPr>
        <w:t xml:space="preserve"> ___________________________________________________________</w:t>
      </w:r>
    </w:p>
    <w:p w:rsidR="00C4088D" w:rsidRPr="000572EB" w:rsidRDefault="00C4088D" w:rsidP="00C4088D">
      <w:pPr>
        <w:rPr>
          <w:rFonts w:eastAsia="Calibri"/>
          <w:b/>
          <w:i/>
          <w:lang w:eastAsia="en-US"/>
        </w:rPr>
      </w:pPr>
      <w:r w:rsidRPr="00D74C9E">
        <w:rPr>
          <w:rFonts w:eastAsia="Calibri"/>
          <w:lang w:eastAsia="en-US"/>
        </w:rPr>
        <w:t>в лице</w:t>
      </w:r>
      <w:r>
        <w:rPr>
          <w:rFonts w:eastAsia="Calibri"/>
          <w:b/>
          <w:i/>
          <w:lang w:eastAsia="en-US"/>
        </w:rPr>
        <w:t xml:space="preserve"> </w:t>
      </w:r>
      <w:proofErr w:type="spellStart"/>
      <w:r>
        <w:rPr>
          <w:rFonts w:eastAsia="Calibri"/>
          <w:b/>
          <w:i/>
          <w:lang w:eastAsia="en-US"/>
        </w:rPr>
        <w:t>____________________________________________________________</w:t>
      </w:r>
      <w:r>
        <w:rPr>
          <w:rFonts w:eastAsia="Calibri"/>
          <w:lang w:eastAsia="en-US"/>
        </w:rPr>
        <w:t>даю</w:t>
      </w:r>
      <w:proofErr w:type="spellEnd"/>
      <w:r w:rsidRPr="00D74C9E">
        <w:rPr>
          <w:rFonts w:eastAsia="Calibri"/>
          <w:lang w:eastAsia="en-US"/>
        </w:rPr>
        <w:t xml:space="preserve"> свое согласие </w:t>
      </w:r>
      <w:r>
        <w:rPr>
          <w:b/>
          <w:snapToGrid w:val="0"/>
        </w:rPr>
        <w:t>А</w:t>
      </w:r>
      <w:r w:rsidRPr="00FB27EB">
        <w:rPr>
          <w:b/>
          <w:snapToGrid w:val="0"/>
        </w:rPr>
        <w:t>кционерному обществу «</w:t>
      </w:r>
      <w:r>
        <w:rPr>
          <w:b/>
          <w:snapToGrid w:val="0"/>
        </w:rPr>
        <w:t>Псковэнергоагент</w:t>
      </w:r>
      <w:r w:rsidRPr="00FB27EB">
        <w:rPr>
          <w:b/>
          <w:snapToGrid w:val="0"/>
        </w:rPr>
        <w:t>»</w:t>
      </w:r>
      <w:r>
        <w:rPr>
          <w:b/>
          <w:snapToGrid w:val="0"/>
        </w:rPr>
        <w:t xml:space="preserve">, </w:t>
      </w:r>
      <w:r w:rsidRPr="00D74C9E">
        <w:rPr>
          <w:rFonts w:eastAsia="Calibri"/>
          <w:snapToGrid w:val="0"/>
          <w:lang w:eastAsia="en-US"/>
        </w:rPr>
        <w:t xml:space="preserve">зарегистрированному по адресу: </w:t>
      </w:r>
      <w:r w:rsidRPr="00FB27EB">
        <w:rPr>
          <w:snapToGrid w:val="0"/>
        </w:rPr>
        <w:t>г</w:t>
      </w:r>
      <w:proofErr w:type="gramStart"/>
      <w:r w:rsidRPr="00FB27EB">
        <w:rPr>
          <w:snapToGrid w:val="0"/>
        </w:rPr>
        <w:t>.</w:t>
      </w:r>
      <w:r>
        <w:rPr>
          <w:snapToGrid w:val="0"/>
        </w:rPr>
        <w:t>П</w:t>
      </w:r>
      <w:proofErr w:type="gramEnd"/>
      <w:r>
        <w:rPr>
          <w:snapToGrid w:val="0"/>
        </w:rPr>
        <w:t xml:space="preserve">сков ул., </w:t>
      </w:r>
      <w:proofErr w:type="spellStart"/>
      <w:r>
        <w:rPr>
          <w:snapToGrid w:val="0"/>
        </w:rPr>
        <w:t>Старотекстильная</w:t>
      </w:r>
      <w:proofErr w:type="spellEnd"/>
      <w:r>
        <w:rPr>
          <w:snapToGrid w:val="0"/>
        </w:rPr>
        <w:t xml:space="preserve"> дом 32,</w:t>
      </w:r>
      <w:r w:rsidRPr="00D74C9E">
        <w:rPr>
          <w:rFonts w:eastAsia="Calibri"/>
          <w:snapToGrid w:val="0"/>
          <w:lang w:eastAsia="en-US"/>
        </w:rPr>
        <w:t xml:space="preserve"> </w:t>
      </w:r>
      <w:r w:rsidRPr="00D74C9E">
        <w:rPr>
          <w:rFonts w:eastAsia="Calibri"/>
          <w:lang w:eastAsia="en-US"/>
        </w:rPr>
        <w:t>и</w:t>
      </w:r>
      <w:r w:rsidRPr="00D74C9E">
        <w:rPr>
          <w:rFonts w:eastAsia="Calibri"/>
          <w:i/>
          <w:lang w:eastAsia="en-US"/>
        </w:rPr>
        <w:t xml:space="preserve"> </w:t>
      </w:r>
      <w:r w:rsidRPr="00D74C9E">
        <w:rPr>
          <w:rFonts w:eastAsia="Calibri"/>
          <w:b/>
          <w:lang w:eastAsia="en-US"/>
        </w:rPr>
        <w:t>Публичному акционерному обществу «Российские сети»</w:t>
      </w:r>
      <w:r w:rsidRPr="00D74C9E">
        <w:rPr>
          <w:rFonts w:eastAsia="Calibri"/>
          <w:lang w:eastAsia="en-US"/>
        </w:rPr>
        <w:t xml:space="preserve">, </w:t>
      </w:r>
      <w:r w:rsidRPr="00D74C9E">
        <w:rPr>
          <w:rFonts w:eastAsia="Calibri"/>
          <w:snapToGrid w:val="0"/>
          <w:lang w:eastAsia="en-US"/>
        </w:rPr>
        <w:t>зарегистрирова</w:t>
      </w:r>
      <w:r>
        <w:rPr>
          <w:rFonts w:eastAsia="Calibri"/>
          <w:snapToGrid w:val="0"/>
          <w:lang w:eastAsia="en-US"/>
        </w:rPr>
        <w:t xml:space="preserve">нному по адресу: г. Москва, ул. </w:t>
      </w:r>
      <w:r w:rsidRPr="00D74C9E">
        <w:rPr>
          <w:rFonts w:eastAsia="Calibri"/>
          <w:snapToGrid w:val="0"/>
          <w:lang w:eastAsia="en-US"/>
        </w:rPr>
        <w:t>Беловежская, 4, в отношении</w:t>
      </w:r>
      <w:r w:rsidRPr="00D74C9E">
        <w:rPr>
          <w:rFonts w:eastAsia="Calibri"/>
          <w:lang w:eastAsia="en-US"/>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w:t>
      </w:r>
      <w:r>
        <w:rPr>
          <w:rFonts w:eastAsia="Calibri"/>
          <w:lang w:eastAsia="en-US"/>
        </w:rPr>
        <w:t>ки (потенциального контрагента)/контрагента/</w:t>
      </w:r>
      <w:r w:rsidRPr="00D74C9E">
        <w:rPr>
          <w:rFonts w:eastAsia="Calibri"/>
          <w:lang w:eastAsia="en-US"/>
        </w:rPr>
        <w:t>третьего лиц</w:t>
      </w:r>
      <w:r>
        <w:rPr>
          <w:rFonts w:eastAsia="Calibri"/>
          <w:lang w:eastAsia="en-US"/>
        </w:rPr>
        <w:t xml:space="preserve">а, привлеченного контрагентом к </w:t>
      </w:r>
      <w:r w:rsidRPr="00D74C9E">
        <w:rPr>
          <w:rFonts w:eastAsia="Calibri"/>
          <w:lang w:eastAsia="en-US"/>
        </w:rPr>
        <w:t xml:space="preserve">исполнению своих </w:t>
      </w:r>
      <w:proofErr w:type="gramStart"/>
      <w:r w:rsidRPr="00D74C9E">
        <w:rPr>
          <w:rFonts w:eastAsia="Calibri"/>
          <w:lang w:eastAsia="en-US"/>
        </w:rPr>
        <w:t>обязательств по договору: фамилия</w:t>
      </w:r>
      <w:r w:rsidRPr="00D74C9E">
        <w:rPr>
          <w:rFonts w:eastAsia="Calibri"/>
          <w:snapToGrid w:val="0"/>
          <w:lang w:eastAsia="en-US"/>
        </w:rPr>
        <w:t xml:space="preserve"> имя отчество, серия и номер документа, удостоверяющего личность, сведения о дате выдачи указанного документа и выдавшем его орга</w:t>
      </w:r>
      <w:r>
        <w:rPr>
          <w:rFonts w:eastAsia="Calibri"/>
          <w:snapToGrid w:val="0"/>
          <w:lang w:eastAsia="en-US"/>
        </w:rPr>
        <w:t xml:space="preserve">не, адрес регистрации, ИНН – на </w:t>
      </w:r>
      <w:r w:rsidRPr="00D74C9E">
        <w:rPr>
          <w:rFonts w:eastAsia="Calibri"/>
          <w:snapToGrid w:val="0"/>
          <w:lang w:eastAsia="en-US"/>
        </w:rPr>
        <w:t>совершение действий, предусмотренных п. 3 ст. 3 Федерального з</w:t>
      </w:r>
      <w:r>
        <w:rPr>
          <w:rFonts w:eastAsia="Calibri"/>
          <w:snapToGrid w:val="0"/>
          <w:lang w:eastAsia="en-US"/>
        </w:rPr>
        <w:t xml:space="preserve">акона от 27.07.2006 № 152-ФЗ «О </w:t>
      </w:r>
      <w:r w:rsidRPr="00D74C9E">
        <w:rPr>
          <w:rFonts w:eastAsia="Calibri"/>
          <w:snapToGrid w:val="0"/>
          <w:lang w:eastAsia="en-US"/>
        </w:rPr>
        <w:t xml:space="preserve">персональных данных», </w:t>
      </w:r>
      <w:r w:rsidRPr="00D74C9E">
        <w:rPr>
          <w:rFonts w:eastAsia="Calibri"/>
          <w:lang w:eastAsia="en-US"/>
        </w:rPr>
        <w:t>в том числе с использованием ин</w:t>
      </w:r>
      <w:r>
        <w:rPr>
          <w:rFonts w:eastAsia="Calibri"/>
          <w:lang w:eastAsia="en-US"/>
        </w:rPr>
        <w:t xml:space="preserve">формационных систем, а также на </w:t>
      </w:r>
      <w:r w:rsidRPr="00D74C9E">
        <w:rPr>
          <w:rFonts w:eastAsia="Calibri"/>
          <w:lang w:eastAsia="en-US"/>
        </w:rPr>
        <w:t>представление указанной информации в уполномоченные государственные органы (Минэнерго России</w:t>
      </w:r>
      <w:proofErr w:type="gramEnd"/>
      <w:r w:rsidRPr="00D74C9E">
        <w:rPr>
          <w:rFonts w:eastAsia="Calibri"/>
          <w:lang w:eastAsia="en-US"/>
        </w:rPr>
        <w:t xml:space="preserve">, </w:t>
      </w:r>
      <w:proofErr w:type="spellStart"/>
      <w:proofErr w:type="gramStart"/>
      <w:r w:rsidRPr="00D74C9E">
        <w:rPr>
          <w:rFonts w:eastAsia="Calibri"/>
          <w:lang w:eastAsia="en-US"/>
        </w:rPr>
        <w:t>Росфинмониторинг</w:t>
      </w:r>
      <w:proofErr w:type="spellEnd"/>
      <w:r w:rsidRPr="00D74C9E">
        <w:rPr>
          <w:rFonts w:eastAsia="Calibri"/>
          <w:lang w:eastAsia="en-US"/>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w:t>
      </w:r>
      <w:r>
        <w:rPr>
          <w:rFonts w:eastAsia="Calibri"/>
          <w:lang w:eastAsia="en-US"/>
        </w:rPr>
        <w:t>, акционеров) и бенефициаров.**</w:t>
      </w:r>
      <w:proofErr w:type="gramEnd"/>
    </w:p>
    <w:p w:rsidR="00C4088D" w:rsidRPr="00D74C9E" w:rsidRDefault="00C4088D" w:rsidP="00C4088D">
      <w:pPr>
        <w:ind w:firstLine="709"/>
        <w:rPr>
          <w:rFonts w:eastAsia="Calibri"/>
          <w:snapToGrid w:val="0"/>
          <w:lang w:eastAsia="en-US"/>
        </w:rPr>
      </w:pPr>
      <w:proofErr w:type="gramStart"/>
      <w:r w:rsidRPr="00D74C9E">
        <w:rPr>
          <w:rFonts w:eastAsia="Calibri"/>
          <w:snapToGrid w:val="0"/>
          <w:lang w:eastAsia="en-US"/>
        </w:rPr>
        <w:t xml:space="preserve">Цель обработки персональных данных: </w:t>
      </w:r>
      <w:r w:rsidRPr="00D74C9E">
        <w:rPr>
          <w:rFonts w:eastAsia="Calibri"/>
          <w:lang w:eastAsia="en-US"/>
        </w:rPr>
        <w:t>обеспечение соблюдения требований законодательства Российской Федерации, в том числе статьи 13.3 Федеральног</w:t>
      </w:r>
      <w:r>
        <w:rPr>
          <w:rFonts w:eastAsia="Calibri"/>
          <w:lang w:eastAsia="en-US"/>
        </w:rPr>
        <w:t xml:space="preserve">о закона от 25.12.2008 № </w:t>
      </w:r>
      <w:r w:rsidRPr="00D74C9E">
        <w:rPr>
          <w:rFonts w:eastAsia="Calibri"/>
          <w:lang w:eastAsia="en-US"/>
        </w:rPr>
        <w:t xml:space="preserve">273-ФЗ «О противодействии коррупции», </w:t>
      </w:r>
      <w:r w:rsidRPr="00D74C9E">
        <w:rPr>
          <w:rFonts w:eastAsia="Calibri"/>
          <w:snapToGrid w:val="0"/>
          <w:lang w:eastAsia="en-US"/>
        </w:rPr>
        <w:t>выполнение поручений Правительства Российской Федерации от 28.12.2011 № ВП-П13-9308, про</w:t>
      </w:r>
      <w:r>
        <w:rPr>
          <w:rFonts w:eastAsia="Calibri"/>
          <w:snapToGrid w:val="0"/>
          <w:lang w:eastAsia="en-US"/>
        </w:rPr>
        <w:t xml:space="preserve">токольного решения Комиссии при </w:t>
      </w:r>
      <w:r w:rsidRPr="00D74C9E">
        <w:rPr>
          <w:rFonts w:eastAsia="Calibri"/>
          <w:snapToGrid w:val="0"/>
          <w:lang w:eastAsia="en-US"/>
        </w:rPr>
        <w:t>Президенте Российской Федерации по вопросам стратегии развития топливно-энергетического комплекса и экологической безопас</w:t>
      </w:r>
      <w:r>
        <w:rPr>
          <w:rFonts w:eastAsia="Calibri"/>
          <w:snapToGrid w:val="0"/>
          <w:lang w:eastAsia="en-US"/>
        </w:rPr>
        <w:t xml:space="preserve">ности (протокол от 10.07.2012 № </w:t>
      </w:r>
      <w:r w:rsidRPr="00D74C9E">
        <w:rPr>
          <w:rFonts w:eastAsia="Calibri"/>
          <w:snapToGrid w:val="0"/>
          <w:lang w:eastAsia="en-US"/>
        </w:rPr>
        <w:t>А-60-26-8), а также связанных с ними иных поручений Правительства Российской</w:t>
      </w:r>
      <w:proofErr w:type="gramEnd"/>
      <w:r w:rsidRPr="00D74C9E">
        <w:rPr>
          <w:rFonts w:eastAsia="Calibri"/>
          <w:snapToGrid w:val="0"/>
          <w:lang w:eastAsia="en-US"/>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C4088D" w:rsidRDefault="00C4088D" w:rsidP="00C4088D">
      <w:pPr>
        <w:ind w:firstLine="709"/>
        <w:rPr>
          <w:rFonts w:eastAsia="Calibri"/>
          <w:snapToGrid w:val="0"/>
          <w:color w:val="000000"/>
          <w:lang w:eastAsia="en-US"/>
        </w:rPr>
      </w:pPr>
      <w:r w:rsidRPr="00D74C9E">
        <w:rPr>
          <w:rFonts w:eastAsia="Calibri"/>
          <w:snapToGrid w:val="0"/>
          <w:lang w:eastAsia="en-US"/>
        </w:rPr>
        <w:t>Срок, в течение которого действует настоящее с</w:t>
      </w:r>
      <w:r>
        <w:rPr>
          <w:rFonts w:eastAsia="Calibri"/>
          <w:snapToGrid w:val="0"/>
          <w:lang w:eastAsia="en-US"/>
        </w:rPr>
        <w:t xml:space="preserve">огласие: со дня его подписания </w:t>
      </w:r>
      <w:r w:rsidRPr="00D74C9E">
        <w:rPr>
          <w:rFonts w:eastAsia="Calibri"/>
          <w:snapToGrid w:val="0"/>
          <w:lang w:eastAsia="en-US"/>
        </w:rPr>
        <w:t>до момента фактического достижения цели обработки</w:t>
      </w:r>
      <w:r w:rsidRPr="00D74C9E">
        <w:rPr>
          <w:rFonts w:eastAsia="Calibri"/>
          <w:snapToGrid w:val="0"/>
          <w:color w:val="000000"/>
          <w:lang w:eastAsia="en-US"/>
        </w:rPr>
        <w:t xml:space="preserve"> либо отзыва настоящего согласия посредством письменного обращения субъекта пер</w:t>
      </w:r>
      <w:r>
        <w:rPr>
          <w:rFonts w:eastAsia="Calibri"/>
          <w:snapToGrid w:val="0"/>
          <w:color w:val="000000"/>
          <w:lang w:eastAsia="en-US"/>
        </w:rPr>
        <w:t xml:space="preserve">сональных данных с требованием </w:t>
      </w:r>
      <w:r w:rsidRPr="00D74C9E">
        <w:rPr>
          <w:rFonts w:eastAsia="Calibri"/>
          <w:snapToGrid w:val="0"/>
          <w:color w:val="000000"/>
          <w:lang w:eastAsia="en-US"/>
        </w:rPr>
        <w:t>о прекращении обработки его персональных данных.</w:t>
      </w:r>
    </w:p>
    <w:p w:rsidR="00C4088D" w:rsidRPr="00D74C9E" w:rsidRDefault="00C4088D" w:rsidP="00C4088D">
      <w:pPr>
        <w:ind w:firstLine="709"/>
        <w:rPr>
          <w:rFonts w:eastAsia="Calibri"/>
          <w:snapToGrid w:val="0"/>
          <w:color w:val="000000"/>
          <w:lang w:eastAsia="en-US"/>
        </w:rPr>
      </w:pPr>
    </w:p>
    <w:p w:rsidR="00C4088D" w:rsidRPr="00D74C9E" w:rsidRDefault="00C4088D" w:rsidP="00C4088D">
      <w:pPr>
        <w:rPr>
          <w:rFonts w:eastAsia="Calibri"/>
          <w:color w:val="000000"/>
          <w:sz w:val="28"/>
          <w:szCs w:val="28"/>
          <w:lang w:eastAsia="en-US"/>
        </w:rPr>
      </w:pPr>
      <w:r w:rsidRPr="00D74C9E">
        <w:rPr>
          <w:rFonts w:eastAsia="Calibri"/>
          <w:color w:val="000000"/>
          <w:sz w:val="28"/>
          <w:szCs w:val="28"/>
          <w:lang w:eastAsia="en-US"/>
        </w:rPr>
        <w:t>____________________________                         ___________________________</w:t>
      </w:r>
    </w:p>
    <w:p w:rsidR="00C4088D" w:rsidRPr="00D74C9E" w:rsidRDefault="00C4088D" w:rsidP="00C4088D">
      <w:pPr>
        <w:contextualSpacing/>
        <w:rPr>
          <w:rFonts w:eastAsia="Calibri"/>
          <w:sz w:val="22"/>
          <w:szCs w:val="22"/>
          <w:lang w:eastAsia="en-US"/>
        </w:rPr>
      </w:pPr>
      <w:proofErr w:type="gramStart"/>
      <w:r w:rsidRPr="00D74C9E">
        <w:rPr>
          <w:rFonts w:eastAsia="Calibri"/>
          <w:sz w:val="22"/>
          <w:szCs w:val="22"/>
          <w:lang w:eastAsia="en-US"/>
        </w:rPr>
        <w:t>(Подпи</w:t>
      </w:r>
      <w:r>
        <w:rPr>
          <w:rFonts w:eastAsia="Calibri"/>
          <w:sz w:val="22"/>
          <w:szCs w:val="22"/>
          <w:lang w:eastAsia="en-US"/>
        </w:rPr>
        <w:t>сь субъекта персональных данных</w:t>
      </w:r>
      <w:r w:rsidRPr="00D74C9E">
        <w:rPr>
          <w:rFonts w:eastAsia="Calibri"/>
          <w:sz w:val="22"/>
          <w:szCs w:val="22"/>
          <w:lang w:eastAsia="en-US"/>
        </w:rPr>
        <w:t xml:space="preserve">/ </w:t>
      </w:r>
      <w:r w:rsidRPr="00D74C9E">
        <w:rPr>
          <w:rFonts w:eastAsia="Calibri"/>
          <w:sz w:val="22"/>
          <w:szCs w:val="22"/>
          <w:lang w:eastAsia="en-US"/>
        </w:rPr>
        <w:tab/>
      </w:r>
      <w:r w:rsidRPr="00D74C9E">
        <w:rPr>
          <w:rFonts w:eastAsia="Calibri"/>
          <w:sz w:val="22"/>
          <w:szCs w:val="22"/>
          <w:lang w:eastAsia="en-US"/>
        </w:rPr>
        <w:tab/>
      </w:r>
      <w:r w:rsidRPr="00D74C9E">
        <w:rPr>
          <w:rFonts w:eastAsia="Calibri"/>
          <w:sz w:val="22"/>
          <w:szCs w:val="22"/>
          <w:lang w:eastAsia="en-US"/>
        </w:rPr>
        <w:tab/>
        <w:t xml:space="preserve"> (</w:t>
      </w:r>
      <w:r>
        <w:rPr>
          <w:rFonts w:eastAsia="Calibri"/>
          <w:sz w:val="22"/>
          <w:szCs w:val="22"/>
          <w:lang w:eastAsia="en-US"/>
        </w:rPr>
        <w:t>Ф.И.О. и должность подписавшего</w:t>
      </w:r>
      <w:r w:rsidRPr="00D74C9E">
        <w:rPr>
          <w:rFonts w:eastAsia="Calibri"/>
          <w:sz w:val="22"/>
          <w:szCs w:val="22"/>
          <w:lang w:eastAsia="en-US"/>
        </w:rPr>
        <w:t>)</w:t>
      </w:r>
      <w:proofErr w:type="gramEnd"/>
    </w:p>
    <w:p w:rsidR="00C4088D" w:rsidRPr="00D74C9E" w:rsidRDefault="00C4088D" w:rsidP="00C4088D">
      <w:pPr>
        <w:contextualSpacing/>
        <w:rPr>
          <w:rFonts w:eastAsia="Calibri"/>
          <w:sz w:val="22"/>
          <w:szCs w:val="22"/>
          <w:lang w:eastAsia="en-US"/>
        </w:rPr>
      </w:pPr>
      <w:r w:rsidRPr="00D74C9E">
        <w:rPr>
          <w:rFonts w:eastAsia="Calibri"/>
          <w:sz w:val="22"/>
          <w:szCs w:val="22"/>
          <w:lang w:eastAsia="en-US"/>
        </w:rPr>
        <w:t>уполномоченног</w:t>
      </w:r>
      <w:r>
        <w:rPr>
          <w:rFonts w:eastAsia="Calibri"/>
          <w:sz w:val="22"/>
          <w:szCs w:val="22"/>
          <w:lang w:eastAsia="en-US"/>
        </w:rPr>
        <w:t>о представителя)</w:t>
      </w:r>
    </w:p>
    <w:p w:rsidR="00C4088D" w:rsidRPr="00D74C9E" w:rsidRDefault="00C4088D" w:rsidP="00C4088D">
      <w:pPr>
        <w:rPr>
          <w:rFonts w:eastAsia="Calibri"/>
          <w:b/>
          <w:bCs/>
          <w:sz w:val="28"/>
          <w:szCs w:val="28"/>
          <w:lang w:eastAsia="en-US"/>
        </w:rPr>
      </w:pPr>
    </w:p>
    <w:p w:rsidR="00C4088D" w:rsidRPr="00D74C9E" w:rsidRDefault="00C4088D" w:rsidP="00C4088D">
      <w:pPr>
        <w:rPr>
          <w:rFonts w:eastAsia="Calibri"/>
          <w:b/>
          <w:bCs/>
          <w:sz w:val="28"/>
          <w:szCs w:val="28"/>
          <w:lang w:eastAsia="en-US"/>
        </w:rPr>
      </w:pPr>
      <w:r w:rsidRPr="00D74C9E">
        <w:rPr>
          <w:rFonts w:eastAsia="Calibri"/>
          <w:b/>
          <w:bCs/>
          <w:sz w:val="28"/>
          <w:szCs w:val="28"/>
          <w:lang w:eastAsia="en-US"/>
        </w:rPr>
        <w:t>М.П.</w:t>
      </w:r>
    </w:p>
    <w:p w:rsidR="00C4088D" w:rsidRPr="00D74C9E" w:rsidRDefault="00C4088D" w:rsidP="00C4088D">
      <w:pPr>
        <w:rPr>
          <w:rFonts w:eastAsia="Calibri"/>
          <w:lang w:eastAsia="en-US"/>
        </w:rPr>
      </w:pPr>
    </w:p>
    <w:p w:rsidR="00C4088D" w:rsidRDefault="00C4088D" w:rsidP="00C4088D">
      <w:pPr>
        <w:spacing w:after="0"/>
        <w:jc w:val="left"/>
        <w:rPr>
          <w:bCs/>
        </w:rPr>
      </w:pPr>
    </w:p>
    <w:p w:rsidR="00C4088D" w:rsidRDefault="00C4088D" w:rsidP="00C4088D">
      <w:pPr>
        <w:spacing w:after="0"/>
        <w:jc w:val="left"/>
        <w:rPr>
          <w:bCs/>
        </w:rPr>
      </w:pPr>
    </w:p>
    <w:p w:rsidR="00C4088D" w:rsidRDefault="00C4088D" w:rsidP="00C4088D">
      <w:pPr>
        <w:spacing w:after="0"/>
        <w:jc w:val="left"/>
        <w:rPr>
          <w:bCs/>
        </w:rPr>
      </w:pPr>
    </w:p>
    <w:p w:rsidR="00C4088D" w:rsidRDefault="00C4088D" w:rsidP="00C4088D">
      <w:pPr>
        <w:spacing w:after="0"/>
        <w:jc w:val="left"/>
        <w:rPr>
          <w:bCs/>
        </w:rPr>
      </w:pPr>
    </w:p>
    <w:p w:rsidR="00C4088D" w:rsidRDefault="00C4088D" w:rsidP="00C4088D">
      <w:pPr>
        <w:spacing w:after="0"/>
        <w:jc w:val="left"/>
        <w:rPr>
          <w:bCs/>
        </w:rPr>
      </w:pPr>
    </w:p>
    <w:p w:rsidR="00C4088D" w:rsidRDefault="00C4088D" w:rsidP="00C4088D">
      <w:pPr>
        <w:spacing w:after="0"/>
        <w:jc w:val="left"/>
        <w:rPr>
          <w:bCs/>
        </w:rPr>
      </w:pPr>
    </w:p>
    <w:p w:rsidR="00C4088D" w:rsidRPr="00553EE8" w:rsidRDefault="00C4088D" w:rsidP="00C4088D">
      <w:pPr>
        <w:spacing w:line="276" w:lineRule="auto"/>
        <w:ind w:firstLine="567"/>
        <w:jc w:val="right"/>
      </w:pPr>
      <w:r w:rsidRPr="00553EE8">
        <w:rPr>
          <w:rStyle w:val="2f"/>
        </w:rPr>
        <w:t>Приложение №4 к договору</w:t>
      </w:r>
    </w:p>
    <w:p w:rsidR="00C4088D" w:rsidRDefault="00C4088D" w:rsidP="00C4088D">
      <w:pPr>
        <w:spacing w:line="276" w:lineRule="auto"/>
        <w:ind w:firstLine="567"/>
        <w:jc w:val="right"/>
        <w:rPr>
          <w:rStyle w:val="72"/>
          <w:color w:val="000000"/>
          <w:sz w:val="24"/>
          <w:szCs w:val="24"/>
        </w:rPr>
      </w:pPr>
      <w:r w:rsidRPr="00553EE8">
        <w:t>№__________ от «____»_____________ </w:t>
      </w:r>
      <w:proofErr w:type="gramStart"/>
      <w:r w:rsidRPr="00553EE8">
        <w:t>г</w:t>
      </w:r>
      <w:proofErr w:type="gramEnd"/>
      <w:r w:rsidRPr="00553EE8">
        <w:rPr>
          <w:rStyle w:val="72"/>
          <w:color w:val="000000"/>
          <w:sz w:val="24"/>
          <w:szCs w:val="24"/>
        </w:rPr>
        <w:t>.</w:t>
      </w:r>
    </w:p>
    <w:p w:rsidR="00C4088D" w:rsidRDefault="00C4088D" w:rsidP="00C4088D">
      <w:pPr>
        <w:spacing w:line="276" w:lineRule="auto"/>
        <w:ind w:left="5670" w:firstLine="3420"/>
        <w:rPr>
          <w:b/>
          <w:bCs/>
        </w:rPr>
      </w:pPr>
    </w:p>
    <w:p w:rsidR="00C4088D" w:rsidRDefault="00C4088D" w:rsidP="00C4088D">
      <w:pPr>
        <w:spacing w:line="276" w:lineRule="auto"/>
        <w:ind w:left="5670"/>
        <w:rPr>
          <w:b/>
          <w:bCs/>
          <w:sz w:val="22"/>
          <w:szCs w:val="22"/>
        </w:rPr>
      </w:pPr>
      <w:r>
        <w:rPr>
          <w:b/>
          <w:bCs/>
          <w:sz w:val="22"/>
          <w:szCs w:val="22"/>
        </w:rPr>
        <w:t>Кому: ___________</w:t>
      </w:r>
    </w:p>
    <w:p w:rsidR="00C4088D" w:rsidRDefault="00C4088D" w:rsidP="00C4088D">
      <w:pPr>
        <w:spacing w:line="276" w:lineRule="auto"/>
        <w:ind w:left="5670"/>
        <w:rPr>
          <w:b/>
          <w:bCs/>
          <w:sz w:val="22"/>
          <w:szCs w:val="22"/>
        </w:rPr>
      </w:pPr>
      <w:r>
        <w:rPr>
          <w:i/>
          <w:iCs/>
          <w:sz w:val="22"/>
          <w:szCs w:val="22"/>
        </w:rPr>
        <w:t>(Наименование Бенефициара)</w:t>
      </w:r>
    </w:p>
    <w:p w:rsidR="00C4088D" w:rsidRDefault="00C4088D" w:rsidP="00C4088D">
      <w:pPr>
        <w:spacing w:line="276" w:lineRule="auto"/>
        <w:jc w:val="center"/>
        <w:rPr>
          <w:b/>
          <w:bCs/>
          <w:sz w:val="22"/>
          <w:szCs w:val="22"/>
        </w:rPr>
      </w:pPr>
    </w:p>
    <w:p w:rsidR="00C4088D" w:rsidRDefault="00C4088D" w:rsidP="00C4088D">
      <w:pPr>
        <w:spacing w:line="276" w:lineRule="auto"/>
        <w:jc w:val="center"/>
        <w:rPr>
          <w:b/>
          <w:bCs/>
          <w:sz w:val="22"/>
          <w:szCs w:val="22"/>
        </w:rPr>
      </w:pPr>
      <w:r>
        <w:rPr>
          <w:b/>
          <w:bCs/>
          <w:sz w:val="22"/>
          <w:szCs w:val="22"/>
        </w:rPr>
        <w:t>Форма</w:t>
      </w:r>
    </w:p>
    <w:p w:rsidR="00C4088D" w:rsidRDefault="00C4088D" w:rsidP="00C4088D">
      <w:pPr>
        <w:spacing w:line="276" w:lineRule="auto"/>
        <w:ind w:left="7"/>
        <w:jc w:val="center"/>
        <w:rPr>
          <w:b/>
          <w:sz w:val="22"/>
          <w:szCs w:val="22"/>
        </w:rPr>
      </w:pPr>
      <w:r>
        <w:rPr>
          <w:b/>
          <w:sz w:val="22"/>
          <w:szCs w:val="22"/>
        </w:rPr>
        <w:t>БАНКОВСКАЯ ГАРАНТИЯ № ___</w:t>
      </w:r>
    </w:p>
    <w:p w:rsidR="00C4088D" w:rsidRDefault="00C4088D" w:rsidP="00C4088D">
      <w:pPr>
        <w:spacing w:line="276" w:lineRule="auto"/>
        <w:ind w:left="7"/>
        <w:rPr>
          <w:sz w:val="22"/>
          <w:szCs w:val="22"/>
        </w:rPr>
      </w:pPr>
    </w:p>
    <w:p w:rsidR="00C4088D" w:rsidRDefault="00C4088D" w:rsidP="00C4088D">
      <w:pPr>
        <w:tabs>
          <w:tab w:val="left" w:pos="6521"/>
        </w:tabs>
        <w:spacing w:line="276" w:lineRule="auto"/>
        <w:ind w:left="7"/>
        <w:rPr>
          <w:szCs w:val="22"/>
        </w:rPr>
      </w:pPr>
      <w:r>
        <w:rPr>
          <w:szCs w:val="22"/>
        </w:rPr>
        <w:t>г. Псков</w:t>
      </w:r>
      <w:r>
        <w:rPr>
          <w:szCs w:val="22"/>
        </w:rPr>
        <w:tab/>
        <w:t>«___»__________ 2020 г.</w:t>
      </w:r>
    </w:p>
    <w:p w:rsidR="00C4088D" w:rsidRDefault="00C4088D" w:rsidP="00C4088D">
      <w:pPr>
        <w:spacing w:line="276" w:lineRule="auto"/>
        <w:ind w:left="7"/>
        <w:rPr>
          <w:szCs w:val="22"/>
        </w:rPr>
      </w:pPr>
    </w:p>
    <w:p w:rsidR="00C4088D" w:rsidRDefault="00C4088D" w:rsidP="00C4088D">
      <w:pPr>
        <w:spacing w:after="120" w:line="276" w:lineRule="auto"/>
        <w:ind w:firstLine="539"/>
        <w:rPr>
          <w:szCs w:val="22"/>
        </w:rPr>
      </w:pPr>
      <w:proofErr w:type="gramStart"/>
      <w:r>
        <w:rPr>
          <w:szCs w:val="22"/>
        </w:rPr>
        <w:t xml:space="preserve">Настоящая безотзывная банковская гарантия (далее по тексту – </w:t>
      </w:r>
      <w:r>
        <w:rPr>
          <w:b/>
          <w:szCs w:val="22"/>
        </w:rPr>
        <w:t>«Гарантия»</w:t>
      </w:r>
      <w:r>
        <w:rPr>
          <w:szCs w:val="22"/>
        </w:rPr>
        <w:t xml:space="preserve">) выдана _______________, местонахождение: _______________ (далее по тексту – </w:t>
      </w:r>
      <w:r>
        <w:rPr>
          <w:b/>
          <w:szCs w:val="22"/>
        </w:rPr>
        <w:t>«Гарант»</w:t>
      </w:r>
      <w:r>
        <w:rPr>
          <w:szCs w:val="22"/>
        </w:rPr>
        <w:t xml:space="preserve">), в лице _______________, действующего на основании _______________, по поручению _______________, местонахождение: _______________ (далее по тексту – </w:t>
      </w:r>
      <w:r>
        <w:rPr>
          <w:b/>
          <w:szCs w:val="22"/>
        </w:rPr>
        <w:t>«Принципал»</w:t>
      </w:r>
      <w:r>
        <w:rPr>
          <w:szCs w:val="22"/>
        </w:rPr>
        <w:t xml:space="preserve">), в лице _______________, действующего на основании _______________ в пользу </w:t>
      </w:r>
      <w:r>
        <w:rPr>
          <w:b/>
          <w:szCs w:val="22"/>
        </w:rPr>
        <w:t>Акционерного общества «Псковэнергоагент» (АО «Псковэнергоагент»)</w:t>
      </w:r>
      <w:r>
        <w:rPr>
          <w:szCs w:val="22"/>
        </w:rPr>
        <w:t>, место нахождения:</w:t>
      </w:r>
      <w:proofErr w:type="gramEnd"/>
      <w:r>
        <w:rPr>
          <w:szCs w:val="22"/>
        </w:rPr>
        <w:t xml:space="preserve"> Россия, Псков, ИНН 6027084023, ОГРН 1046000314249 (далее по тексту – «Бенефициар») на следующих условиях:</w:t>
      </w:r>
    </w:p>
    <w:p w:rsidR="00C4088D" w:rsidRDefault="00C4088D" w:rsidP="00C4088D">
      <w:pPr>
        <w:numPr>
          <w:ilvl w:val="0"/>
          <w:numId w:val="56"/>
        </w:numPr>
        <w:spacing w:after="200" w:line="276" w:lineRule="auto"/>
        <w:ind w:left="0" w:firstLine="709"/>
        <w:rPr>
          <w:szCs w:val="22"/>
        </w:rPr>
      </w:pPr>
      <w:r>
        <w:rPr>
          <w:szCs w:val="22"/>
        </w:rPr>
        <w:t>Настоящая Гарантия в размере</w:t>
      </w:r>
      <w:proofErr w:type="gramStart"/>
      <w:r>
        <w:rPr>
          <w:szCs w:val="22"/>
        </w:rPr>
        <w:t xml:space="preserve"> </w:t>
      </w:r>
      <w:r>
        <w:rPr>
          <w:rFonts w:eastAsia="Calibri"/>
          <w:szCs w:val="22"/>
          <w:lang w:eastAsia="en-US"/>
        </w:rPr>
        <w:t xml:space="preserve">______________ (______________ ) </w:t>
      </w:r>
      <w:proofErr w:type="gramEnd"/>
      <w:r>
        <w:rPr>
          <w:rFonts w:eastAsia="Calibri"/>
          <w:szCs w:val="22"/>
          <w:lang w:eastAsia="en-US"/>
        </w:rPr>
        <w:t>рублей</w:t>
      </w:r>
      <w:r>
        <w:rPr>
          <w:szCs w:val="22"/>
        </w:rPr>
        <w:t xml:space="preserve"> выдается Гарантом в целях обеспечения исполнения Принципалом обязательств по договору № ___ от «___» ______ 20___г. (далее по тексту – «Договор»), а </w:t>
      </w:r>
      <w:proofErr w:type="spellStart"/>
      <w:r>
        <w:rPr>
          <w:szCs w:val="22"/>
        </w:rPr>
        <w:t>именно________</w:t>
      </w:r>
      <w:proofErr w:type="spellEnd"/>
      <w:r>
        <w:rPr>
          <w:szCs w:val="22"/>
        </w:rPr>
        <w:t>:</w:t>
      </w:r>
    </w:p>
    <w:p w:rsidR="00C4088D" w:rsidRDefault="00C4088D" w:rsidP="00C4088D">
      <w:pPr>
        <w:numPr>
          <w:ilvl w:val="0"/>
          <w:numId w:val="56"/>
        </w:numPr>
        <w:spacing w:after="200" w:line="276" w:lineRule="auto"/>
        <w:ind w:left="0" w:firstLine="709"/>
        <w:rPr>
          <w:szCs w:val="22"/>
        </w:rPr>
      </w:pPr>
      <w:r>
        <w:rPr>
          <w:szCs w:val="22"/>
        </w:rPr>
        <w:t>Требование к Гаранту, представленное Бенефициаром, должно содержать указание на обстоятельства, наступление которых влечет выплату по Гарантии, а именно: что Принципал не выполнил свои обязательства по Договору или выполнил их ненадлежащим образом с указанием, в чем состоит нарушение Принципалом условий Договора. Бенефициар не представляет, а Гарант не проверяет документы, подтверждающие наступление указанных обстоятельств.</w:t>
      </w:r>
    </w:p>
    <w:p w:rsidR="00C4088D" w:rsidRDefault="00C4088D" w:rsidP="00C4088D">
      <w:pPr>
        <w:numPr>
          <w:ilvl w:val="0"/>
          <w:numId w:val="56"/>
        </w:numPr>
        <w:spacing w:after="200" w:line="276" w:lineRule="auto"/>
        <w:ind w:left="0" w:firstLine="709"/>
        <w:rPr>
          <w:szCs w:val="22"/>
        </w:rPr>
      </w:pPr>
      <w:r>
        <w:rPr>
          <w:szCs w:val="22"/>
        </w:rPr>
        <w:t>Письменное требование Бенефициара должно быть подписано уполномоченными должностными лицами Бенефициара с приложением документов, подтверждающих их полномочия. Документы должны быть оформлены надлежащим образом (копия документа должна быть заверена нотариально либо заверена подписью руководителя Бенефициара с проставлением даты и оттиска печати Бенефициара).</w:t>
      </w:r>
    </w:p>
    <w:p w:rsidR="00C4088D" w:rsidRDefault="00C4088D" w:rsidP="00C4088D">
      <w:pPr>
        <w:numPr>
          <w:ilvl w:val="0"/>
          <w:numId w:val="56"/>
        </w:numPr>
        <w:spacing w:after="200" w:line="276" w:lineRule="auto"/>
        <w:ind w:left="0" w:firstLine="709"/>
        <w:rPr>
          <w:szCs w:val="22"/>
        </w:rPr>
      </w:pPr>
      <w:r>
        <w:rPr>
          <w:szCs w:val="22"/>
        </w:rPr>
        <w:t>Письменное требование платежа по Гарантии должно быть отправлено Бенефициаром Гаранту заказным письмом с уведомлением о вручении и описью вложения либо нарочным по адресу: _______________ и получено Гарантом до окончания срока действия Гарантии.</w:t>
      </w:r>
    </w:p>
    <w:p w:rsidR="00C4088D" w:rsidRDefault="00C4088D" w:rsidP="00C4088D">
      <w:pPr>
        <w:numPr>
          <w:ilvl w:val="0"/>
          <w:numId w:val="56"/>
        </w:numPr>
        <w:spacing w:after="200" w:line="276" w:lineRule="auto"/>
        <w:ind w:left="0" w:firstLine="709"/>
        <w:rPr>
          <w:szCs w:val="22"/>
        </w:rPr>
      </w:pPr>
      <w:r>
        <w:rPr>
          <w:szCs w:val="22"/>
        </w:rPr>
        <w:t>Гарант настоящим обязуется выплатить Бенефициару по его письменному требованию сумму, не превышающую</w:t>
      </w:r>
      <w:proofErr w:type="gramStart"/>
      <w:r>
        <w:rPr>
          <w:szCs w:val="22"/>
        </w:rPr>
        <w:t xml:space="preserve"> ______________ (______________ ) </w:t>
      </w:r>
      <w:proofErr w:type="gramEnd"/>
      <w:r>
        <w:rPr>
          <w:szCs w:val="22"/>
        </w:rPr>
        <w:t>рублей не позднее 5 (пяти) рабочих дней с момента получения письменного требования Бенефициара.</w:t>
      </w:r>
    </w:p>
    <w:p w:rsidR="00C4088D" w:rsidRDefault="00C4088D" w:rsidP="00C4088D">
      <w:pPr>
        <w:numPr>
          <w:ilvl w:val="0"/>
          <w:numId w:val="56"/>
        </w:numPr>
        <w:spacing w:after="200" w:line="276" w:lineRule="auto"/>
        <w:ind w:left="0" w:firstLine="709"/>
        <w:rPr>
          <w:szCs w:val="22"/>
        </w:rPr>
      </w:pPr>
      <w:r>
        <w:rPr>
          <w:szCs w:val="22"/>
        </w:rPr>
        <w:t>Гарант отказывает в выплате по Гарантии в любом из следующих случаев:</w:t>
      </w:r>
    </w:p>
    <w:p w:rsidR="00C4088D" w:rsidRDefault="00C4088D" w:rsidP="00C4088D">
      <w:pPr>
        <w:tabs>
          <w:tab w:val="left" w:pos="709"/>
        </w:tabs>
        <w:spacing w:line="276" w:lineRule="auto"/>
        <w:ind w:left="709" w:hanging="283"/>
        <w:rPr>
          <w:szCs w:val="22"/>
        </w:rPr>
      </w:pPr>
      <w:r>
        <w:rPr>
          <w:szCs w:val="22"/>
        </w:rPr>
        <w:lastRenderedPageBreak/>
        <w:t>-</w:t>
      </w:r>
      <w:r>
        <w:rPr>
          <w:szCs w:val="22"/>
        </w:rPr>
        <w:tab/>
        <w:t>требование об уплате по Гарантии, либо приложенные к нему документы не соответствуют условиям Гарантии;</w:t>
      </w:r>
    </w:p>
    <w:p w:rsidR="00C4088D" w:rsidRDefault="00C4088D" w:rsidP="00C4088D">
      <w:pPr>
        <w:tabs>
          <w:tab w:val="left" w:pos="709"/>
        </w:tabs>
        <w:spacing w:line="276" w:lineRule="auto"/>
        <w:ind w:left="709" w:hanging="283"/>
        <w:rPr>
          <w:szCs w:val="22"/>
        </w:rPr>
      </w:pPr>
      <w:r>
        <w:rPr>
          <w:szCs w:val="22"/>
        </w:rPr>
        <w:t>-</w:t>
      </w:r>
      <w:r>
        <w:rPr>
          <w:szCs w:val="22"/>
        </w:rPr>
        <w:tab/>
        <w:t>требование об уплате по Гарантии, либо приложенные к нему документы получены Гарантом вне срока действия Гарантии.</w:t>
      </w:r>
    </w:p>
    <w:p w:rsidR="00C4088D" w:rsidRDefault="00C4088D" w:rsidP="00C4088D">
      <w:pPr>
        <w:numPr>
          <w:ilvl w:val="0"/>
          <w:numId w:val="56"/>
        </w:numPr>
        <w:spacing w:after="200" w:line="276" w:lineRule="auto"/>
        <w:ind w:left="0" w:firstLine="709"/>
        <w:rPr>
          <w:szCs w:val="22"/>
        </w:rPr>
      </w:pPr>
      <w:r>
        <w:rPr>
          <w:szCs w:val="22"/>
        </w:rPr>
        <w:t>Обязательство Гаранта перед Бенефициаром, предусмотренное настоящей Гарантией, ограничивается суммой, на которую выдана Гарантия, и уменьшается на суммы любых платежей, произведенных Гарантом в пользу Бенефициара в рамках настоящей Гарантии. Ответственность Гаранта перед Бенефициаром за невыполнение или ненадлежащее выполнение своих обязательств по настоящей Гарантии ограничивается суммой, на которую она выдана.</w:t>
      </w:r>
    </w:p>
    <w:p w:rsidR="00C4088D" w:rsidRDefault="00C4088D" w:rsidP="00C4088D">
      <w:pPr>
        <w:numPr>
          <w:ilvl w:val="0"/>
          <w:numId w:val="56"/>
        </w:numPr>
        <w:spacing w:after="200" w:line="276" w:lineRule="auto"/>
        <w:ind w:left="0" w:firstLine="709"/>
        <w:rPr>
          <w:szCs w:val="22"/>
        </w:rPr>
      </w:pPr>
      <w:r>
        <w:rPr>
          <w:szCs w:val="22"/>
        </w:rPr>
        <w:t>Обязательство Гаранта перед Бенефициаром по Гарантии прекращается:</w:t>
      </w:r>
    </w:p>
    <w:p w:rsidR="00C4088D" w:rsidRDefault="00C4088D" w:rsidP="00C4088D">
      <w:pPr>
        <w:numPr>
          <w:ilvl w:val="0"/>
          <w:numId w:val="57"/>
        </w:numPr>
        <w:autoSpaceDE w:val="0"/>
        <w:autoSpaceDN w:val="0"/>
        <w:adjustRightInd w:val="0"/>
        <w:spacing w:after="0" w:line="276" w:lineRule="auto"/>
        <w:ind w:left="0" w:firstLine="709"/>
        <w:rPr>
          <w:szCs w:val="22"/>
        </w:rPr>
      </w:pPr>
      <w:r>
        <w:rPr>
          <w:szCs w:val="22"/>
        </w:rPr>
        <w:t>уплатой Бенефициару суммы, на которую выдана Гарантия;</w:t>
      </w:r>
    </w:p>
    <w:p w:rsidR="00C4088D" w:rsidRDefault="00C4088D" w:rsidP="00C4088D">
      <w:pPr>
        <w:numPr>
          <w:ilvl w:val="0"/>
          <w:numId w:val="57"/>
        </w:numPr>
        <w:autoSpaceDE w:val="0"/>
        <w:autoSpaceDN w:val="0"/>
        <w:adjustRightInd w:val="0"/>
        <w:spacing w:after="0" w:line="276" w:lineRule="auto"/>
        <w:ind w:left="0" w:firstLine="709"/>
        <w:rPr>
          <w:szCs w:val="22"/>
        </w:rPr>
      </w:pPr>
      <w:r>
        <w:rPr>
          <w:szCs w:val="22"/>
        </w:rPr>
        <w:t>окончанием определенного в Гарантии срока, на который она выдана;</w:t>
      </w:r>
    </w:p>
    <w:p w:rsidR="00C4088D" w:rsidRDefault="00C4088D" w:rsidP="00C4088D">
      <w:pPr>
        <w:numPr>
          <w:ilvl w:val="0"/>
          <w:numId w:val="57"/>
        </w:numPr>
        <w:autoSpaceDE w:val="0"/>
        <w:autoSpaceDN w:val="0"/>
        <w:adjustRightInd w:val="0"/>
        <w:spacing w:after="0" w:line="276" w:lineRule="auto"/>
        <w:ind w:left="0" w:firstLine="709"/>
        <w:rPr>
          <w:szCs w:val="22"/>
        </w:rPr>
      </w:pPr>
      <w:r>
        <w:rPr>
          <w:szCs w:val="22"/>
        </w:rPr>
        <w:t>вследствие отказа Бенефициара от своих прав по Гарантии;</w:t>
      </w:r>
    </w:p>
    <w:p w:rsidR="00C4088D" w:rsidRDefault="00C4088D" w:rsidP="00C4088D">
      <w:pPr>
        <w:numPr>
          <w:ilvl w:val="0"/>
          <w:numId w:val="57"/>
        </w:numPr>
        <w:autoSpaceDE w:val="0"/>
        <w:autoSpaceDN w:val="0"/>
        <w:adjustRightInd w:val="0"/>
        <w:spacing w:after="0" w:line="276" w:lineRule="auto"/>
        <w:ind w:left="0" w:firstLine="709"/>
        <w:rPr>
          <w:szCs w:val="22"/>
        </w:rPr>
      </w:pPr>
      <w:r>
        <w:rPr>
          <w:szCs w:val="22"/>
        </w:rPr>
        <w:t>по соглашению Гаранта с Бенефициаром о прекращении этого обязательства.</w:t>
      </w:r>
    </w:p>
    <w:p w:rsidR="00C4088D" w:rsidRDefault="00C4088D" w:rsidP="00C4088D">
      <w:pPr>
        <w:numPr>
          <w:ilvl w:val="0"/>
          <w:numId w:val="56"/>
        </w:numPr>
        <w:spacing w:after="200" w:line="276" w:lineRule="auto"/>
        <w:ind w:left="0" w:firstLine="709"/>
        <w:rPr>
          <w:szCs w:val="22"/>
        </w:rPr>
      </w:pPr>
      <w:r>
        <w:rPr>
          <w:szCs w:val="22"/>
        </w:rPr>
        <w:t>Права требования Бенефициара по настоящей Гарантии не могут быть переданы третьему лицу.</w:t>
      </w:r>
    </w:p>
    <w:p w:rsidR="00C4088D" w:rsidRDefault="00C4088D" w:rsidP="00C4088D">
      <w:pPr>
        <w:numPr>
          <w:ilvl w:val="0"/>
          <w:numId w:val="56"/>
        </w:numPr>
        <w:spacing w:after="200" w:line="276" w:lineRule="auto"/>
        <w:ind w:left="0" w:firstLine="709"/>
        <w:rPr>
          <w:szCs w:val="22"/>
        </w:rPr>
      </w:pPr>
      <w:r>
        <w:rPr>
          <w:rFonts w:eastAsia="Calibri"/>
          <w:szCs w:val="22"/>
          <w:lang w:eastAsia="en-US"/>
        </w:rPr>
        <w:t>На основании инструкций Принципала об увеличении суммы или пролонгации срока действия Гарантии, условия Гарантии могут быть изменены без получения предварительного согласия Бенефициара. Внесение иных изменений в Гарантию, в том числе уменьшение суммы и/или срока допускается только с согласия Бенефициара. Внесение любых изменений в Гарантию должны быть оформлены в виде отдельного документа.</w:t>
      </w:r>
    </w:p>
    <w:p w:rsidR="00C4088D" w:rsidRDefault="00C4088D" w:rsidP="00C4088D">
      <w:pPr>
        <w:numPr>
          <w:ilvl w:val="0"/>
          <w:numId w:val="56"/>
        </w:numPr>
        <w:spacing w:after="200" w:line="276" w:lineRule="auto"/>
        <w:ind w:left="0" w:firstLine="709"/>
        <w:rPr>
          <w:szCs w:val="22"/>
        </w:rPr>
      </w:pPr>
      <w:r>
        <w:rPr>
          <w:rFonts w:eastAsia="Calibri"/>
          <w:szCs w:val="22"/>
          <w:lang w:eastAsia="en-US"/>
        </w:rPr>
        <w:t>Настоящая Гарантия вступает в силу с «___» __________ 20__ г. и действует до «___»__________ 20__ г. (включительно).</w:t>
      </w:r>
    </w:p>
    <w:p w:rsidR="00C4088D" w:rsidRDefault="00C4088D" w:rsidP="00C4088D">
      <w:pPr>
        <w:numPr>
          <w:ilvl w:val="0"/>
          <w:numId w:val="56"/>
        </w:numPr>
        <w:spacing w:after="200" w:line="276" w:lineRule="auto"/>
        <w:ind w:left="0" w:firstLine="709"/>
        <w:rPr>
          <w:szCs w:val="22"/>
        </w:rPr>
      </w:pPr>
      <w:r>
        <w:rPr>
          <w:rFonts w:eastAsia="Calibri"/>
          <w:szCs w:val="22"/>
          <w:lang w:eastAsia="en-US"/>
        </w:rPr>
        <w:t>Настоящая Гарантия регулируется законодательством Российской Федерации.</w:t>
      </w:r>
    </w:p>
    <w:p w:rsidR="00C4088D" w:rsidRDefault="00C4088D" w:rsidP="00C4088D">
      <w:pPr>
        <w:numPr>
          <w:ilvl w:val="0"/>
          <w:numId w:val="56"/>
        </w:numPr>
        <w:spacing w:after="200" w:line="276" w:lineRule="auto"/>
        <w:ind w:left="0" w:firstLine="709"/>
        <w:rPr>
          <w:szCs w:val="22"/>
        </w:rPr>
      </w:pPr>
      <w:r>
        <w:rPr>
          <w:rFonts w:eastAsia="Calibri"/>
          <w:szCs w:val="22"/>
          <w:lang w:eastAsia="en-US"/>
        </w:rPr>
        <w:t>Все споры по настоящей Гарантии или в связи с ней подлежат рассмотрению в Арбитражном суде Псковской области.</w:t>
      </w:r>
    </w:p>
    <w:p w:rsidR="00C4088D" w:rsidRDefault="00C4088D" w:rsidP="00C4088D">
      <w:pPr>
        <w:numPr>
          <w:ilvl w:val="0"/>
          <w:numId w:val="56"/>
        </w:numPr>
        <w:spacing w:after="200" w:line="276" w:lineRule="auto"/>
        <w:ind w:left="0" w:firstLine="709"/>
        <w:rPr>
          <w:szCs w:val="22"/>
        </w:rPr>
      </w:pPr>
      <w:r>
        <w:rPr>
          <w:szCs w:val="22"/>
        </w:rPr>
        <w:t>Сведения, определенные Федеральным законом от 30 декабря 2004 года № 218-ФЗ «О кредитных историях», передаются в бюро кредитных историй.</w:t>
      </w:r>
    </w:p>
    <w:p w:rsidR="00C4088D" w:rsidRDefault="00C4088D" w:rsidP="00C4088D">
      <w:pPr>
        <w:spacing w:after="200" w:line="276" w:lineRule="auto"/>
        <w:rPr>
          <w:rFonts w:eastAsia="Calibri"/>
          <w:szCs w:val="22"/>
          <w:lang w:eastAsia="en-US"/>
        </w:rPr>
      </w:pPr>
    </w:p>
    <w:p w:rsidR="00C4088D" w:rsidRDefault="00C4088D" w:rsidP="00C4088D">
      <w:pPr>
        <w:tabs>
          <w:tab w:val="left" w:pos="6804"/>
        </w:tabs>
        <w:spacing w:line="276" w:lineRule="auto"/>
        <w:rPr>
          <w:rFonts w:eastAsia="Calibri"/>
          <w:szCs w:val="22"/>
          <w:lang w:eastAsia="en-US"/>
        </w:rPr>
      </w:pPr>
      <w:r>
        <w:rPr>
          <w:rFonts w:eastAsia="Calibri"/>
          <w:szCs w:val="22"/>
          <w:lang w:eastAsia="en-US"/>
        </w:rPr>
        <w:t>________________________________</w:t>
      </w:r>
      <w:r>
        <w:rPr>
          <w:rFonts w:eastAsia="Calibri"/>
          <w:szCs w:val="22"/>
          <w:lang w:eastAsia="en-US"/>
        </w:rPr>
        <w:tab/>
        <w:t>_____________ (Ф.И.О.)</w:t>
      </w:r>
    </w:p>
    <w:p w:rsidR="00C4088D" w:rsidRDefault="00C4088D" w:rsidP="00C4088D">
      <w:pPr>
        <w:tabs>
          <w:tab w:val="left" w:pos="4820"/>
        </w:tabs>
        <w:spacing w:after="120" w:line="276" w:lineRule="auto"/>
        <w:rPr>
          <w:rFonts w:eastAsia="Calibri"/>
          <w:szCs w:val="22"/>
          <w:lang w:eastAsia="en-US"/>
        </w:rPr>
      </w:pPr>
      <w:r>
        <w:rPr>
          <w:rFonts w:eastAsia="Calibri"/>
          <w:szCs w:val="22"/>
          <w:lang w:eastAsia="en-US"/>
        </w:rPr>
        <w:t>(должность уполномоченного лица Гаранта)</w:t>
      </w:r>
      <w:r>
        <w:rPr>
          <w:rFonts w:eastAsia="Calibri"/>
          <w:szCs w:val="22"/>
          <w:lang w:eastAsia="en-US"/>
        </w:rPr>
        <w:tab/>
        <w:t>(подпись)</w:t>
      </w:r>
    </w:p>
    <w:p w:rsidR="00C4088D" w:rsidRDefault="00C4088D" w:rsidP="00C4088D">
      <w:pPr>
        <w:pStyle w:val="af0"/>
        <w:suppressAutoHyphens/>
        <w:spacing w:line="300" w:lineRule="auto"/>
      </w:pPr>
      <w:r>
        <w:rPr>
          <w:rFonts w:eastAsia="Calibri"/>
          <w:szCs w:val="22"/>
          <w:lang w:eastAsia="en-US"/>
        </w:rPr>
        <w:t>М.П.</w:t>
      </w:r>
    </w:p>
    <w:p w:rsidR="00C4088D" w:rsidRDefault="00C4088D" w:rsidP="00C4088D">
      <w:pPr>
        <w:spacing w:after="0"/>
        <w:jc w:val="left"/>
        <w:rPr>
          <w:bCs/>
        </w:rPr>
      </w:pPr>
    </w:p>
    <w:p w:rsidR="00C4088D" w:rsidRDefault="00C4088D" w:rsidP="00C4088D">
      <w:pPr>
        <w:spacing w:after="0"/>
        <w:jc w:val="left"/>
        <w:rPr>
          <w:bCs/>
        </w:rPr>
      </w:pPr>
    </w:p>
    <w:p w:rsidR="00C4088D" w:rsidRDefault="00C4088D" w:rsidP="00C4088D">
      <w:pPr>
        <w:spacing w:after="0"/>
        <w:jc w:val="left"/>
        <w:rPr>
          <w:bCs/>
        </w:rPr>
      </w:pPr>
    </w:p>
    <w:p w:rsidR="00C4088D" w:rsidRDefault="00C4088D" w:rsidP="00C4088D">
      <w:pPr>
        <w:spacing w:after="0"/>
        <w:jc w:val="left"/>
        <w:rPr>
          <w:bCs/>
        </w:rPr>
      </w:pPr>
    </w:p>
    <w:p w:rsidR="006B3BB1" w:rsidRDefault="006B3BB1" w:rsidP="006B3BB1">
      <w:pPr>
        <w:rPr>
          <w:rFonts w:eastAsiaTheme="majorEastAsia"/>
        </w:rPr>
      </w:pPr>
    </w:p>
    <w:p w:rsidR="006B3BB1" w:rsidRPr="006B3BB1" w:rsidRDefault="006B3BB1" w:rsidP="006B3BB1">
      <w:pPr>
        <w:rPr>
          <w:rFonts w:eastAsiaTheme="majorEastAsia"/>
        </w:rPr>
      </w:pPr>
    </w:p>
    <w:p w:rsidR="006B3BB1" w:rsidRPr="006B3BB1" w:rsidRDefault="006B3BB1" w:rsidP="006B3BB1">
      <w:pPr>
        <w:pStyle w:val="11"/>
        <w:tabs>
          <w:tab w:val="clear" w:pos="432"/>
        </w:tabs>
        <w:spacing w:before="0" w:after="0"/>
        <w:ind w:left="567" w:firstLine="0"/>
        <w:rPr>
          <w:rStyle w:val="12"/>
          <w:rFonts w:ascii="Times New Roman" w:hAnsi="Times New Roman" w:cs="Times New Roman"/>
          <w:b w:val="0"/>
          <w:color w:val="auto"/>
          <w:sz w:val="28"/>
          <w:szCs w:val="28"/>
        </w:rPr>
      </w:pPr>
    </w:p>
    <w:p w:rsidR="008F15CD" w:rsidRPr="00FE4378" w:rsidRDefault="008F15CD" w:rsidP="00FE4378">
      <w:pPr>
        <w:pStyle w:val="11"/>
        <w:numPr>
          <w:ilvl w:val="0"/>
          <w:numId w:val="4"/>
        </w:numPr>
        <w:spacing w:before="0" w:after="0"/>
        <w:ind w:left="0" w:firstLine="567"/>
        <w:rPr>
          <w:rStyle w:val="12"/>
          <w:rFonts w:ascii="Times New Roman" w:hAnsi="Times New Roman" w:cs="Times New Roman"/>
          <w:b w:val="0"/>
          <w:color w:val="auto"/>
          <w:sz w:val="28"/>
          <w:szCs w:val="28"/>
        </w:rPr>
      </w:pPr>
      <w:r w:rsidRPr="00FE4378">
        <w:rPr>
          <w:rStyle w:val="12"/>
          <w:rFonts w:ascii="Times New Roman" w:hAnsi="Times New Roman" w:cs="Times New Roman"/>
          <w:color w:val="auto"/>
          <w:sz w:val="28"/>
          <w:szCs w:val="28"/>
        </w:rPr>
        <w:t>ТЕХНИЧЕСКАЯ ЧАСТЬ</w:t>
      </w:r>
      <w:bookmarkEnd w:id="303"/>
      <w:bookmarkEnd w:id="304"/>
      <w:r w:rsidR="00FE4378">
        <w:rPr>
          <w:rStyle w:val="12"/>
          <w:rFonts w:ascii="Times New Roman" w:hAnsi="Times New Roman" w:cs="Times New Roman"/>
          <w:color w:val="auto"/>
          <w:sz w:val="28"/>
          <w:szCs w:val="28"/>
        </w:rPr>
        <w:t>.</w:t>
      </w:r>
    </w:p>
    <w:p w:rsidR="00D36684" w:rsidRDefault="00D36684" w:rsidP="008F15CD">
      <w:pPr>
        <w:rPr>
          <w:bCs/>
        </w:rPr>
      </w:pPr>
    </w:p>
    <w:p w:rsidR="008F15CD" w:rsidRDefault="008F15CD" w:rsidP="00D36684">
      <w:pPr>
        <w:jc w:val="center"/>
        <w:rPr>
          <w:bCs/>
        </w:rPr>
      </w:pPr>
      <w:r w:rsidRPr="00385D16">
        <w:rPr>
          <w:bCs/>
        </w:rPr>
        <w:t>Технические требования к продукции</w:t>
      </w:r>
    </w:p>
    <w:p w:rsidR="00D36684" w:rsidRDefault="00D36684" w:rsidP="008F15CD">
      <w:pPr>
        <w:rPr>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
        <w:gridCol w:w="3139"/>
        <w:gridCol w:w="1643"/>
        <w:gridCol w:w="1884"/>
        <w:gridCol w:w="2693"/>
      </w:tblGrid>
      <w:tr w:rsidR="005E104E" w:rsidTr="00911F30">
        <w:trPr>
          <w:trHeight w:val="164"/>
        </w:trPr>
        <w:tc>
          <w:tcPr>
            <w:tcW w:w="847" w:type="dxa"/>
          </w:tcPr>
          <w:p w:rsidR="005E104E" w:rsidRPr="002B4F50" w:rsidRDefault="005E104E" w:rsidP="00953D3D">
            <w:pPr>
              <w:ind w:left="-85"/>
              <w:rPr>
                <w:sz w:val="20"/>
                <w:szCs w:val="20"/>
              </w:rPr>
            </w:pPr>
            <w:r w:rsidRPr="002B4F50">
              <w:rPr>
                <w:sz w:val="20"/>
                <w:szCs w:val="20"/>
              </w:rPr>
              <w:t>№</w:t>
            </w:r>
            <w:proofErr w:type="spellStart"/>
            <w:proofErr w:type="gramStart"/>
            <w:r w:rsidRPr="002B4F50">
              <w:rPr>
                <w:sz w:val="20"/>
                <w:szCs w:val="20"/>
              </w:rPr>
              <w:t>п</w:t>
            </w:r>
            <w:proofErr w:type="spellEnd"/>
            <w:proofErr w:type="gramEnd"/>
            <w:r w:rsidRPr="002B4F50">
              <w:rPr>
                <w:sz w:val="20"/>
                <w:szCs w:val="20"/>
              </w:rPr>
              <w:t>/</w:t>
            </w:r>
            <w:proofErr w:type="spellStart"/>
            <w:r w:rsidRPr="002B4F50">
              <w:rPr>
                <w:sz w:val="20"/>
                <w:szCs w:val="20"/>
              </w:rPr>
              <w:t>п</w:t>
            </w:r>
            <w:proofErr w:type="spellEnd"/>
          </w:p>
        </w:tc>
        <w:tc>
          <w:tcPr>
            <w:tcW w:w="3139" w:type="dxa"/>
          </w:tcPr>
          <w:p w:rsidR="005E104E" w:rsidRPr="002B4F50" w:rsidRDefault="005E104E" w:rsidP="00953D3D">
            <w:pPr>
              <w:ind w:left="-85"/>
              <w:jc w:val="center"/>
              <w:rPr>
                <w:sz w:val="20"/>
                <w:szCs w:val="20"/>
              </w:rPr>
            </w:pPr>
            <w:r w:rsidRPr="002B4F50">
              <w:rPr>
                <w:sz w:val="20"/>
                <w:szCs w:val="20"/>
              </w:rPr>
              <w:t xml:space="preserve">Наименование </w:t>
            </w:r>
          </w:p>
        </w:tc>
        <w:tc>
          <w:tcPr>
            <w:tcW w:w="1643" w:type="dxa"/>
          </w:tcPr>
          <w:p w:rsidR="005E104E" w:rsidRPr="002B4F50" w:rsidRDefault="005E104E" w:rsidP="00953D3D">
            <w:pPr>
              <w:ind w:left="-85"/>
              <w:jc w:val="center"/>
              <w:rPr>
                <w:sz w:val="20"/>
                <w:szCs w:val="20"/>
              </w:rPr>
            </w:pPr>
            <w:r w:rsidRPr="002B4F50">
              <w:rPr>
                <w:sz w:val="20"/>
                <w:szCs w:val="20"/>
              </w:rPr>
              <w:t>Формат,</w:t>
            </w:r>
          </w:p>
          <w:p w:rsidR="005E104E" w:rsidRPr="002B4F50" w:rsidRDefault="005E104E" w:rsidP="00953D3D">
            <w:pPr>
              <w:ind w:left="-85"/>
              <w:jc w:val="center"/>
              <w:rPr>
                <w:sz w:val="20"/>
                <w:szCs w:val="20"/>
              </w:rPr>
            </w:pPr>
            <w:r w:rsidRPr="002B4F50">
              <w:rPr>
                <w:sz w:val="20"/>
                <w:szCs w:val="20"/>
              </w:rPr>
              <w:t>требование к бланку</w:t>
            </w:r>
          </w:p>
        </w:tc>
        <w:tc>
          <w:tcPr>
            <w:tcW w:w="1884" w:type="dxa"/>
          </w:tcPr>
          <w:p w:rsidR="005E104E" w:rsidRPr="002B4F50" w:rsidRDefault="005E104E" w:rsidP="00953D3D">
            <w:pPr>
              <w:ind w:left="-85"/>
              <w:rPr>
                <w:sz w:val="20"/>
                <w:szCs w:val="20"/>
              </w:rPr>
            </w:pPr>
          </w:p>
          <w:p w:rsidR="005E104E" w:rsidRPr="002B4F50" w:rsidRDefault="005E104E" w:rsidP="00953D3D">
            <w:pPr>
              <w:ind w:left="-85"/>
              <w:jc w:val="center"/>
              <w:rPr>
                <w:sz w:val="20"/>
                <w:szCs w:val="20"/>
              </w:rPr>
            </w:pPr>
            <w:r w:rsidRPr="002B4F50">
              <w:rPr>
                <w:sz w:val="20"/>
                <w:szCs w:val="20"/>
              </w:rPr>
              <w:t>Количество</w:t>
            </w:r>
          </w:p>
          <w:p w:rsidR="005E104E" w:rsidRPr="002B4F50" w:rsidRDefault="005E104E" w:rsidP="00953D3D">
            <w:pPr>
              <w:ind w:left="-85"/>
              <w:jc w:val="center"/>
              <w:rPr>
                <w:sz w:val="20"/>
                <w:szCs w:val="20"/>
              </w:rPr>
            </w:pPr>
            <w:r w:rsidRPr="002B4F50">
              <w:rPr>
                <w:sz w:val="20"/>
                <w:szCs w:val="20"/>
              </w:rPr>
              <w:t>на 2021 г.,</w:t>
            </w:r>
            <w:r>
              <w:rPr>
                <w:sz w:val="20"/>
                <w:szCs w:val="20"/>
              </w:rPr>
              <w:t>/</w:t>
            </w:r>
            <w:proofErr w:type="spellStart"/>
            <w:proofErr w:type="gramStart"/>
            <w:r w:rsidRPr="002B4F50">
              <w:rPr>
                <w:sz w:val="20"/>
                <w:szCs w:val="20"/>
              </w:rPr>
              <w:t>шт</w:t>
            </w:r>
            <w:proofErr w:type="spellEnd"/>
            <w:proofErr w:type="gramEnd"/>
          </w:p>
        </w:tc>
        <w:tc>
          <w:tcPr>
            <w:tcW w:w="2693" w:type="dxa"/>
          </w:tcPr>
          <w:p w:rsidR="005E104E" w:rsidRDefault="005E104E" w:rsidP="00953D3D">
            <w:pPr>
              <w:ind w:left="-85"/>
              <w:jc w:val="center"/>
              <w:rPr>
                <w:sz w:val="20"/>
                <w:szCs w:val="20"/>
              </w:rPr>
            </w:pPr>
          </w:p>
          <w:p w:rsidR="005E104E" w:rsidRDefault="005E104E" w:rsidP="00953D3D">
            <w:pPr>
              <w:ind w:left="-85"/>
              <w:jc w:val="center"/>
              <w:rPr>
                <w:sz w:val="20"/>
                <w:szCs w:val="20"/>
              </w:rPr>
            </w:pPr>
            <w:r>
              <w:rPr>
                <w:sz w:val="20"/>
                <w:szCs w:val="20"/>
              </w:rPr>
              <w:t>Срок поставки.</w:t>
            </w:r>
          </w:p>
          <w:p w:rsidR="005E104E" w:rsidRPr="002B4F50" w:rsidRDefault="005E104E" w:rsidP="00953D3D">
            <w:pPr>
              <w:ind w:left="-85"/>
              <w:jc w:val="center"/>
              <w:rPr>
                <w:sz w:val="20"/>
                <w:szCs w:val="20"/>
              </w:rPr>
            </w:pPr>
            <w:r>
              <w:rPr>
                <w:sz w:val="20"/>
                <w:szCs w:val="20"/>
              </w:rPr>
              <w:t>Адрес доставки</w:t>
            </w:r>
            <w:r w:rsidRPr="002B4F50">
              <w:rPr>
                <w:sz w:val="20"/>
                <w:szCs w:val="20"/>
              </w:rPr>
              <w:t xml:space="preserve">  </w:t>
            </w:r>
          </w:p>
        </w:tc>
      </w:tr>
      <w:tr w:rsidR="005E104E" w:rsidTr="00911F30">
        <w:trPr>
          <w:trHeight w:val="302"/>
        </w:trPr>
        <w:tc>
          <w:tcPr>
            <w:tcW w:w="847" w:type="dxa"/>
          </w:tcPr>
          <w:p w:rsidR="005E104E" w:rsidRPr="002B4F50" w:rsidRDefault="005E104E" w:rsidP="00953D3D">
            <w:pPr>
              <w:ind w:left="-85"/>
              <w:jc w:val="center"/>
              <w:rPr>
                <w:sz w:val="20"/>
                <w:szCs w:val="20"/>
              </w:rPr>
            </w:pPr>
          </w:p>
          <w:p w:rsidR="005E104E" w:rsidRPr="002B4F50" w:rsidRDefault="005E104E" w:rsidP="00953D3D">
            <w:pPr>
              <w:ind w:left="-85"/>
              <w:jc w:val="center"/>
              <w:rPr>
                <w:sz w:val="20"/>
                <w:szCs w:val="20"/>
              </w:rPr>
            </w:pPr>
            <w:r w:rsidRPr="002B4F50">
              <w:rPr>
                <w:sz w:val="20"/>
                <w:szCs w:val="20"/>
              </w:rPr>
              <w:t>1.</w:t>
            </w:r>
          </w:p>
        </w:tc>
        <w:tc>
          <w:tcPr>
            <w:tcW w:w="3139" w:type="dxa"/>
          </w:tcPr>
          <w:p w:rsidR="005E104E" w:rsidRPr="002B4F50" w:rsidRDefault="005E104E" w:rsidP="00953D3D">
            <w:pPr>
              <w:jc w:val="center"/>
              <w:rPr>
                <w:sz w:val="20"/>
                <w:szCs w:val="20"/>
              </w:rPr>
            </w:pPr>
          </w:p>
          <w:p w:rsidR="005E104E" w:rsidRPr="002B4F50" w:rsidRDefault="005E104E" w:rsidP="00953D3D">
            <w:pPr>
              <w:jc w:val="center"/>
              <w:rPr>
                <w:sz w:val="20"/>
                <w:szCs w:val="20"/>
              </w:rPr>
            </w:pPr>
            <w:r w:rsidRPr="002B4F50">
              <w:rPr>
                <w:sz w:val="20"/>
                <w:szCs w:val="20"/>
              </w:rPr>
              <w:t>Требование-накладная</w:t>
            </w:r>
          </w:p>
          <w:p w:rsidR="005E104E" w:rsidRPr="002B4F50" w:rsidRDefault="005E104E" w:rsidP="00953D3D">
            <w:pPr>
              <w:jc w:val="center"/>
              <w:rPr>
                <w:sz w:val="20"/>
                <w:szCs w:val="20"/>
              </w:rPr>
            </w:pPr>
          </w:p>
        </w:tc>
        <w:tc>
          <w:tcPr>
            <w:tcW w:w="1643" w:type="dxa"/>
          </w:tcPr>
          <w:p w:rsidR="005E104E" w:rsidRPr="002B4F50" w:rsidRDefault="005E104E" w:rsidP="00953D3D">
            <w:pPr>
              <w:jc w:val="center"/>
              <w:rPr>
                <w:sz w:val="20"/>
                <w:szCs w:val="20"/>
              </w:rPr>
            </w:pPr>
          </w:p>
          <w:p w:rsidR="005E104E" w:rsidRPr="002B4F50" w:rsidRDefault="005E104E" w:rsidP="00953D3D">
            <w:pPr>
              <w:jc w:val="center"/>
              <w:rPr>
                <w:sz w:val="20"/>
                <w:szCs w:val="20"/>
              </w:rPr>
            </w:pPr>
            <w:r w:rsidRPr="002B4F50">
              <w:rPr>
                <w:sz w:val="20"/>
                <w:szCs w:val="20"/>
              </w:rPr>
              <w:t>А-5 газетная,</w:t>
            </w:r>
          </w:p>
          <w:p w:rsidR="005E104E" w:rsidRPr="002B4F50" w:rsidRDefault="005E104E" w:rsidP="00953D3D">
            <w:pPr>
              <w:jc w:val="center"/>
              <w:rPr>
                <w:sz w:val="20"/>
                <w:szCs w:val="20"/>
              </w:rPr>
            </w:pPr>
            <w:r w:rsidRPr="002B4F50">
              <w:rPr>
                <w:sz w:val="20"/>
                <w:szCs w:val="20"/>
              </w:rPr>
              <w:t xml:space="preserve">2-х </w:t>
            </w:r>
            <w:proofErr w:type="spellStart"/>
            <w:r w:rsidRPr="002B4F50">
              <w:rPr>
                <w:sz w:val="20"/>
                <w:szCs w:val="20"/>
              </w:rPr>
              <w:t>стор</w:t>
            </w:r>
            <w:proofErr w:type="spellEnd"/>
            <w:r w:rsidRPr="002B4F50">
              <w:rPr>
                <w:sz w:val="20"/>
                <w:szCs w:val="20"/>
              </w:rPr>
              <w:t>.</w:t>
            </w:r>
          </w:p>
        </w:tc>
        <w:tc>
          <w:tcPr>
            <w:tcW w:w="1884" w:type="dxa"/>
          </w:tcPr>
          <w:p w:rsidR="005E104E" w:rsidRPr="002B4F50" w:rsidRDefault="005E104E" w:rsidP="00953D3D">
            <w:pPr>
              <w:jc w:val="center"/>
              <w:rPr>
                <w:sz w:val="20"/>
                <w:szCs w:val="20"/>
              </w:rPr>
            </w:pPr>
          </w:p>
          <w:p w:rsidR="005E104E" w:rsidRPr="002B4F50" w:rsidRDefault="005E104E" w:rsidP="00953D3D">
            <w:pPr>
              <w:jc w:val="center"/>
              <w:rPr>
                <w:sz w:val="20"/>
                <w:szCs w:val="20"/>
              </w:rPr>
            </w:pPr>
            <w:r w:rsidRPr="002B4F50">
              <w:rPr>
                <w:sz w:val="20"/>
                <w:szCs w:val="20"/>
              </w:rPr>
              <w:t>2500</w:t>
            </w:r>
          </w:p>
        </w:tc>
        <w:tc>
          <w:tcPr>
            <w:tcW w:w="2693" w:type="dxa"/>
          </w:tcPr>
          <w:p w:rsidR="005E104E" w:rsidRPr="002B4F50" w:rsidRDefault="005E104E" w:rsidP="00953D3D">
            <w:pPr>
              <w:jc w:val="center"/>
              <w:rPr>
                <w:sz w:val="20"/>
                <w:szCs w:val="20"/>
              </w:rPr>
            </w:pPr>
          </w:p>
          <w:p w:rsidR="00D36684" w:rsidRDefault="00D36684" w:rsidP="00D36684">
            <w:pPr>
              <w:jc w:val="center"/>
              <w:rPr>
                <w:sz w:val="20"/>
                <w:szCs w:val="20"/>
              </w:rPr>
            </w:pPr>
            <w:r>
              <w:rPr>
                <w:sz w:val="20"/>
                <w:szCs w:val="20"/>
              </w:rPr>
              <w:t xml:space="preserve">Равными частями </w:t>
            </w:r>
          </w:p>
          <w:p w:rsidR="00D36684" w:rsidRDefault="00D36684" w:rsidP="00D36684">
            <w:pPr>
              <w:jc w:val="center"/>
              <w:rPr>
                <w:sz w:val="20"/>
                <w:szCs w:val="20"/>
              </w:rPr>
            </w:pPr>
            <w:r>
              <w:rPr>
                <w:sz w:val="20"/>
                <w:szCs w:val="20"/>
              </w:rPr>
              <w:t>25.01.2021</w:t>
            </w:r>
          </w:p>
          <w:p w:rsidR="00D36684" w:rsidRDefault="00D36684" w:rsidP="00D36684">
            <w:pPr>
              <w:jc w:val="center"/>
              <w:rPr>
                <w:sz w:val="20"/>
                <w:szCs w:val="20"/>
              </w:rPr>
            </w:pPr>
            <w:r>
              <w:rPr>
                <w:sz w:val="20"/>
                <w:szCs w:val="20"/>
              </w:rPr>
              <w:t>15.04.2021</w:t>
            </w:r>
          </w:p>
          <w:p w:rsidR="00D36684" w:rsidRDefault="00D36684" w:rsidP="00D36684">
            <w:pPr>
              <w:jc w:val="center"/>
              <w:rPr>
                <w:sz w:val="20"/>
                <w:szCs w:val="20"/>
              </w:rPr>
            </w:pPr>
            <w:r>
              <w:rPr>
                <w:sz w:val="20"/>
                <w:szCs w:val="20"/>
              </w:rPr>
              <w:t>15.07.2021</w:t>
            </w:r>
          </w:p>
          <w:p w:rsidR="00D36684" w:rsidRPr="00F343CC" w:rsidRDefault="00D36684" w:rsidP="00D36684">
            <w:pPr>
              <w:jc w:val="center"/>
              <w:rPr>
                <w:sz w:val="20"/>
                <w:szCs w:val="20"/>
              </w:rPr>
            </w:pPr>
            <w:r>
              <w:rPr>
                <w:sz w:val="20"/>
                <w:szCs w:val="20"/>
              </w:rPr>
              <w:t>15.10.2021</w:t>
            </w:r>
            <w:r w:rsidRPr="00F343CC">
              <w:rPr>
                <w:sz w:val="20"/>
                <w:szCs w:val="20"/>
              </w:rPr>
              <w:t>.</w:t>
            </w:r>
          </w:p>
          <w:p w:rsidR="005E104E" w:rsidRPr="002B4F50" w:rsidRDefault="00D36684" w:rsidP="00D3668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5E104E" w:rsidTr="00911F30">
        <w:trPr>
          <w:trHeight w:val="1075"/>
        </w:trPr>
        <w:tc>
          <w:tcPr>
            <w:tcW w:w="847" w:type="dxa"/>
          </w:tcPr>
          <w:p w:rsidR="005E104E" w:rsidRPr="002B4F50" w:rsidRDefault="005E104E" w:rsidP="00953D3D">
            <w:pPr>
              <w:ind w:left="-85"/>
              <w:jc w:val="center"/>
              <w:rPr>
                <w:sz w:val="20"/>
                <w:szCs w:val="20"/>
              </w:rPr>
            </w:pPr>
          </w:p>
          <w:p w:rsidR="005E104E" w:rsidRPr="002B4F50" w:rsidRDefault="005E104E" w:rsidP="00953D3D">
            <w:pPr>
              <w:ind w:left="-85"/>
              <w:jc w:val="center"/>
              <w:rPr>
                <w:sz w:val="20"/>
                <w:szCs w:val="20"/>
              </w:rPr>
            </w:pPr>
            <w:r w:rsidRPr="002B4F50">
              <w:rPr>
                <w:sz w:val="20"/>
                <w:szCs w:val="20"/>
              </w:rPr>
              <w:t>2.</w:t>
            </w:r>
          </w:p>
        </w:tc>
        <w:tc>
          <w:tcPr>
            <w:tcW w:w="3139" w:type="dxa"/>
          </w:tcPr>
          <w:p w:rsidR="005E104E" w:rsidRPr="002B4F50" w:rsidRDefault="005E104E" w:rsidP="00953D3D">
            <w:pPr>
              <w:jc w:val="center"/>
              <w:rPr>
                <w:sz w:val="20"/>
                <w:szCs w:val="20"/>
              </w:rPr>
            </w:pPr>
          </w:p>
          <w:p w:rsidR="005E104E" w:rsidRPr="002B4F50" w:rsidRDefault="005E104E" w:rsidP="00953D3D">
            <w:pPr>
              <w:jc w:val="center"/>
              <w:rPr>
                <w:sz w:val="20"/>
                <w:szCs w:val="20"/>
              </w:rPr>
            </w:pPr>
            <w:r w:rsidRPr="002B4F50">
              <w:rPr>
                <w:sz w:val="20"/>
                <w:szCs w:val="20"/>
              </w:rPr>
              <w:t>Бланк-задание</w:t>
            </w:r>
          </w:p>
          <w:p w:rsidR="005E104E" w:rsidRPr="002B4F50" w:rsidRDefault="005E104E" w:rsidP="00953D3D">
            <w:pPr>
              <w:jc w:val="center"/>
              <w:rPr>
                <w:sz w:val="20"/>
                <w:szCs w:val="20"/>
              </w:rPr>
            </w:pPr>
          </w:p>
        </w:tc>
        <w:tc>
          <w:tcPr>
            <w:tcW w:w="1643" w:type="dxa"/>
          </w:tcPr>
          <w:p w:rsidR="005E104E" w:rsidRPr="002B4F50" w:rsidRDefault="005E104E" w:rsidP="00953D3D">
            <w:pPr>
              <w:jc w:val="center"/>
              <w:rPr>
                <w:sz w:val="20"/>
                <w:szCs w:val="20"/>
              </w:rPr>
            </w:pPr>
          </w:p>
          <w:p w:rsidR="005E104E" w:rsidRPr="002B4F50" w:rsidRDefault="005E104E" w:rsidP="00953D3D">
            <w:pPr>
              <w:jc w:val="center"/>
              <w:rPr>
                <w:sz w:val="20"/>
                <w:szCs w:val="20"/>
              </w:rPr>
            </w:pPr>
            <w:r w:rsidRPr="002B4F50">
              <w:rPr>
                <w:sz w:val="20"/>
                <w:szCs w:val="20"/>
              </w:rPr>
              <w:t>А-4 газетная,</w:t>
            </w:r>
          </w:p>
          <w:p w:rsidR="005E104E" w:rsidRPr="002B4F50" w:rsidRDefault="005E104E" w:rsidP="00953D3D">
            <w:pPr>
              <w:jc w:val="center"/>
              <w:rPr>
                <w:sz w:val="20"/>
                <w:szCs w:val="20"/>
              </w:rPr>
            </w:pPr>
            <w:r w:rsidRPr="002B4F50">
              <w:rPr>
                <w:sz w:val="20"/>
                <w:szCs w:val="20"/>
              </w:rPr>
              <w:t xml:space="preserve">2-х </w:t>
            </w:r>
            <w:proofErr w:type="spellStart"/>
            <w:r w:rsidRPr="002B4F50">
              <w:rPr>
                <w:sz w:val="20"/>
                <w:szCs w:val="20"/>
              </w:rPr>
              <w:t>стор</w:t>
            </w:r>
            <w:proofErr w:type="spellEnd"/>
            <w:r w:rsidRPr="002B4F50">
              <w:rPr>
                <w:sz w:val="20"/>
                <w:szCs w:val="20"/>
              </w:rPr>
              <w:t>.</w:t>
            </w:r>
          </w:p>
          <w:p w:rsidR="005E104E" w:rsidRPr="002B4F50" w:rsidRDefault="005E104E" w:rsidP="00ED04DA">
            <w:pPr>
              <w:jc w:val="center"/>
              <w:rPr>
                <w:sz w:val="20"/>
                <w:szCs w:val="20"/>
              </w:rPr>
            </w:pPr>
            <w:r w:rsidRPr="002B4F50">
              <w:rPr>
                <w:sz w:val="20"/>
                <w:szCs w:val="20"/>
              </w:rPr>
              <w:t xml:space="preserve">(образец </w:t>
            </w:r>
            <w:r w:rsidR="00ED04DA">
              <w:rPr>
                <w:sz w:val="20"/>
                <w:szCs w:val="20"/>
              </w:rPr>
              <w:t>Заказчик</w:t>
            </w:r>
            <w:r w:rsidRPr="002B4F50">
              <w:rPr>
                <w:sz w:val="20"/>
                <w:szCs w:val="20"/>
              </w:rPr>
              <w:t>а)</w:t>
            </w:r>
          </w:p>
        </w:tc>
        <w:tc>
          <w:tcPr>
            <w:tcW w:w="1884" w:type="dxa"/>
          </w:tcPr>
          <w:p w:rsidR="005E104E" w:rsidRPr="002B4F50" w:rsidRDefault="005E104E" w:rsidP="00953D3D">
            <w:pPr>
              <w:jc w:val="center"/>
              <w:rPr>
                <w:sz w:val="20"/>
                <w:szCs w:val="20"/>
              </w:rPr>
            </w:pPr>
          </w:p>
          <w:p w:rsidR="005E104E" w:rsidRPr="002B4F50" w:rsidRDefault="005E104E" w:rsidP="00953D3D">
            <w:pPr>
              <w:jc w:val="center"/>
              <w:rPr>
                <w:sz w:val="20"/>
                <w:szCs w:val="20"/>
              </w:rPr>
            </w:pPr>
            <w:r w:rsidRPr="002B4F50">
              <w:rPr>
                <w:sz w:val="20"/>
                <w:szCs w:val="20"/>
              </w:rPr>
              <w:t>1000</w:t>
            </w:r>
          </w:p>
          <w:p w:rsidR="005E104E" w:rsidRPr="002B4F50" w:rsidRDefault="005E104E" w:rsidP="00953D3D">
            <w:pPr>
              <w:jc w:val="center"/>
              <w:rPr>
                <w:sz w:val="20"/>
                <w:szCs w:val="20"/>
              </w:rPr>
            </w:pPr>
          </w:p>
          <w:p w:rsidR="005E104E" w:rsidRPr="002B4F50" w:rsidRDefault="005E104E" w:rsidP="00953D3D">
            <w:pPr>
              <w:jc w:val="center"/>
              <w:rPr>
                <w:sz w:val="20"/>
                <w:szCs w:val="20"/>
              </w:rPr>
            </w:pPr>
          </w:p>
          <w:p w:rsidR="005E104E" w:rsidRPr="002B4F50" w:rsidRDefault="005E104E" w:rsidP="00953D3D">
            <w:pPr>
              <w:jc w:val="center"/>
              <w:rPr>
                <w:sz w:val="20"/>
                <w:szCs w:val="20"/>
              </w:rPr>
            </w:pPr>
          </w:p>
          <w:p w:rsidR="005E104E" w:rsidRPr="002B4F50" w:rsidRDefault="005E104E" w:rsidP="00953D3D">
            <w:pPr>
              <w:jc w:val="center"/>
              <w:rPr>
                <w:sz w:val="20"/>
                <w:szCs w:val="20"/>
              </w:rPr>
            </w:pPr>
          </w:p>
        </w:tc>
        <w:tc>
          <w:tcPr>
            <w:tcW w:w="2693" w:type="dxa"/>
          </w:tcPr>
          <w:p w:rsidR="00D36684" w:rsidRDefault="00D36684" w:rsidP="00D36684">
            <w:pPr>
              <w:jc w:val="center"/>
              <w:rPr>
                <w:sz w:val="20"/>
                <w:szCs w:val="20"/>
              </w:rPr>
            </w:pPr>
            <w:r>
              <w:rPr>
                <w:sz w:val="20"/>
                <w:szCs w:val="20"/>
              </w:rPr>
              <w:t xml:space="preserve">Равными частями </w:t>
            </w:r>
          </w:p>
          <w:p w:rsidR="00D36684" w:rsidRDefault="00D36684" w:rsidP="00D36684">
            <w:pPr>
              <w:jc w:val="center"/>
              <w:rPr>
                <w:sz w:val="20"/>
                <w:szCs w:val="20"/>
              </w:rPr>
            </w:pPr>
            <w:r>
              <w:rPr>
                <w:sz w:val="20"/>
                <w:szCs w:val="20"/>
              </w:rPr>
              <w:t>25.01.2021</w:t>
            </w:r>
          </w:p>
          <w:p w:rsidR="00D36684" w:rsidRDefault="00D36684" w:rsidP="00D36684">
            <w:pPr>
              <w:jc w:val="center"/>
              <w:rPr>
                <w:sz w:val="20"/>
                <w:szCs w:val="20"/>
              </w:rPr>
            </w:pPr>
            <w:r>
              <w:rPr>
                <w:sz w:val="20"/>
                <w:szCs w:val="20"/>
              </w:rPr>
              <w:t>15.04.2021</w:t>
            </w:r>
          </w:p>
          <w:p w:rsidR="00D36684" w:rsidRDefault="00D36684" w:rsidP="00D36684">
            <w:pPr>
              <w:jc w:val="center"/>
              <w:rPr>
                <w:sz w:val="20"/>
                <w:szCs w:val="20"/>
              </w:rPr>
            </w:pPr>
            <w:r>
              <w:rPr>
                <w:sz w:val="20"/>
                <w:szCs w:val="20"/>
              </w:rPr>
              <w:t>15.07.2021</w:t>
            </w:r>
          </w:p>
          <w:p w:rsidR="00D36684" w:rsidRPr="00F343CC" w:rsidRDefault="00D36684" w:rsidP="00D36684">
            <w:pPr>
              <w:jc w:val="center"/>
              <w:rPr>
                <w:sz w:val="20"/>
                <w:szCs w:val="20"/>
              </w:rPr>
            </w:pPr>
            <w:r>
              <w:rPr>
                <w:sz w:val="20"/>
                <w:szCs w:val="20"/>
              </w:rPr>
              <w:t>15.10.2021</w:t>
            </w:r>
            <w:r w:rsidRPr="00F343CC">
              <w:rPr>
                <w:sz w:val="20"/>
                <w:szCs w:val="20"/>
              </w:rPr>
              <w:t>.</w:t>
            </w:r>
          </w:p>
          <w:p w:rsidR="005E104E" w:rsidRPr="002B4F50" w:rsidRDefault="00D36684" w:rsidP="00D3668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5E104E" w:rsidTr="00911F30">
        <w:trPr>
          <w:trHeight w:val="517"/>
        </w:trPr>
        <w:tc>
          <w:tcPr>
            <w:tcW w:w="847" w:type="dxa"/>
          </w:tcPr>
          <w:p w:rsidR="005E104E" w:rsidRPr="002B4F50" w:rsidRDefault="005E104E" w:rsidP="00953D3D">
            <w:pPr>
              <w:ind w:left="-85"/>
              <w:jc w:val="center"/>
              <w:rPr>
                <w:sz w:val="20"/>
                <w:szCs w:val="20"/>
              </w:rPr>
            </w:pPr>
            <w:r w:rsidRPr="002B4F50">
              <w:rPr>
                <w:sz w:val="20"/>
                <w:szCs w:val="20"/>
              </w:rPr>
              <w:t>3.</w:t>
            </w:r>
          </w:p>
          <w:p w:rsidR="005E104E" w:rsidRPr="002B4F50" w:rsidRDefault="005E104E" w:rsidP="00953D3D">
            <w:pPr>
              <w:ind w:left="-85"/>
              <w:jc w:val="center"/>
              <w:rPr>
                <w:sz w:val="20"/>
                <w:szCs w:val="20"/>
              </w:rPr>
            </w:pPr>
          </w:p>
        </w:tc>
        <w:tc>
          <w:tcPr>
            <w:tcW w:w="3139" w:type="dxa"/>
          </w:tcPr>
          <w:p w:rsidR="005E104E" w:rsidRPr="002B4F50" w:rsidRDefault="005E104E" w:rsidP="00953D3D">
            <w:pPr>
              <w:jc w:val="center"/>
              <w:rPr>
                <w:sz w:val="20"/>
                <w:szCs w:val="20"/>
              </w:rPr>
            </w:pPr>
            <w:r w:rsidRPr="002B4F50">
              <w:rPr>
                <w:sz w:val="20"/>
                <w:szCs w:val="20"/>
              </w:rPr>
              <w:t>Авансовый отчет</w:t>
            </w:r>
          </w:p>
          <w:p w:rsidR="005E104E" w:rsidRPr="002B4F50" w:rsidRDefault="005E104E" w:rsidP="00953D3D">
            <w:pPr>
              <w:jc w:val="center"/>
              <w:rPr>
                <w:sz w:val="20"/>
                <w:szCs w:val="20"/>
              </w:rPr>
            </w:pPr>
          </w:p>
        </w:tc>
        <w:tc>
          <w:tcPr>
            <w:tcW w:w="1643" w:type="dxa"/>
          </w:tcPr>
          <w:p w:rsidR="005E104E" w:rsidRPr="002B4F50" w:rsidRDefault="005E104E" w:rsidP="00953D3D">
            <w:pPr>
              <w:jc w:val="center"/>
              <w:rPr>
                <w:sz w:val="20"/>
                <w:szCs w:val="20"/>
              </w:rPr>
            </w:pPr>
            <w:r w:rsidRPr="002B4F50">
              <w:rPr>
                <w:sz w:val="20"/>
                <w:szCs w:val="20"/>
              </w:rPr>
              <w:t>А-5 газетная</w:t>
            </w:r>
          </w:p>
          <w:p w:rsidR="005E104E" w:rsidRPr="002B4F50" w:rsidRDefault="005E104E" w:rsidP="00953D3D">
            <w:pPr>
              <w:jc w:val="center"/>
              <w:rPr>
                <w:sz w:val="20"/>
                <w:szCs w:val="20"/>
              </w:rPr>
            </w:pPr>
            <w:r w:rsidRPr="002B4F50">
              <w:rPr>
                <w:sz w:val="20"/>
                <w:szCs w:val="20"/>
              </w:rPr>
              <w:t xml:space="preserve">2-х </w:t>
            </w:r>
            <w:proofErr w:type="spellStart"/>
            <w:r w:rsidRPr="002B4F50">
              <w:rPr>
                <w:sz w:val="20"/>
                <w:szCs w:val="20"/>
              </w:rPr>
              <w:t>стор</w:t>
            </w:r>
            <w:proofErr w:type="spellEnd"/>
            <w:r w:rsidRPr="002B4F50">
              <w:rPr>
                <w:sz w:val="20"/>
                <w:szCs w:val="20"/>
              </w:rPr>
              <w:t>.</w:t>
            </w:r>
          </w:p>
          <w:p w:rsidR="005E104E" w:rsidRPr="002B4F50" w:rsidRDefault="005E104E" w:rsidP="00953D3D">
            <w:pPr>
              <w:jc w:val="center"/>
              <w:rPr>
                <w:sz w:val="20"/>
                <w:szCs w:val="20"/>
              </w:rPr>
            </w:pPr>
          </w:p>
        </w:tc>
        <w:tc>
          <w:tcPr>
            <w:tcW w:w="1884" w:type="dxa"/>
          </w:tcPr>
          <w:p w:rsidR="005E104E" w:rsidRPr="002B4F50" w:rsidRDefault="005E104E" w:rsidP="00953D3D">
            <w:pPr>
              <w:jc w:val="center"/>
              <w:rPr>
                <w:sz w:val="20"/>
                <w:szCs w:val="20"/>
              </w:rPr>
            </w:pPr>
          </w:p>
          <w:p w:rsidR="005E104E" w:rsidRPr="002B4F50" w:rsidRDefault="005E104E" w:rsidP="00953D3D">
            <w:pPr>
              <w:jc w:val="center"/>
              <w:rPr>
                <w:sz w:val="20"/>
                <w:szCs w:val="20"/>
              </w:rPr>
            </w:pPr>
            <w:r w:rsidRPr="002B4F50">
              <w:rPr>
                <w:sz w:val="20"/>
                <w:szCs w:val="20"/>
              </w:rPr>
              <w:t>1000</w:t>
            </w:r>
          </w:p>
        </w:tc>
        <w:tc>
          <w:tcPr>
            <w:tcW w:w="2693" w:type="dxa"/>
          </w:tcPr>
          <w:p w:rsidR="00D36684" w:rsidRDefault="00D36684" w:rsidP="00D36684">
            <w:pPr>
              <w:jc w:val="center"/>
              <w:rPr>
                <w:sz w:val="20"/>
                <w:szCs w:val="20"/>
              </w:rPr>
            </w:pPr>
            <w:r>
              <w:rPr>
                <w:sz w:val="20"/>
                <w:szCs w:val="20"/>
              </w:rPr>
              <w:t xml:space="preserve">Равными частями </w:t>
            </w:r>
          </w:p>
          <w:p w:rsidR="00D36684" w:rsidRDefault="00D36684" w:rsidP="00D36684">
            <w:pPr>
              <w:jc w:val="center"/>
              <w:rPr>
                <w:sz w:val="20"/>
                <w:szCs w:val="20"/>
              </w:rPr>
            </w:pPr>
            <w:r>
              <w:rPr>
                <w:sz w:val="20"/>
                <w:szCs w:val="20"/>
              </w:rPr>
              <w:t>25.01.2021</w:t>
            </w:r>
          </w:p>
          <w:p w:rsidR="00D36684" w:rsidRDefault="00D36684" w:rsidP="00D36684">
            <w:pPr>
              <w:jc w:val="center"/>
              <w:rPr>
                <w:sz w:val="20"/>
                <w:szCs w:val="20"/>
              </w:rPr>
            </w:pPr>
            <w:r>
              <w:rPr>
                <w:sz w:val="20"/>
                <w:szCs w:val="20"/>
              </w:rPr>
              <w:t>15.04.2021</w:t>
            </w:r>
          </w:p>
          <w:p w:rsidR="00D36684" w:rsidRDefault="00D36684" w:rsidP="00D36684">
            <w:pPr>
              <w:jc w:val="center"/>
              <w:rPr>
                <w:sz w:val="20"/>
                <w:szCs w:val="20"/>
              </w:rPr>
            </w:pPr>
            <w:r>
              <w:rPr>
                <w:sz w:val="20"/>
                <w:szCs w:val="20"/>
              </w:rPr>
              <w:t>15.07.2021</w:t>
            </w:r>
          </w:p>
          <w:p w:rsidR="00D36684" w:rsidRPr="00F343CC" w:rsidRDefault="00D36684" w:rsidP="00D36684">
            <w:pPr>
              <w:jc w:val="center"/>
              <w:rPr>
                <w:sz w:val="20"/>
                <w:szCs w:val="20"/>
              </w:rPr>
            </w:pPr>
            <w:r>
              <w:rPr>
                <w:sz w:val="20"/>
                <w:szCs w:val="20"/>
              </w:rPr>
              <w:t>15.10.2021</w:t>
            </w:r>
            <w:r w:rsidRPr="00F343CC">
              <w:rPr>
                <w:sz w:val="20"/>
                <w:szCs w:val="20"/>
              </w:rPr>
              <w:t>.</w:t>
            </w:r>
          </w:p>
          <w:p w:rsidR="005E104E" w:rsidRPr="002B4F50" w:rsidRDefault="00D36684" w:rsidP="00D3668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5E104E" w:rsidTr="00911F30">
        <w:trPr>
          <w:trHeight w:val="517"/>
        </w:trPr>
        <w:tc>
          <w:tcPr>
            <w:tcW w:w="847" w:type="dxa"/>
          </w:tcPr>
          <w:p w:rsidR="005E104E" w:rsidRPr="002B4F50" w:rsidRDefault="005E104E" w:rsidP="00953D3D">
            <w:pPr>
              <w:ind w:left="-85"/>
              <w:jc w:val="center"/>
              <w:rPr>
                <w:sz w:val="20"/>
                <w:szCs w:val="20"/>
              </w:rPr>
            </w:pPr>
            <w:r w:rsidRPr="002B4F50">
              <w:rPr>
                <w:sz w:val="20"/>
                <w:szCs w:val="20"/>
              </w:rPr>
              <w:t>4.</w:t>
            </w:r>
          </w:p>
        </w:tc>
        <w:tc>
          <w:tcPr>
            <w:tcW w:w="3139" w:type="dxa"/>
          </w:tcPr>
          <w:p w:rsidR="005E104E" w:rsidRPr="002B4F50" w:rsidRDefault="005E104E" w:rsidP="00953D3D">
            <w:pPr>
              <w:ind w:left="-85"/>
              <w:jc w:val="center"/>
              <w:rPr>
                <w:sz w:val="20"/>
                <w:szCs w:val="20"/>
              </w:rPr>
            </w:pPr>
            <w:r w:rsidRPr="002B4F50">
              <w:rPr>
                <w:sz w:val="20"/>
                <w:szCs w:val="20"/>
              </w:rPr>
              <w:t>Извещение-квитанция</w:t>
            </w:r>
          </w:p>
        </w:tc>
        <w:tc>
          <w:tcPr>
            <w:tcW w:w="1643" w:type="dxa"/>
          </w:tcPr>
          <w:p w:rsidR="005E104E" w:rsidRPr="002B4F50" w:rsidRDefault="005E104E" w:rsidP="00953D3D">
            <w:pPr>
              <w:ind w:left="-85"/>
              <w:jc w:val="center"/>
              <w:rPr>
                <w:sz w:val="20"/>
                <w:szCs w:val="20"/>
              </w:rPr>
            </w:pPr>
            <w:r w:rsidRPr="002B4F50">
              <w:rPr>
                <w:sz w:val="20"/>
                <w:szCs w:val="20"/>
              </w:rPr>
              <w:t>А-5 газетная,</w:t>
            </w:r>
          </w:p>
          <w:p w:rsidR="005E104E" w:rsidRPr="002B4F50" w:rsidRDefault="005E104E" w:rsidP="00953D3D">
            <w:pPr>
              <w:ind w:left="-85"/>
              <w:jc w:val="center"/>
              <w:rPr>
                <w:sz w:val="20"/>
                <w:szCs w:val="20"/>
              </w:rPr>
            </w:pPr>
            <w:r w:rsidRPr="002B4F50">
              <w:rPr>
                <w:sz w:val="20"/>
                <w:szCs w:val="20"/>
              </w:rPr>
              <w:t xml:space="preserve">1-на </w:t>
            </w:r>
            <w:proofErr w:type="spellStart"/>
            <w:r w:rsidRPr="002B4F50">
              <w:rPr>
                <w:sz w:val="20"/>
                <w:szCs w:val="20"/>
              </w:rPr>
              <w:t>сторн</w:t>
            </w:r>
            <w:proofErr w:type="spellEnd"/>
            <w:r w:rsidRPr="002B4F50">
              <w:rPr>
                <w:sz w:val="20"/>
                <w:szCs w:val="20"/>
              </w:rPr>
              <w:t>.</w:t>
            </w:r>
          </w:p>
          <w:p w:rsidR="005E104E" w:rsidRPr="002B4F50" w:rsidRDefault="005E104E" w:rsidP="00953D3D">
            <w:pPr>
              <w:ind w:left="-85"/>
              <w:jc w:val="center"/>
              <w:rPr>
                <w:sz w:val="20"/>
                <w:szCs w:val="20"/>
              </w:rPr>
            </w:pPr>
            <w:r w:rsidRPr="002B4F50">
              <w:rPr>
                <w:sz w:val="20"/>
                <w:szCs w:val="20"/>
              </w:rPr>
              <w:t>(упаковка по 5000шт)</w:t>
            </w:r>
          </w:p>
          <w:p w:rsidR="005E104E" w:rsidRPr="002B4F50" w:rsidRDefault="005E104E" w:rsidP="00ED04DA">
            <w:pPr>
              <w:ind w:left="-85"/>
              <w:jc w:val="center"/>
              <w:rPr>
                <w:sz w:val="20"/>
                <w:szCs w:val="20"/>
              </w:rPr>
            </w:pPr>
            <w:r w:rsidRPr="002B4F50">
              <w:rPr>
                <w:sz w:val="20"/>
                <w:szCs w:val="20"/>
              </w:rPr>
              <w:t xml:space="preserve">(образец </w:t>
            </w:r>
            <w:r w:rsidR="00ED04DA">
              <w:rPr>
                <w:sz w:val="20"/>
                <w:szCs w:val="20"/>
              </w:rPr>
              <w:t>Заказчик</w:t>
            </w:r>
            <w:r w:rsidRPr="002B4F50">
              <w:rPr>
                <w:sz w:val="20"/>
                <w:szCs w:val="20"/>
              </w:rPr>
              <w:t>а)</w:t>
            </w:r>
          </w:p>
        </w:tc>
        <w:tc>
          <w:tcPr>
            <w:tcW w:w="1884" w:type="dxa"/>
          </w:tcPr>
          <w:p w:rsidR="005E104E" w:rsidRPr="002B4F50" w:rsidRDefault="005E104E" w:rsidP="00953D3D">
            <w:pPr>
              <w:ind w:left="-85"/>
              <w:jc w:val="center"/>
              <w:rPr>
                <w:sz w:val="20"/>
                <w:szCs w:val="20"/>
              </w:rPr>
            </w:pPr>
          </w:p>
          <w:p w:rsidR="005E104E" w:rsidRPr="002B4F50" w:rsidRDefault="005E104E" w:rsidP="00953D3D">
            <w:pPr>
              <w:ind w:left="-85"/>
              <w:jc w:val="center"/>
              <w:rPr>
                <w:sz w:val="20"/>
                <w:szCs w:val="20"/>
              </w:rPr>
            </w:pPr>
          </w:p>
          <w:p w:rsidR="005E104E" w:rsidRPr="002B4F50" w:rsidRDefault="005E104E" w:rsidP="00953D3D">
            <w:pPr>
              <w:ind w:left="-85"/>
              <w:jc w:val="center"/>
              <w:rPr>
                <w:sz w:val="20"/>
                <w:szCs w:val="20"/>
              </w:rPr>
            </w:pPr>
            <w:r w:rsidRPr="002B4F50">
              <w:rPr>
                <w:sz w:val="20"/>
                <w:szCs w:val="20"/>
              </w:rPr>
              <w:t>870000</w:t>
            </w:r>
          </w:p>
        </w:tc>
        <w:tc>
          <w:tcPr>
            <w:tcW w:w="2693" w:type="dxa"/>
          </w:tcPr>
          <w:p w:rsidR="00D36684" w:rsidRDefault="00D36684" w:rsidP="00D36684">
            <w:pPr>
              <w:jc w:val="center"/>
              <w:rPr>
                <w:sz w:val="20"/>
                <w:szCs w:val="20"/>
              </w:rPr>
            </w:pPr>
            <w:r>
              <w:rPr>
                <w:sz w:val="20"/>
                <w:szCs w:val="20"/>
              </w:rPr>
              <w:t xml:space="preserve">Равными частями </w:t>
            </w:r>
          </w:p>
          <w:p w:rsidR="00D36684" w:rsidRDefault="00D36684" w:rsidP="00D36684">
            <w:pPr>
              <w:jc w:val="center"/>
              <w:rPr>
                <w:sz w:val="20"/>
                <w:szCs w:val="20"/>
              </w:rPr>
            </w:pPr>
            <w:r>
              <w:rPr>
                <w:sz w:val="20"/>
                <w:szCs w:val="20"/>
              </w:rPr>
              <w:t>25.01.2021</w:t>
            </w:r>
          </w:p>
          <w:p w:rsidR="00D36684" w:rsidRDefault="00D36684" w:rsidP="00D36684">
            <w:pPr>
              <w:jc w:val="center"/>
              <w:rPr>
                <w:sz w:val="20"/>
                <w:szCs w:val="20"/>
              </w:rPr>
            </w:pPr>
            <w:r>
              <w:rPr>
                <w:sz w:val="20"/>
                <w:szCs w:val="20"/>
              </w:rPr>
              <w:t>15.04.2021</w:t>
            </w:r>
          </w:p>
          <w:p w:rsidR="00D36684" w:rsidRDefault="00D36684" w:rsidP="00D36684">
            <w:pPr>
              <w:jc w:val="center"/>
              <w:rPr>
                <w:sz w:val="20"/>
                <w:szCs w:val="20"/>
              </w:rPr>
            </w:pPr>
            <w:r>
              <w:rPr>
                <w:sz w:val="20"/>
                <w:szCs w:val="20"/>
              </w:rPr>
              <w:t>15.07.2021</w:t>
            </w:r>
          </w:p>
          <w:p w:rsidR="00D36684" w:rsidRPr="00F343CC" w:rsidRDefault="00D36684" w:rsidP="00D36684">
            <w:pPr>
              <w:jc w:val="center"/>
              <w:rPr>
                <w:sz w:val="20"/>
                <w:szCs w:val="20"/>
              </w:rPr>
            </w:pPr>
            <w:r>
              <w:rPr>
                <w:sz w:val="20"/>
                <w:szCs w:val="20"/>
              </w:rPr>
              <w:t>15.10.2021</w:t>
            </w:r>
            <w:r w:rsidRPr="00F343CC">
              <w:rPr>
                <w:sz w:val="20"/>
                <w:szCs w:val="20"/>
              </w:rPr>
              <w:t>.</w:t>
            </w:r>
          </w:p>
          <w:p w:rsidR="005E104E" w:rsidRPr="002B4F50" w:rsidRDefault="00D36684" w:rsidP="00D36684">
            <w:pPr>
              <w:ind w:left="-85"/>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5E104E" w:rsidTr="00911F30">
        <w:trPr>
          <w:trHeight w:val="517"/>
        </w:trPr>
        <w:tc>
          <w:tcPr>
            <w:tcW w:w="847" w:type="dxa"/>
          </w:tcPr>
          <w:p w:rsidR="005E104E" w:rsidRPr="002B4F50" w:rsidRDefault="005E104E" w:rsidP="00953D3D">
            <w:pPr>
              <w:ind w:left="-85"/>
              <w:jc w:val="center"/>
              <w:rPr>
                <w:sz w:val="20"/>
                <w:szCs w:val="20"/>
              </w:rPr>
            </w:pPr>
            <w:r w:rsidRPr="002B4F50">
              <w:rPr>
                <w:sz w:val="20"/>
                <w:szCs w:val="20"/>
              </w:rPr>
              <w:t>5</w:t>
            </w:r>
          </w:p>
        </w:tc>
        <w:tc>
          <w:tcPr>
            <w:tcW w:w="3139" w:type="dxa"/>
          </w:tcPr>
          <w:p w:rsidR="005E104E" w:rsidRPr="002B4F50" w:rsidRDefault="005E104E" w:rsidP="00953D3D">
            <w:pPr>
              <w:ind w:left="-85"/>
              <w:jc w:val="center"/>
              <w:rPr>
                <w:sz w:val="20"/>
                <w:szCs w:val="20"/>
              </w:rPr>
            </w:pPr>
            <w:r w:rsidRPr="002B4F50">
              <w:rPr>
                <w:sz w:val="20"/>
                <w:szCs w:val="20"/>
              </w:rPr>
              <w:t>Журналы</w:t>
            </w:r>
          </w:p>
          <w:p w:rsidR="005E104E" w:rsidRPr="002B4F50" w:rsidRDefault="005E104E" w:rsidP="00953D3D">
            <w:pPr>
              <w:ind w:left="-85"/>
              <w:jc w:val="center"/>
              <w:rPr>
                <w:sz w:val="20"/>
                <w:szCs w:val="20"/>
              </w:rPr>
            </w:pPr>
          </w:p>
          <w:p w:rsidR="005E104E" w:rsidRPr="002B4F50" w:rsidRDefault="005E104E" w:rsidP="00953D3D">
            <w:pPr>
              <w:ind w:left="-85"/>
              <w:jc w:val="center"/>
              <w:rPr>
                <w:sz w:val="20"/>
                <w:szCs w:val="20"/>
              </w:rPr>
            </w:pPr>
            <w:r w:rsidRPr="002B4F50">
              <w:rPr>
                <w:sz w:val="20"/>
                <w:szCs w:val="20"/>
              </w:rPr>
              <w:t>(24 наименования)</w:t>
            </w:r>
          </w:p>
        </w:tc>
        <w:tc>
          <w:tcPr>
            <w:tcW w:w="1643" w:type="dxa"/>
          </w:tcPr>
          <w:p w:rsidR="005E104E" w:rsidRPr="002B4F50" w:rsidRDefault="005E104E" w:rsidP="00953D3D">
            <w:pPr>
              <w:ind w:left="-85"/>
              <w:jc w:val="center"/>
              <w:rPr>
                <w:sz w:val="20"/>
                <w:szCs w:val="20"/>
              </w:rPr>
            </w:pPr>
            <w:r w:rsidRPr="002B4F50">
              <w:rPr>
                <w:sz w:val="20"/>
                <w:szCs w:val="20"/>
              </w:rPr>
              <w:t>А-4 (альбом),</w:t>
            </w:r>
          </w:p>
          <w:p w:rsidR="005E104E" w:rsidRPr="002B4F50" w:rsidRDefault="005E104E" w:rsidP="00953D3D">
            <w:pPr>
              <w:ind w:left="-85"/>
              <w:jc w:val="center"/>
              <w:rPr>
                <w:sz w:val="20"/>
                <w:szCs w:val="20"/>
              </w:rPr>
            </w:pPr>
            <w:r w:rsidRPr="002B4F50">
              <w:rPr>
                <w:sz w:val="20"/>
                <w:szCs w:val="20"/>
              </w:rPr>
              <w:t>газетная,2-х сторн.80л,</w:t>
            </w:r>
          </w:p>
          <w:p w:rsidR="005E104E" w:rsidRPr="002B4F50" w:rsidRDefault="005E104E" w:rsidP="00953D3D">
            <w:pPr>
              <w:ind w:left="-85"/>
              <w:jc w:val="center"/>
              <w:rPr>
                <w:sz w:val="20"/>
                <w:szCs w:val="20"/>
              </w:rPr>
            </w:pPr>
            <w:r w:rsidRPr="002B4F50">
              <w:rPr>
                <w:sz w:val="20"/>
                <w:szCs w:val="20"/>
              </w:rPr>
              <w:t>картонный переплет</w:t>
            </w:r>
          </w:p>
          <w:p w:rsidR="005E104E" w:rsidRPr="002B4F50" w:rsidRDefault="005E104E" w:rsidP="00ED04DA">
            <w:pPr>
              <w:ind w:left="-85"/>
              <w:jc w:val="center"/>
              <w:rPr>
                <w:sz w:val="20"/>
                <w:szCs w:val="20"/>
              </w:rPr>
            </w:pPr>
            <w:r w:rsidRPr="002B4F50">
              <w:rPr>
                <w:sz w:val="20"/>
                <w:szCs w:val="20"/>
              </w:rPr>
              <w:t xml:space="preserve">(образцы </w:t>
            </w:r>
            <w:r w:rsidR="00ED04DA">
              <w:rPr>
                <w:sz w:val="20"/>
                <w:szCs w:val="20"/>
              </w:rPr>
              <w:t>Заказчик</w:t>
            </w:r>
            <w:r w:rsidRPr="002B4F50">
              <w:rPr>
                <w:sz w:val="20"/>
                <w:szCs w:val="20"/>
              </w:rPr>
              <w:t>а)</w:t>
            </w:r>
          </w:p>
        </w:tc>
        <w:tc>
          <w:tcPr>
            <w:tcW w:w="1884" w:type="dxa"/>
          </w:tcPr>
          <w:p w:rsidR="005E104E" w:rsidRPr="002B4F50" w:rsidRDefault="005E104E" w:rsidP="00953D3D">
            <w:pPr>
              <w:ind w:left="-85"/>
              <w:jc w:val="center"/>
              <w:rPr>
                <w:sz w:val="20"/>
                <w:szCs w:val="20"/>
              </w:rPr>
            </w:pPr>
          </w:p>
          <w:p w:rsidR="005E104E" w:rsidRPr="002B4F50" w:rsidRDefault="005E104E" w:rsidP="00953D3D">
            <w:pPr>
              <w:ind w:left="-85"/>
              <w:jc w:val="center"/>
              <w:rPr>
                <w:sz w:val="20"/>
                <w:szCs w:val="20"/>
              </w:rPr>
            </w:pPr>
            <w:r w:rsidRPr="002B4F50">
              <w:rPr>
                <w:sz w:val="20"/>
                <w:szCs w:val="20"/>
              </w:rPr>
              <w:t>835</w:t>
            </w:r>
          </w:p>
        </w:tc>
        <w:tc>
          <w:tcPr>
            <w:tcW w:w="2693" w:type="dxa"/>
          </w:tcPr>
          <w:p w:rsidR="00D36684" w:rsidRDefault="00D36684" w:rsidP="00D36684">
            <w:pPr>
              <w:jc w:val="center"/>
              <w:rPr>
                <w:sz w:val="20"/>
                <w:szCs w:val="20"/>
              </w:rPr>
            </w:pPr>
            <w:r>
              <w:rPr>
                <w:sz w:val="20"/>
                <w:szCs w:val="20"/>
              </w:rPr>
              <w:t xml:space="preserve">Равными частями </w:t>
            </w:r>
          </w:p>
          <w:p w:rsidR="00D36684" w:rsidRDefault="00D36684" w:rsidP="00D36684">
            <w:pPr>
              <w:jc w:val="center"/>
              <w:rPr>
                <w:sz w:val="20"/>
                <w:szCs w:val="20"/>
              </w:rPr>
            </w:pPr>
            <w:r>
              <w:rPr>
                <w:sz w:val="20"/>
                <w:szCs w:val="20"/>
              </w:rPr>
              <w:t>25.01.2021</w:t>
            </w:r>
          </w:p>
          <w:p w:rsidR="00D36684" w:rsidRDefault="00D36684" w:rsidP="00D36684">
            <w:pPr>
              <w:jc w:val="center"/>
              <w:rPr>
                <w:sz w:val="20"/>
                <w:szCs w:val="20"/>
              </w:rPr>
            </w:pPr>
            <w:r>
              <w:rPr>
                <w:sz w:val="20"/>
                <w:szCs w:val="20"/>
              </w:rPr>
              <w:t>15.04.2021</w:t>
            </w:r>
          </w:p>
          <w:p w:rsidR="00D36684" w:rsidRDefault="00D36684" w:rsidP="00D36684">
            <w:pPr>
              <w:jc w:val="center"/>
              <w:rPr>
                <w:sz w:val="20"/>
                <w:szCs w:val="20"/>
              </w:rPr>
            </w:pPr>
            <w:r>
              <w:rPr>
                <w:sz w:val="20"/>
                <w:szCs w:val="20"/>
              </w:rPr>
              <w:t>15.07.2021</w:t>
            </w:r>
          </w:p>
          <w:p w:rsidR="00D36684" w:rsidRPr="00F343CC" w:rsidRDefault="00D36684" w:rsidP="00D36684">
            <w:pPr>
              <w:jc w:val="center"/>
              <w:rPr>
                <w:sz w:val="20"/>
                <w:szCs w:val="20"/>
              </w:rPr>
            </w:pPr>
            <w:r>
              <w:rPr>
                <w:sz w:val="20"/>
                <w:szCs w:val="20"/>
              </w:rPr>
              <w:t>15.10.2021</w:t>
            </w:r>
            <w:r w:rsidRPr="00F343CC">
              <w:rPr>
                <w:sz w:val="20"/>
                <w:szCs w:val="20"/>
              </w:rPr>
              <w:t>.</w:t>
            </w:r>
          </w:p>
          <w:p w:rsidR="005E104E" w:rsidRPr="002B4F50" w:rsidRDefault="00D36684" w:rsidP="00D36684">
            <w:pPr>
              <w:ind w:left="-85"/>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bl>
    <w:p w:rsidR="00911F30" w:rsidRDefault="00911F30" w:rsidP="005E104E"/>
    <w:p w:rsidR="005E104E" w:rsidRDefault="005E104E" w:rsidP="005E104E">
      <w:r>
        <w:t xml:space="preserve">Форма оплаты: </w:t>
      </w:r>
    </w:p>
    <w:p w:rsidR="005E104E" w:rsidRPr="00C122D7" w:rsidRDefault="005E104E" w:rsidP="005E104E">
      <w:pPr>
        <w:tabs>
          <w:tab w:val="left" w:pos="1080"/>
        </w:tabs>
        <w:spacing w:before="60" w:after="200" w:line="276" w:lineRule="auto"/>
      </w:pPr>
      <w:r>
        <w:t>О</w:t>
      </w:r>
      <w:r w:rsidRPr="00C122D7">
        <w:t>плата поставленной продукции осуществляется</w:t>
      </w:r>
      <w:r>
        <w:t xml:space="preserve"> на расчетный счет Поставщика, в течение 10-</w:t>
      </w:r>
      <w:r w:rsidRPr="00C122D7">
        <w:t>банковских дней с мом</w:t>
      </w:r>
      <w:r>
        <w:t xml:space="preserve">ента поставки и приемки товара </w:t>
      </w:r>
      <w:r w:rsidR="00ED04DA">
        <w:t>Заказчико</w:t>
      </w:r>
      <w:r>
        <w:t xml:space="preserve">м. </w:t>
      </w:r>
    </w:p>
    <w:p w:rsidR="005E104E" w:rsidRPr="00C122D7" w:rsidRDefault="005E104E" w:rsidP="009B3F5C">
      <w:pPr>
        <w:pStyle w:val="a7"/>
        <w:numPr>
          <w:ilvl w:val="0"/>
          <w:numId w:val="49"/>
        </w:numPr>
        <w:autoSpaceDE w:val="0"/>
        <w:autoSpaceDN w:val="0"/>
        <w:spacing w:before="60" w:after="0"/>
      </w:pPr>
      <w:r w:rsidRPr="00C122D7">
        <w:lastRenderedPageBreak/>
        <w:t>поставляемый товар должен являться новым (ранее не находившимся в использовании у Поставщика и (или) у третьих лиц), не должен находиться в залоге, под арестом или под иным обременением.</w:t>
      </w:r>
    </w:p>
    <w:p w:rsidR="005E104E" w:rsidRPr="00C122D7" w:rsidRDefault="005E104E" w:rsidP="009B3F5C">
      <w:pPr>
        <w:pStyle w:val="a7"/>
        <w:numPr>
          <w:ilvl w:val="0"/>
          <w:numId w:val="48"/>
        </w:numPr>
        <w:autoSpaceDE w:val="0"/>
        <w:autoSpaceDN w:val="0"/>
        <w:spacing w:before="60" w:after="0"/>
      </w:pPr>
      <w:r w:rsidRPr="00C122D7">
        <w:t>поставляемый товар должен соответствовать требованиям, предъявляемым к его качеству и безопасности, предусмотренным для товара данного рода, действующим законодательством Российской Федерации, иным правовым актам органов государственной власти Российской Федерации.</w:t>
      </w:r>
    </w:p>
    <w:p w:rsidR="005E104E" w:rsidRPr="00C122D7" w:rsidRDefault="005E104E" w:rsidP="009B3F5C">
      <w:pPr>
        <w:pStyle w:val="a7"/>
        <w:numPr>
          <w:ilvl w:val="0"/>
          <w:numId w:val="48"/>
        </w:numPr>
        <w:autoSpaceDE w:val="0"/>
        <w:autoSpaceDN w:val="0"/>
        <w:spacing w:before="60" w:after="0"/>
      </w:pPr>
      <w:r w:rsidRPr="00C122D7">
        <w:t>поставщик подтверждает качество товара представлением документов, подтверждающих его качество:</w:t>
      </w:r>
    </w:p>
    <w:p w:rsidR="005E104E" w:rsidRPr="00C122D7" w:rsidRDefault="005E104E" w:rsidP="005E104E">
      <w:pPr>
        <w:suppressLineNumbers/>
        <w:snapToGrid w:val="0"/>
      </w:pPr>
      <w:r w:rsidRPr="00C122D7">
        <w:t xml:space="preserve">                 </w:t>
      </w:r>
      <w:r>
        <w:t xml:space="preserve"> </w:t>
      </w:r>
      <w:r w:rsidRPr="00C122D7">
        <w:t>сертификатами качества или декларациями о соответствии</w:t>
      </w:r>
      <w:r>
        <w:t>;</w:t>
      </w:r>
    </w:p>
    <w:p w:rsidR="005E104E" w:rsidRDefault="005E104E" w:rsidP="005E104E">
      <w:pPr>
        <w:suppressLineNumbers/>
        <w:snapToGrid w:val="0"/>
        <w:ind w:left="360"/>
      </w:pPr>
      <w:r w:rsidRPr="00C122D7">
        <w:t xml:space="preserve">            санитарно-эпидемиологические заключения или сертификат</w:t>
      </w:r>
      <w:r>
        <w:t>.</w:t>
      </w:r>
      <w:bookmarkStart w:id="305" w:name="_GoBack"/>
      <w:bookmarkEnd w:id="305"/>
    </w:p>
    <w:p w:rsidR="000E69BC" w:rsidRDefault="000E69BC" w:rsidP="000E69BC">
      <w:pPr>
        <w:spacing w:after="0"/>
        <w:rPr>
          <w:b/>
        </w:rPr>
      </w:pPr>
    </w:p>
    <w:p w:rsidR="000E69BC" w:rsidRDefault="000E69BC" w:rsidP="000E69BC">
      <w:pPr>
        <w:spacing w:after="0"/>
        <w:rPr>
          <w:b/>
        </w:rPr>
      </w:pPr>
      <w:r>
        <w:rPr>
          <w:b/>
        </w:rPr>
        <w:t xml:space="preserve">Данная закупка является неделимым лотом, </w:t>
      </w:r>
      <w:r>
        <w:rPr>
          <w:szCs w:val="28"/>
        </w:rPr>
        <w:t xml:space="preserve">не допускается подача заявок на отдельные позиции или часть объема </w:t>
      </w:r>
      <w:proofErr w:type="gramStart"/>
      <w:r>
        <w:rPr>
          <w:szCs w:val="28"/>
        </w:rPr>
        <w:t>по</w:t>
      </w:r>
      <w:proofErr w:type="gramEnd"/>
      <w:r>
        <w:rPr>
          <w:szCs w:val="28"/>
        </w:rPr>
        <w:t xml:space="preserve"> какой-либо из позиций.</w:t>
      </w:r>
    </w:p>
    <w:p w:rsidR="000E69BC" w:rsidRPr="00C122D7" w:rsidRDefault="000E69BC" w:rsidP="005E104E">
      <w:pPr>
        <w:suppressLineNumbers/>
        <w:snapToGrid w:val="0"/>
        <w:ind w:left="360"/>
      </w:pPr>
    </w:p>
    <w:sectPr w:rsidR="000E69BC" w:rsidRPr="00C122D7" w:rsidSect="000B147F">
      <w:pgSz w:w="11906" w:h="16838" w:code="9"/>
      <w:pgMar w:top="902" w:right="567" w:bottom="107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6DC" w:rsidRDefault="00D976DC" w:rsidP="008F15CD">
      <w:pPr>
        <w:spacing w:after="0"/>
      </w:pPr>
      <w:r>
        <w:separator/>
      </w:r>
    </w:p>
  </w:endnote>
  <w:endnote w:type="continuationSeparator" w:id="0">
    <w:p w:rsidR="00D976DC" w:rsidRDefault="00D976DC" w:rsidP="008F15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ahoma"/>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A7" w:rsidRDefault="007F1F48">
    <w:pPr>
      <w:pStyle w:val="af7"/>
      <w:framePr w:wrap="auto" w:vAnchor="text" w:hAnchor="margin" w:xAlign="right" w:y="1"/>
      <w:rPr>
        <w:rStyle w:val="af6"/>
      </w:rPr>
    </w:pPr>
    <w:r>
      <w:rPr>
        <w:rStyle w:val="af6"/>
      </w:rPr>
      <w:fldChar w:fldCharType="begin"/>
    </w:r>
    <w:r w:rsidR="009933A7">
      <w:rPr>
        <w:rStyle w:val="af6"/>
      </w:rPr>
      <w:instrText xml:space="preserve">PAGE  </w:instrText>
    </w:r>
    <w:r>
      <w:rPr>
        <w:rStyle w:val="af6"/>
      </w:rPr>
      <w:fldChar w:fldCharType="separate"/>
    </w:r>
    <w:r w:rsidR="000E69BC">
      <w:rPr>
        <w:rStyle w:val="af6"/>
        <w:noProof/>
      </w:rPr>
      <w:t>68</w:t>
    </w:r>
    <w:r>
      <w:rPr>
        <w:rStyle w:val="af6"/>
      </w:rPr>
      <w:fldChar w:fldCharType="end"/>
    </w:r>
  </w:p>
  <w:p w:rsidR="009933A7" w:rsidRDefault="009933A7">
    <w:pPr>
      <w:pStyle w:val="af7"/>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6DC" w:rsidRDefault="00D976DC" w:rsidP="008F15CD">
      <w:pPr>
        <w:spacing w:after="0"/>
      </w:pPr>
      <w:r>
        <w:separator/>
      </w:r>
    </w:p>
  </w:footnote>
  <w:footnote w:type="continuationSeparator" w:id="0">
    <w:p w:rsidR="00D976DC" w:rsidRDefault="00D976DC" w:rsidP="008F15CD">
      <w:pPr>
        <w:spacing w:after="0"/>
      </w:pPr>
      <w:r>
        <w:continuationSeparator/>
      </w:r>
    </w:p>
  </w:footnote>
  <w:footnote w:id="1">
    <w:p w:rsidR="009933A7" w:rsidRPr="006F4888" w:rsidRDefault="009933A7" w:rsidP="00645F5E">
      <w:pPr>
        <w:pStyle w:val="af4"/>
      </w:pPr>
      <w:r>
        <w:rPr>
          <w:rStyle w:val="af3"/>
        </w:rPr>
        <w:footnoteRef/>
      </w:r>
      <w:r w:rsidRPr="006F4888">
        <w:t xml:space="preserve"> </w:t>
      </w:r>
      <w:r>
        <w:t>По данным официальных источников</w:t>
      </w:r>
    </w:p>
  </w:footnote>
  <w:footnote w:id="2">
    <w:p w:rsidR="009933A7" w:rsidRDefault="009933A7" w:rsidP="00E741C5">
      <w:pPr>
        <w:pStyle w:val="af4"/>
      </w:pPr>
      <w:r>
        <w:rPr>
          <w:rStyle w:val="af3"/>
        </w:rPr>
        <w:footnoteRef/>
      </w:r>
      <w:r>
        <w:t xml:space="preserve"> По данным официальных источников</w:t>
      </w:r>
    </w:p>
  </w:footnote>
  <w:footnote w:id="3">
    <w:p w:rsidR="009933A7" w:rsidRDefault="009933A7" w:rsidP="008F15CD">
      <w:pPr>
        <w:pStyle w:val="af4"/>
      </w:pPr>
      <w:r>
        <w:rPr>
          <w:rStyle w:val="af3"/>
        </w:rPr>
        <w:footnoteRef/>
      </w:r>
      <w:r>
        <w:rPr>
          <w:rFonts w:eastAsiaTheme="minorHAnsi"/>
          <w:snapToGrid w:val="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w:t>
      </w:r>
      <w:r w:rsidRPr="00497900">
        <w:rPr>
          <w:rFonts w:eastAsiaTheme="minorHAnsi"/>
          <w:snapToGrid w:val="0"/>
          <w:shd w:val="clear" w:color="auto" w:fill="B4C6E7" w:themeFill="accent5" w:themeFillTint="66"/>
          <w:lang w:eastAsia="en-US"/>
        </w:rPr>
        <w:t>ВНИМАНИЕ! В последнем случае копия такого решения предоставляется при заключении договора</w:t>
      </w:r>
      <w:r>
        <w:rPr>
          <w:rFonts w:eastAsiaTheme="minorHAnsi"/>
          <w:snapToGrid w:val="0"/>
          <w:lang w:eastAsia="en-US"/>
        </w:rPr>
        <w:t>.</w:t>
      </w:r>
    </w:p>
  </w:footnote>
  <w:footnote w:id="4">
    <w:p w:rsidR="009933A7" w:rsidRDefault="009933A7" w:rsidP="008F15CD">
      <w:pPr>
        <w:pStyle w:val="af4"/>
      </w:pPr>
      <w:r>
        <w:rPr>
          <w:rStyle w:val="af3"/>
        </w:rPr>
        <w:footnoteRef/>
      </w:r>
      <w:r>
        <w:rPr>
          <w:rFonts w:eastAsiaTheme="minorHAnsi"/>
          <w:snapToGrid w:val="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w:t>
      </w:r>
      <w:r w:rsidRPr="00497900">
        <w:rPr>
          <w:rFonts w:eastAsiaTheme="minorHAnsi"/>
          <w:snapToGrid w:val="0"/>
          <w:shd w:val="clear" w:color="auto" w:fill="B4C6E7" w:themeFill="accent5" w:themeFillTint="66"/>
          <w:lang w:eastAsia="en-US"/>
        </w:rPr>
        <w:t>ВНИМАНИЕ! В последнем случае копия такого решения предоставляется при заключении договора</w:t>
      </w:r>
      <w:r>
        <w:rPr>
          <w:rFonts w:eastAsiaTheme="minorHAnsi"/>
          <w:snapToGrid w:val="0"/>
          <w:lang w:eastAsia="en-US"/>
        </w:rPr>
        <w:t>.</w:t>
      </w:r>
    </w:p>
  </w:footnote>
  <w:footnote w:id="5">
    <w:p w:rsidR="009933A7" w:rsidRDefault="009933A7" w:rsidP="008F15CD">
      <w:pPr>
        <w:pStyle w:val="af4"/>
      </w:pPr>
      <w:r>
        <w:rPr>
          <w:rStyle w:val="af3"/>
        </w:rPr>
        <w:footnoteRef/>
      </w:r>
      <w:r>
        <w:t xml:space="preserve"> </w:t>
      </w:r>
      <w:r w:rsidRPr="00317CCC">
        <w:rPr>
          <w:rFonts w:eastAsiaTheme="minorHAnsi"/>
          <w:snapToGrid w:val="0"/>
          <w:lang w:eastAsia="en-US"/>
        </w:rPr>
        <w:t xml:space="preserve">Данный абзац следует исключить из текста заявки в случае </w:t>
      </w:r>
      <w:r>
        <w:rPr>
          <w:rFonts w:eastAsiaTheme="minorHAnsi"/>
          <w:snapToGrid w:val="0"/>
          <w:lang w:eastAsia="en-US"/>
        </w:rPr>
        <w:t>подачи заявки физическим лицом.</w:t>
      </w:r>
    </w:p>
  </w:footnote>
  <w:footnote w:id="6">
    <w:p w:rsidR="009933A7" w:rsidRDefault="009933A7" w:rsidP="00A02BF2">
      <w:pPr>
        <w:pStyle w:val="af4"/>
        <w:rPr>
          <w:i/>
          <w:sz w:val="18"/>
          <w:szCs w:val="18"/>
        </w:rPr>
      </w:pPr>
      <w:r>
        <w:rPr>
          <w:rStyle w:val="af3"/>
          <w:rFonts w:eastAsia="Calibri"/>
          <w:i/>
          <w:sz w:val="18"/>
          <w:szCs w:val="18"/>
        </w:rPr>
        <w:footnoteRef/>
      </w:r>
      <w:r>
        <w:rPr>
          <w:i/>
          <w:sz w:val="18"/>
          <w:szCs w:val="18"/>
        </w:rPr>
        <w:t>Размер обеспечения составляет:</w:t>
      </w:r>
    </w:p>
    <w:p w:rsidR="009933A7" w:rsidRDefault="009933A7" w:rsidP="00A02BF2">
      <w:pPr>
        <w:pStyle w:val="af4"/>
        <w:rPr>
          <w:i/>
          <w:sz w:val="18"/>
          <w:szCs w:val="18"/>
        </w:rPr>
      </w:pPr>
      <w:r>
        <w:rPr>
          <w:i/>
          <w:sz w:val="18"/>
          <w:szCs w:val="18"/>
        </w:rPr>
        <w:t>5% от начальной (максимальной) цены договора (цены лота) при подаче участником закупки, признанным победителем, аномально низкого ценового предложения (размер обеспечения может быть увеличен до 30% по решению закупочной комиссии)</w:t>
      </w:r>
    </w:p>
  </w:footnote>
  <w:footnote w:id="7">
    <w:p w:rsidR="009933A7" w:rsidRDefault="009933A7" w:rsidP="00A02BF2">
      <w:pPr>
        <w:pStyle w:val="af4"/>
        <w:rPr>
          <w:sz w:val="18"/>
          <w:szCs w:val="18"/>
        </w:rPr>
      </w:pPr>
      <w:r>
        <w:rPr>
          <w:rStyle w:val="af3"/>
          <w:rFonts w:eastAsia="Calibri"/>
          <w:sz w:val="18"/>
          <w:szCs w:val="18"/>
        </w:rPr>
        <w:footnoteRef/>
      </w:r>
      <w:r>
        <w:rPr>
          <w:sz w:val="18"/>
          <w:szCs w:val="18"/>
        </w:rPr>
        <w:t xml:space="preserve"> </w:t>
      </w:r>
      <w:r>
        <w:rPr>
          <w:i/>
          <w:sz w:val="18"/>
          <w:szCs w:val="18"/>
        </w:rPr>
        <w:t>Поставщику предоставляется право выбора способа обеспечения обязательств - перечислить в качестве обеспечения исполнения своих обязательств денежные средства или предоставить безотзывную банковскую гарантию</w:t>
      </w:r>
    </w:p>
  </w:footnote>
  <w:footnote w:id="8">
    <w:p w:rsidR="009933A7" w:rsidRDefault="009933A7" w:rsidP="00A02BF2">
      <w:pPr>
        <w:pStyle w:val="af4"/>
        <w:rPr>
          <w:sz w:val="18"/>
          <w:szCs w:val="18"/>
        </w:rPr>
      </w:pPr>
      <w:r>
        <w:rPr>
          <w:rStyle w:val="af3"/>
          <w:i/>
          <w:sz w:val="18"/>
          <w:szCs w:val="18"/>
        </w:rPr>
        <w:footnoteRef/>
      </w:r>
      <w:r>
        <w:rPr>
          <w:i/>
          <w:sz w:val="18"/>
          <w:szCs w:val="18"/>
        </w:rPr>
        <w:t xml:space="preserve"> Указывается сумма согласно пункту 1.3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68F39A"/>
    <w:lvl w:ilvl="0">
      <w:numFmt w:val="bullet"/>
      <w:lvlText w:val="*"/>
      <w:lvlJc w:val="left"/>
      <w:pPr>
        <w:ind w:left="0" w:firstLine="0"/>
      </w:pPr>
    </w:lvl>
  </w:abstractNum>
  <w:abstractNum w:abstractNumId="1">
    <w:nsid w:val="017641BC"/>
    <w:multiLevelType w:val="hybridMultilevel"/>
    <w:tmpl w:val="0F989B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9275650"/>
    <w:multiLevelType w:val="hybridMultilevel"/>
    <w:tmpl w:val="962E10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75474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AEC7FFE"/>
    <w:multiLevelType w:val="hybridMultilevel"/>
    <w:tmpl w:val="9118D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D3E0108"/>
    <w:multiLevelType w:val="multilevel"/>
    <w:tmpl w:val="70ACD284"/>
    <w:lvl w:ilvl="0">
      <w:start w:val="10"/>
      <w:numFmt w:val="decimal"/>
      <w:lvlText w:val="%1."/>
      <w:lvlJc w:val="left"/>
      <w:pPr>
        <w:tabs>
          <w:tab w:val="num" w:pos="864"/>
        </w:tabs>
        <w:ind w:left="864" w:hanging="864"/>
      </w:pPr>
      <w:rPr>
        <w:rFonts w:ascii="Times New Roman" w:hAnsi="Times New Roman" w:cs="Times New Roman" w:hint="default"/>
      </w:rPr>
    </w:lvl>
    <w:lvl w:ilvl="1">
      <w:start w:val="1"/>
      <w:numFmt w:val="decimal"/>
      <w:lvlText w:val="%1.%2."/>
      <w:lvlJc w:val="left"/>
      <w:pPr>
        <w:tabs>
          <w:tab w:val="num" w:pos="864"/>
        </w:tabs>
        <w:ind w:left="864" w:hanging="864"/>
      </w:pPr>
      <w:rPr>
        <w:rFonts w:ascii="Times New Roman" w:hAnsi="Times New Roman" w:cs="Times New Roman" w:hint="default"/>
        <w:b/>
        <w:i w:val="0"/>
      </w:rPr>
    </w:lvl>
    <w:lvl w:ilvl="2">
      <w:start w:val="1"/>
      <w:numFmt w:val="decimal"/>
      <w:lvlText w:val="%1.%2.%3."/>
      <w:lvlJc w:val="left"/>
      <w:pPr>
        <w:tabs>
          <w:tab w:val="num" w:pos="864"/>
        </w:tabs>
        <w:ind w:left="864" w:hanging="864"/>
      </w:pPr>
      <w:rPr>
        <w:rFonts w:ascii="Times New Roman" w:hAnsi="Times New Roman" w:cs="Times New Roman" w:hint="default"/>
        <w:b/>
        <w:i w:val="0"/>
      </w:rPr>
    </w:lvl>
    <w:lvl w:ilvl="3">
      <w:start w:val="1"/>
      <w:numFmt w:val="decimal"/>
      <w:lvlText w:val="%1.%2.%3.%4."/>
      <w:lvlJc w:val="left"/>
      <w:pPr>
        <w:tabs>
          <w:tab w:val="num" w:pos="864"/>
        </w:tabs>
        <w:ind w:left="864" w:hanging="864"/>
      </w:pPr>
      <w:rPr>
        <w:rFonts w:ascii="Times New Roman" w:hAnsi="Times New Roman" w:cs="Times New Roman" w:hint="default"/>
        <w:b/>
        <w:i w:val="0"/>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0">
    <w:nsid w:val="1E0967C9"/>
    <w:multiLevelType w:val="multilevel"/>
    <w:tmpl w:val="6BF2AC06"/>
    <w:lvl w:ilvl="0">
      <w:start w:val="1"/>
      <w:numFmt w:val="decimal"/>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CB0E72"/>
    <w:multiLevelType w:val="hybridMultilevel"/>
    <w:tmpl w:val="356A90B2"/>
    <w:lvl w:ilvl="0" w:tplc="1EE812A6">
      <w:start w:val="1"/>
      <w:numFmt w:val="decimal"/>
      <w:lvlText w:val="%1."/>
      <w:lvlJc w:val="left"/>
      <w:pPr>
        <w:tabs>
          <w:tab w:val="num" w:pos="1497"/>
        </w:tabs>
        <w:ind w:left="1497" w:hanging="930"/>
      </w:pPr>
      <w:rPr>
        <w:rFonts w:cs="Times New Roman" w:hint="default"/>
        <w:i w:val="0"/>
      </w:rPr>
    </w:lvl>
    <w:lvl w:ilvl="1" w:tplc="CDA6E8DE" w:tentative="1">
      <w:start w:val="1"/>
      <w:numFmt w:val="lowerLetter"/>
      <w:lvlText w:val="%2."/>
      <w:lvlJc w:val="left"/>
      <w:pPr>
        <w:tabs>
          <w:tab w:val="num" w:pos="1647"/>
        </w:tabs>
        <w:ind w:left="1647" w:hanging="360"/>
      </w:pPr>
      <w:rPr>
        <w:rFonts w:cs="Times New Roman"/>
      </w:rPr>
    </w:lvl>
    <w:lvl w:ilvl="2" w:tplc="1804BD0C" w:tentative="1">
      <w:start w:val="1"/>
      <w:numFmt w:val="lowerRoman"/>
      <w:lvlText w:val="%3."/>
      <w:lvlJc w:val="right"/>
      <w:pPr>
        <w:tabs>
          <w:tab w:val="num" w:pos="2367"/>
        </w:tabs>
        <w:ind w:left="2367" w:hanging="180"/>
      </w:pPr>
      <w:rPr>
        <w:rFonts w:cs="Times New Roman"/>
      </w:rPr>
    </w:lvl>
    <w:lvl w:ilvl="3" w:tplc="16A0462C" w:tentative="1">
      <w:start w:val="1"/>
      <w:numFmt w:val="decimal"/>
      <w:lvlText w:val="%4."/>
      <w:lvlJc w:val="left"/>
      <w:pPr>
        <w:tabs>
          <w:tab w:val="num" w:pos="3087"/>
        </w:tabs>
        <w:ind w:left="3087" w:hanging="360"/>
      </w:pPr>
      <w:rPr>
        <w:rFonts w:cs="Times New Roman"/>
      </w:rPr>
    </w:lvl>
    <w:lvl w:ilvl="4" w:tplc="99C81692" w:tentative="1">
      <w:start w:val="1"/>
      <w:numFmt w:val="lowerLetter"/>
      <w:lvlText w:val="%5."/>
      <w:lvlJc w:val="left"/>
      <w:pPr>
        <w:tabs>
          <w:tab w:val="num" w:pos="3807"/>
        </w:tabs>
        <w:ind w:left="3807" w:hanging="360"/>
      </w:pPr>
      <w:rPr>
        <w:rFonts w:cs="Times New Roman"/>
      </w:rPr>
    </w:lvl>
    <w:lvl w:ilvl="5" w:tplc="2952B9EC" w:tentative="1">
      <w:start w:val="1"/>
      <w:numFmt w:val="lowerRoman"/>
      <w:lvlText w:val="%6."/>
      <w:lvlJc w:val="right"/>
      <w:pPr>
        <w:tabs>
          <w:tab w:val="num" w:pos="4527"/>
        </w:tabs>
        <w:ind w:left="4527" w:hanging="180"/>
      </w:pPr>
      <w:rPr>
        <w:rFonts w:cs="Times New Roman"/>
      </w:rPr>
    </w:lvl>
    <w:lvl w:ilvl="6" w:tplc="41FA68F8" w:tentative="1">
      <w:start w:val="1"/>
      <w:numFmt w:val="decimal"/>
      <w:lvlText w:val="%7."/>
      <w:lvlJc w:val="left"/>
      <w:pPr>
        <w:tabs>
          <w:tab w:val="num" w:pos="5247"/>
        </w:tabs>
        <w:ind w:left="5247" w:hanging="360"/>
      </w:pPr>
      <w:rPr>
        <w:rFonts w:cs="Times New Roman"/>
      </w:rPr>
    </w:lvl>
    <w:lvl w:ilvl="7" w:tplc="4F04B332" w:tentative="1">
      <w:start w:val="1"/>
      <w:numFmt w:val="lowerLetter"/>
      <w:lvlText w:val="%8."/>
      <w:lvlJc w:val="left"/>
      <w:pPr>
        <w:tabs>
          <w:tab w:val="num" w:pos="5967"/>
        </w:tabs>
        <w:ind w:left="5967" w:hanging="360"/>
      </w:pPr>
      <w:rPr>
        <w:rFonts w:cs="Times New Roman"/>
      </w:rPr>
    </w:lvl>
    <w:lvl w:ilvl="8" w:tplc="3B9AD9F4" w:tentative="1">
      <w:start w:val="1"/>
      <w:numFmt w:val="lowerRoman"/>
      <w:lvlText w:val="%9."/>
      <w:lvlJc w:val="right"/>
      <w:pPr>
        <w:tabs>
          <w:tab w:val="num" w:pos="6687"/>
        </w:tabs>
        <w:ind w:left="6687" w:hanging="180"/>
      </w:pPr>
      <w:rPr>
        <w:rFonts w:cs="Times New Roman"/>
      </w:rPr>
    </w:lvl>
  </w:abstractNum>
  <w:abstractNum w:abstractNumId="12">
    <w:nsid w:val="246A2957"/>
    <w:multiLevelType w:val="multilevel"/>
    <w:tmpl w:val="C4A43D9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4BF6C25"/>
    <w:multiLevelType w:val="hybridMultilevel"/>
    <w:tmpl w:val="E908787E"/>
    <w:lvl w:ilvl="0" w:tplc="FD1812BE">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B71D0"/>
    <w:multiLevelType w:val="multilevel"/>
    <w:tmpl w:val="646E4B18"/>
    <w:lvl w:ilvl="0">
      <w:start w:val="10"/>
      <w:numFmt w:val="decimal"/>
      <w:lvlText w:val="%1"/>
      <w:lvlJc w:val="left"/>
      <w:pPr>
        <w:tabs>
          <w:tab w:val="num" w:pos="419"/>
        </w:tabs>
        <w:ind w:left="419" w:hanging="419"/>
      </w:pPr>
      <w:rPr>
        <w:rFonts w:hint="default"/>
        <w:color w:val="auto"/>
      </w:rPr>
    </w:lvl>
    <w:lvl w:ilvl="1">
      <w:start w:val="1"/>
      <w:numFmt w:val="decimal"/>
      <w:lvlText w:val="%1.%2"/>
      <w:lvlJc w:val="left"/>
      <w:pPr>
        <w:tabs>
          <w:tab w:val="num" w:pos="1139"/>
        </w:tabs>
        <w:ind w:left="1139" w:hanging="419"/>
      </w:pPr>
      <w:rPr>
        <w:rFonts w:hint="default"/>
        <w:b/>
        <w:i w:val="0"/>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5">
    <w:nsid w:val="27A63EE0"/>
    <w:multiLevelType w:val="hybridMultilevel"/>
    <w:tmpl w:val="A3765F9C"/>
    <w:lvl w:ilvl="0" w:tplc="C0EA6D7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044F03"/>
    <w:multiLevelType w:val="multilevel"/>
    <w:tmpl w:val="F566E524"/>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1249" w:hanging="540"/>
      </w:pPr>
      <w:rPr>
        <w:rFonts w:hint="default"/>
      </w:rPr>
    </w:lvl>
    <w:lvl w:ilvl="2">
      <w:start w:val="3"/>
      <w:numFmt w:val="decimal"/>
      <w:lvlText w:val="%1.%2.%3."/>
      <w:lvlJc w:val="left"/>
      <w:pPr>
        <w:tabs>
          <w:tab w:val="num" w:pos="2138"/>
        </w:tabs>
        <w:ind w:left="2138" w:hanging="720"/>
      </w:pPr>
      <w:rPr>
        <w:rFonts w:hint="default"/>
        <w:b/>
        <w:i w:val="0"/>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18">
    <w:nsid w:val="29C47D79"/>
    <w:multiLevelType w:val="hybridMultilevel"/>
    <w:tmpl w:val="C60C4262"/>
    <w:lvl w:ilvl="0" w:tplc="A5DED8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F7302F"/>
    <w:multiLevelType w:val="hybridMultilevel"/>
    <w:tmpl w:val="93662982"/>
    <w:lvl w:ilvl="0" w:tplc="CFD00230">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CFD00230">
      <w:start w:val="1"/>
      <w:numFmt w:val="bullet"/>
      <w:lvlText w:val=""/>
      <w:lvlJc w:val="left"/>
      <w:pPr>
        <w:ind w:left="5760" w:hanging="360"/>
      </w:pPr>
      <w:rPr>
        <w:rFonts w:ascii="Symbol" w:hAnsi="Symbol" w:hint="default"/>
      </w:rPr>
    </w:lvl>
    <w:lvl w:ilvl="4" w:tplc="04190003">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0">
    <w:nsid w:val="2EF0688A"/>
    <w:multiLevelType w:val="hybridMultilevel"/>
    <w:tmpl w:val="5A027740"/>
    <w:lvl w:ilvl="0" w:tplc="42E22BA8">
      <w:start w:val="1"/>
      <w:numFmt w:val="russianLower"/>
      <w:lvlText w:val="%1)"/>
      <w:lvlJc w:val="left"/>
      <w:pPr>
        <w:ind w:left="72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0A02185"/>
    <w:multiLevelType w:val="hybridMultilevel"/>
    <w:tmpl w:val="DC0E979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32162350"/>
    <w:multiLevelType w:val="hybridMultilevel"/>
    <w:tmpl w:val="0B1CB732"/>
    <w:lvl w:ilvl="0" w:tplc="8D32525A">
      <w:start w:val="1"/>
      <w:numFmt w:val="russianLower"/>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0166C3"/>
    <w:multiLevelType w:val="multilevel"/>
    <w:tmpl w:val="39943126"/>
    <w:lvl w:ilvl="0">
      <w:start w:val="1"/>
      <w:numFmt w:val="decimal"/>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24">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7B23E1F"/>
    <w:multiLevelType w:val="multilevel"/>
    <w:tmpl w:val="E528C9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47E7270F"/>
    <w:multiLevelType w:val="multilevel"/>
    <w:tmpl w:val="60E82C0A"/>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4C2B5787"/>
    <w:multiLevelType w:val="hybridMultilevel"/>
    <w:tmpl w:val="4CB2A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565297"/>
    <w:multiLevelType w:val="multilevel"/>
    <w:tmpl w:val="7D78EE1E"/>
    <w:lvl w:ilvl="0">
      <w:start w:val="10"/>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0"/>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0395034"/>
    <w:multiLevelType w:val="multilevel"/>
    <w:tmpl w:val="9D1CC106"/>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ascii="Times New Roman" w:hAnsi="Times New Roman" w:cs="Times New Roman" w:hint="default"/>
        <w:b/>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1290"/>
        </w:tabs>
        <w:ind w:left="1290" w:hanging="864"/>
      </w:pPr>
      <w:rPr>
        <w:rFonts w:ascii="Times New Roman" w:hAnsi="Times New Roman" w:cs="Times New Roman" w:hint="default"/>
        <w:b w:val="0"/>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04945D7"/>
    <w:multiLevelType w:val="hybridMultilevel"/>
    <w:tmpl w:val="6804F142"/>
    <w:lvl w:ilvl="0" w:tplc="F91C6E34">
      <w:start w:val="1"/>
      <w:numFmt w:val="russianLower"/>
      <w:lvlText w:val="%1)"/>
      <w:lvlJc w:val="left"/>
      <w:pPr>
        <w:ind w:left="1440" w:hanging="360"/>
      </w:pPr>
      <w:rPr>
        <w:rFonts w:cs="Times New Roman"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5CB0CCD"/>
    <w:multiLevelType w:val="hybridMultilevel"/>
    <w:tmpl w:val="A7E6CB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1626A6"/>
    <w:multiLevelType w:val="hybridMultilevel"/>
    <w:tmpl w:val="3550C250"/>
    <w:lvl w:ilvl="0" w:tplc="E23E01C6">
      <w:start w:val="1"/>
      <w:numFmt w:val="bullet"/>
      <w:lvlText w:val=""/>
      <w:lvlJc w:val="left"/>
      <w:pPr>
        <w:tabs>
          <w:tab w:val="num" w:pos="720"/>
        </w:tabs>
        <w:ind w:left="720" w:hanging="360"/>
      </w:pPr>
      <w:rPr>
        <w:rFonts w:ascii="Symbol" w:hAnsi="Symbol" w:hint="default"/>
      </w:rPr>
    </w:lvl>
    <w:lvl w:ilvl="1" w:tplc="0419000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6">
    <w:nsid w:val="64112D31"/>
    <w:multiLevelType w:val="multilevel"/>
    <w:tmpl w:val="803A9160"/>
    <w:lvl w:ilvl="0">
      <w:start w:val="1"/>
      <w:numFmt w:val="decimal"/>
      <w:lvlText w:val="%1."/>
      <w:lvlJc w:val="left"/>
      <w:pPr>
        <w:ind w:left="900" w:hanging="360"/>
      </w:pPr>
      <w:rPr>
        <w:rFonts w:hint="default"/>
      </w:rPr>
    </w:lvl>
    <w:lvl w:ilvl="1">
      <w:start w:val="1"/>
      <w:numFmt w:val="decimal"/>
      <w:isLgl/>
      <w:lvlText w:val="%1.%2."/>
      <w:lvlJc w:val="left"/>
      <w:pPr>
        <w:ind w:left="1215" w:hanging="660"/>
      </w:pPr>
      <w:rPr>
        <w:rFonts w:hint="default"/>
      </w:rPr>
    </w:lvl>
    <w:lvl w:ilvl="2">
      <w:start w:val="11"/>
      <w:numFmt w:val="decimal"/>
      <w:isLgl/>
      <w:lvlText w:val="%1.%2.%3."/>
      <w:lvlJc w:val="left"/>
      <w:pPr>
        <w:ind w:left="129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9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100" w:hanging="1440"/>
      </w:pPr>
      <w:rPr>
        <w:rFonts w:hint="default"/>
      </w:rPr>
    </w:lvl>
  </w:abstractNum>
  <w:abstractNum w:abstractNumId="37">
    <w:nsid w:val="64CB140F"/>
    <w:multiLevelType w:val="singleLevel"/>
    <w:tmpl w:val="CECE7182"/>
    <w:lvl w:ilvl="0">
      <w:start w:val="1"/>
      <w:numFmt w:val="decimal"/>
      <w:lvlText w:val="%1."/>
      <w:lvlJc w:val="left"/>
      <w:pPr>
        <w:ind w:left="720" w:hanging="360"/>
      </w:pPr>
      <w:rPr>
        <w:rFonts w:cs="Times New Roman"/>
        <w:sz w:val="24"/>
        <w:szCs w:val="24"/>
      </w:rPr>
    </w:lvl>
  </w:abstractNum>
  <w:abstractNum w:abstractNumId="38">
    <w:nsid w:val="66BE548E"/>
    <w:multiLevelType w:val="multilevel"/>
    <w:tmpl w:val="A87C5070"/>
    <w:lvl w:ilvl="0">
      <w:start w:val="9"/>
      <w:numFmt w:val="decimal"/>
      <w:lvlText w:val="%1."/>
      <w:lvlJc w:val="left"/>
      <w:pPr>
        <w:tabs>
          <w:tab w:val="num" w:pos="864"/>
        </w:tabs>
        <w:ind w:left="864" w:hanging="864"/>
      </w:pPr>
      <w:rPr>
        <w:rFonts w:ascii="Times New Roman" w:hAnsi="Times New Roman" w:cs="Times New Roman" w:hint="default"/>
      </w:rPr>
    </w:lvl>
    <w:lvl w:ilvl="1">
      <w:start w:val="1"/>
      <w:numFmt w:val="decimal"/>
      <w:lvlText w:val="%1.%2."/>
      <w:lvlJc w:val="left"/>
      <w:pPr>
        <w:tabs>
          <w:tab w:val="num" w:pos="864"/>
        </w:tabs>
        <w:ind w:left="864" w:hanging="864"/>
      </w:pPr>
      <w:rPr>
        <w:rFonts w:ascii="Times New Roman" w:hAnsi="Times New Roman" w:cs="Times New Roman" w:hint="default"/>
        <w:b/>
        <w:i w:val="0"/>
      </w:rPr>
    </w:lvl>
    <w:lvl w:ilvl="2">
      <w:start w:val="1"/>
      <w:numFmt w:val="decimal"/>
      <w:lvlText w:val="%1.%2.%3."/>
      <w:lvlJc w:val="left"/>
      <w:pPr>
        <w:tabs>
          <w:tab w:val="num" w:pos="864"/>
        </w:tabs>
        <w:ind w:left="864" w:hanging="864"/>
      </w:pPr>
      <w:rPr>
        <w:rFonts w:ascii="Times New Roman" w:hAnsi="Times New Roman" w:cs="Times New Roman" w:hint="default"/>
        <w:b/>
        <w:i w:val="0"/>
      </w:rPr>
    </w:lvl>
    <w:lvl w:ilvl="3">
      <w:start w:val="1"/>
      <w:numFmt w:val="decimal"/>
      <w:lvlText w:val="%1.%2.%3.%4."/>
      <w:lvlJc w:val="left"/>
      <w:pPr>
        <w:tabs>
          <w:tab w:val="num" w:pos="864"/>
        </w:tabs>
        <w:ind w:left="864" w:hanging="864"/>
      </w:pPr>
      <w:rPr>
        <w:rFonts w:ascii="Times New Roman" w:hAnsi="Times New Roman" w:cs="Times New Roman" w:hint="default"/>
        <w:b/>
        <w:i w:val="0"/>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9">
    <w:nsid w:val="67D2352A"/>
    <w:multiLevelType w:val="multilevel"/>
    <w:tmpl w:val="F89AAD6C"/>
    <w:lvl w:ilvl="0">
      <w:start w:val="1"/>
      <w:numFmt w:val="decimal"/>
      <w:lvlText w:val="%1."/>
      <w:lvlJc w:val="left"/>
      <w:pPr>
        <w:ind w:left="360" w:hanging="360"/>
      </w:pPr>
      <w:rPr>
        <w:b/>
        <w:sz w:val="22"/>
      </w:rPr>
    </w:lvl>
    <w:lvl w:ilvl="1">
      <w:start w:val="1"/>
      <w:numFmt w:val="russianLower"/>
      <w:lvlText w:val="%2)"/>
      <w:lvlJc w:val="left"/>
      <w:pPr>
        <w:ind w:left="792" w:hanging="432"/>
      </w:pPr>
      <w:rPr>
        <w:rFonts w:cs="Times New Roman"/>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99121C8"/>
    <w:multiLevelType w:val="multilevel"/>
    <w:tmpl w:val="B36A73C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A836F26"/>
    <w:multiLevelType w:val="hybridMultilevel"/>
    <w:tmpl w:val="2E84F62C"/>
    <w:lvl w:ilvl="0" w:tplc="84AC2232">
      <w:start w:val="1"/>
      <w:numFmt w:val="russianLower"/>
      <w:lvlText w:val="%1)"/>
      <w:lvlJc w:val="left"/>
      <w:pPr>
        <w:ind w:left="107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DF77979"/>
    <w:multiLevelType w:val="hybridMultilevel"/>
    <w:tmpl w:val="4880ACFE"/>
    <w:lvl w:ilvl="0" w:tplc="2FC615A8">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E3C34A2"/>
    <w:multiLevelType w:val="hybridMultilevel"/>
    <w:tmpl w:val="AB9E434C"/>
    <w:lvl w:ilvl="0" w:tplc="19A88E1E">
      <w:start w:val="1"/>
      <w:numFmt w:val="upperRoman"/>
      <w:lvlText w:val="%1."/>
      <w:lvlJc w:val="right"/>
      <w:pPr>
        <w:tabs>
          <w:tab w:val="num" w:pos="720"/>
        </w:tabs>
        <w:ind w:left="720" w:hanging="180"/>
      </w:pPr>
      <w:rPr>
        <w:rFonts w:ascii="Times New Roman" w:hAnsi="Times New Roman" w:cs="Times New Roman" w:hint="default"/>
        <w:color w:val="auto"/>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45">
    <w:nsid w:val="71454604"/>
    <w:multiLevelType w:val="hybridMultilevel"/>
    <w:tmpl w:val="5A027740"/>
    <w:lvl w:ilvl="0" w:tplc="42E22BA8">
      <w:start w:val="1"/>
      <w:numFmt w:val="russianLower"/>
      <w:lvlText w:val="%1)"/>
      <w:lvlJc w:val="left"/>
      <w:pPr>
        <w:ind w:left="72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19122DC"/>
    <w:multiLevelType w:val="hybridMultilevel"/>
    <w:tmpl w:val="58DA3DE6"/>
    <w:lvl w:ilvl="0" w:tplc="0F4AE248">
      <w:start w:val="1"/>
      <w:numFmt w:val="decimal"/>
      <w:lvlText w:val="%1)"/>
      <w:lvlJc w:val="left"/>
      <w:pPr>
        <w:ind w:left="1068"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3BF3FC3"/>
    <w:multiLevelType w:val="hybridMultilevel"/>
    <w:tmpl w:val="A85E9DDE"/>
    <w:lvl w:ilvl="0" w:tplc="3934CDF6">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750E64B3"/>
    <w:multiLevelType w:val="hybridMultilevel"/>
    <w:tmpl w:val="02E67486"/>
    <w:lvl w:ilvl="0" w:tplc="D47C4CF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BC508D"/>
    <w:multiLevelType w:val="multilevel"/>
    <w:tmpl w:val="F6E8A972"/>
    <w:lvl w:ilvl="0">
      <w:start w:val="1"/>
      <w:numFmt w:val="decimal"/>
      <w:pStyle w:val="10"/>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0"/>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52">
    <w:nsid w:val="7B484F0D"/>
    <w:multiLevelType w:val="hybridMultilevel"/>
    <w:tmpl w:val="9FF06B28"/>
    <w:lvl w:ilvl="0" w:tplc="46F0F9AC">
      <w:start w:val="1"/>
      <w:numFmt w:val="russianLower"/>
      <w:lvlText w:val="%1)"/>
      <w:lvlJc w:val="left"/>
      <w:pPr>
        <w:ind w:left="1152" w:hanging="360"/>
      </w:pPr>
      <w:rPr>
        <w:rFonts w:cs="Times New Roman" w:hint="default"/>
        <w:color w:val="auto"/>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31"/>
  </w:num>
  <w:num w:numId="2">
    <w:abstractNumId w:val="10"/>
  </w:num>
  <w:num w:numId="3">
    <w:abstractNumId w:val="42"/>
  </w:num>
  <w:num w:numId="4">
    <w:abstractNumId w:val="44"/>
  </w:num>
  <w:num w:numId="5">
    <w:abstractNumId w:val="30"/>
  </w:num>
  <w:num w:numId="6">
    <w:abstractNumId w:val="35"/>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4"/>
  </w:num>
  <w:num w:numId="10">
    <w:abstractNumId w:val="52"/>
  </w:num>
  <w:num w:numId="11">
    <w:abstractNumId w:val="6"/>
  </w:num>
  <w:num w:numId="12">
    <w:abstractNumId w:val="1"/>
  </w:num>
  <w:num w:numId="13">
    <w:abstractNumId w:val="7"/>
  </w:num>
  <w:num w:numId="14">
    <w:abstractNumId w:val="23"/>
  </w:num>
  <w:num w:numId="15">
    <w:abstractNumId w:val="19"/>
  </w:num>
  <w:num w:numId="16">
    <w:abstractNumId w:val="37"/>
    <w:lvlOverride w:ilvl="0">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1"/>
  </w:num>
  <w:num w:numId="20">
    <w:abstractNumId w:val="47"/>
  </w:num>
  <w:num w:numId="21">
    <w:abstractNumId w:val="5"/>
  </w:num>
  <w:num w:numId="22">
    <w:abstractNumId w:val="25"/>
  </w:num>
  <w:num w:numId="23">
    <w:abstractNumId w:val="16"/>
  </w:num>
  <w:num w:numId="24">
    <w:abstractNumId w:val="26"/>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
  </w:num>
  <w:num w:numId="28">
    <w:abstractNumId w:val="46"/>
  </w:num>
  <w:num w:numId="29">
    <w:abstractNumId w:val="13"/>
  </w:num>
  <w:num w:numId="30">
    <w:abstractNumId w:val="19"/>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28"/>
  </w:num>
  <w:num w:numId="49">
    <w:abstractNumId w:val="3"/>
  </w:num>
  <w:num w:numId="50">
    <w:abstractNumId w:val="38"/>
  </w:num>
  <w:num w:numId="51">
    <w:abstractNumId w:val="17"/>
  </w:num>
  <w:num w:numId="52">
    <w:abstractNumId w:val="14"/>
  </w:num>
  <w:num w:numId="53">
    <w:abstractNumId w:val="9"/>
  </w:num>
  <w:num w:numId="54">
    <w:abstractNumId w:val="29"/>
  </w:num>
  <w:num w:numId="55">
    <w:abstractNumId w:val="40"/>
  </w:num>
  <w:num w:numId="56">
    <w:abstractNumId w:val="36"/>
  </w:num>
  <w:num w:numId="57">
    <w:abstractNumId w:val="4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F15CD"/>
    <w:rsid w:val="00007D66"/>
    <w:rsid w:val="000148C2"/>
    <w:rsid w:val="0002205E"/>
    <w:rsid w:val="00026E36"/>
    <w:rsid w:val="000337D3"/>
    <w:rsid w:val="00037F51"/>
    <w:rsid w:val="00045811"/>
    <w:rsid w:val="000564B5"/>
    <w:rsid w:val="00070053"/>
    <w:rsid w:val="00072356"/>
    <w:rsid w:val="00084E83"/>
    <w:rsid w:val="0008798C"/>
    <w:rsid w:val="00095495"/>
    <w:rsid w:val="00096D16"/>
    <w:rsid w:val="000A3164"/>
    <w:rsid w:val="000A52ED"/>
    <w:rsid w:val="000A6669"/>
    <w:rsid w:val="000A7525"/>
    <w:rsid w:val="000B147F"/>
    <w:rsid w:val="000B373D"/>
    <w:rsid w:val="000C0CDE"/>
    <w:rsid w:val="000C66A8"/>
    <w:rsid w:val="000C7A22"/>
    <w:rsid w:val="000D5958"/>
    <w:rsid w:val="000D5D5C"/>
    <w:rsid w:val="000E4DA6"/>
    <w:rsid w:val="000E69BC"/>
    <w:rsid w:val="000F238E"/>
    <w:rsid w:val="000F2B96"/>
    <w:rsid w:val="000F4E49"/>
    <w:rsid w:val="000F5E68"/>
    <w:rsid w:val="00110B7E"/>
    <w:rsid w:val="0012359F"/>
    <w:rsid w:val="00124254"/>
    <w:rsid w:val="00127193"/>
    <w:rsid w:val="001306F9"/>
    <w:rsid w:val="001328E9"/>
    <w:rsid w:val="00136B72"/>
    <w:rsid w:val="001375A0"/>
    <w:rsid w:val="00141746"/>
    <w:rsid w:val="00143CA0"/>
    <w:rsid w:val="001441AE"/>
    <w:rsid w:val="0014455C"/>
    <w:rsid w:val="001464E1"/>
    <w:rsid w:val="00157852"/>
    <w:rsid w:val="00162A13"/>
    <w:rsid w:val="00164B83"/>
    <w:rsid w:val="00167C42"/>
    <w:rsid w:val="0017454B"/>
    <w:rsid w:val="001805FB"/>
    <w:rsid w:val="00180FD1"/>
    <w:rsid w:val="00184221"/>
    <w:rsid w:val="00187400"/>
    <w:rsid w:val="00195DD6"/>
    <w:rsid w:val="001A0352"/>
    <w:rsid w:val="001A1D41"/>
    <w:rsid w:val="001A4CD6"/>
    <w:rsid w:val="001A6521"/>
    <w:rsid w:val="001C09BF"/>
    <w:rsid w:val="001C28BB"/>
    <w:rsid w:val="001D73CC"/>
    <w:rsid w:val="001E0CCB"/>
    <w:rsid w:val="001E47FA"/>
    <w:rsid w:val="001F466C"/>
    <w:rsid w:val="001F5249"/>
    <w:rsid w:val="001F55EB"/>
    <w:rsid w:val="00201296"/>
    <w:rsid w:val="002030DA"/>
    <w:rsid w:val="00211345"/>
    <w:rsid w:val="00221869"/>
    <w:rsid w:val="00221C7D"/>
    <w:rsid w:val="00241B44"/>
    <w:rsid w:val="00250C2F"/>
    <w:rsid w:val="00255BE4"/>
    <w:rsid w:val="00264071"/>
    <w:rsid w:val="00265C39"/>
    <w:rsid w:val="002772FF"/>
    <w:rsid w:val="002804D4"/>
    <w:rsid w:val="0028175F"/>
    <w:rsid w:val="00287B61"/>
    <w:rsid w:val="002A3683"/>
    <w:rsid w:val="002B0EA2"/>
    <w:rsid w:val="002B4F50"/>
    <w:rsid w:val="002B6A05"/>
    <w:rsid w:val="002B73BF"/>
    <w:rsid w:val="002C2171"/>
    <w:rsid w:val="002D1DD3"/>
    <w:rsid w:val="002D673D"/>
    <w:rsid w:val="002F3625"/>
    <w:rsid w:val="002F7EB1"/>
    <w:rsid w:val="003115A2"/>
    <w:rsid w:val="00315C34"/>
    <w:rsid w:val="00326FD2"/>
    <w:rsid w:val="00326FFE"/>
    <w:rsid w:val="003430F6"/>
    <w:rsid w:val="0034312C"/>
    <w:rsid w:val="003558B3"/>
    <w:rsid w:val="00357CCD"/>
    <w:rsid w:val="00357D34"/>
    <w:rsid w:val="00362225"/>
    <w:rsid w:val="00363A56"/>
    <w:rsid w:val="0037740B"/>
    <w:rsid w:val="0038173D"/>
    <w:rsid w:val="003835BD"/>
    <w:rsid w:val="00386F42"/>
    <w:rsid w:val="003901FB"/>
    <w:rsid w:val="003904E7"/>
    <w:rsid w:val="003B227F"/>
    <w:rsid w:val="003B34E8"/>
    <w:rsid w:val="003B39F0"/>
    <w:rsid w:val="003C6077"/>
    <w:rsid w:val="003C6FFC"/>
    <w:rsid w:val="003D13E1"/>
    <w:rsid w:val="003D28DC"/>
    <w:rsid w:val="003D51DD"/>
    <w:rsid w:val="003D7E66"/>
    <w:rsid w:val="003E080D"/>
    <w:rsid w:val="003E6141"/>
    <w:rsid w:val="003E71B6"/>
    <w:rsid w:val="003F1A92"/>
    <w:rsid w:val="003F3433"/>
    <w:rsid w:val="003F343F"/>
    <w:rsid w:val="003F4F00"/>
    <w:rsid w:val="003F6611"/>
    <w:rsid w:val="00400F0F"/>
    <w:rsid w:val="004017B4"/>
    <w:rsid w:val="0041341C"/>
    <w:rsid w:val="00421645"/>
    <w:rsid w:val="00422441"/>
    <w:rsid w:val="0042478E"/>
    <w:rsid w:val="00424D2C"/>
    <w:rsid w:val="004406BD"/>
    <w:rsid w:val="00450808"/>
    <w:rsid w:val="00450A03"/>
    <w:rsid w:val="00455340"/>
    <w:rsid w:val="0045778A"/>
    <w:rsid w:val="00457AC1"/>
    <w:rsid w:val="00461DAC"/>
    <w:rsid w:val="004629E8"/>
    <w:rsid w:val="00470AC3"/>
    <w:rsid w:val="0047451B"/>
    <w:rsid w:val="004776D9"/>
    <w:rsid w:val="00492552"/>
    <w:rsid w:val="00492D38"/>
    <w:rsid w:val="00493D9E"/>
    <w:rsid w:val="004A0DEB"/>
    <w:rsid w:val="004B255F"/>
    <w:rsid w:val="004B5C11"/>
    <w:rsid w:val="004B7EAB"/>
    <w:rsid w:val="004C55AE"/>
    <w:rsid w:val="004C6F05"/>
    <w:rsid w:val="004D71C7"/>
    <w:rsid w:val="004E1349"/>
    <w:rsid w:val="004E3536"/>
    <w:rsid w:val="004E35DD"/>
    <w:rsid w:val="004E439D"/>
    <w:rsid w:val="004E43BA"/>
    <w:rsid w:val="004E56FD"/>
    <w:rsid w:val="004E7919"/>
    <w:rsid w:val="004F1250"/>
    <w:rsid w:val="004F304B"/>
    <w:rsid w:val="004F5017"/>
    <w:rsid w:val="00514C32"/>
    <w:rsid w:val="00530DAB"/>
    <w:rsid w:val="00541D20"/>
    <w:rsid w:val="00543C9E"/>
    <w:rsid w:val="0054589F"/>
    <w:rsid w:val="00556507"/>
    <w:rsid w:val="00565515"/>
    <w:rsid w:val="005741FC"/>
    <w:rsid w:val="005825FD"/>
    <w:rsid w:val="0059034F"/>
    <w:rsid w:val="005910FD"/>
    <w:rsid w:val="00591F68"/>
    <w:rsid w:val="005A21FF"/>
    <w:rsid w:val="005A3206"/>
    <w:rsid w:val="005A4AFA"/>
    <w:rsid w:val="005B452F"/>
    <w:rsid w:val="005B62D2"/>
    <w:rsid w:val="005C2958"/>
    <w:rsid w:val="005C2BFF"/>
    <w:rsid w:val="005D297C"/>
    <w:rsid w:val="005E104E"/>
    <w:rsid w:val="005F375F"/>
    <w:rsid w:val="005F52A8"/>
    <w:rsid w:val="0060577D"/>
    <w:rsid w:val="00605D94"/>
    <w:rsid w:val="00610928"/>
    <w:rsid w:val="0061157D"/>
    <w:rsid w:val="00612D7E"/>
    <w:rsid w:val="00620250"/>
    <w:rsid w:val="00632D74"/>
    <w:rsid w:val="00632F89"/>
    <w:rsid w:val="00634A4E"/>
    <w:rsid w:val="0063546D"/>
    <w:rsid w:val="00640D7F"/>
    <w:rsid w:val="00642A56"/>
    <w:rsid w:val="00645F5E"/>
    <w:rsid w:val="00654593"/>
    <w:rsid w:val="00664B8C"/>
    <w:rsid w:val="006658F9"/>
    <w:rsid w:val="00667BF9"/>
    <w:rsid w:val="006A3B52"/>
    <w:rsid w:val="006B39CC"/>
    <w:rsid w:val="006B3BB1"/>
    <w:rsid w:val="006B4CB9"/>
    <w:rsid w:val="006C4ABB"/>
    <w:rsid w:val="006D222A"/>
    <w:rsid w:val="006D4736"/>
    <w:rsid w:val="006D5933"/>
    <w:rsid w:val="006D74FD"/>
    <w:rsid w:val="006D756C"/>
    <w:rsid w:val="006E219B"/>
    <w:rsid w:val="00702546"/>
    <w:rsid w:val="00707573"/>
    <w:rsid w:val="007118C5"/>
    <w:rsid w:val="007148D2"/>
    <w:rsid w:val="00721043"/>
    <w:rsid w:val="00725B67"/>
    <w:rsid w:val="00730E83"/>
    <w:rsid w:val="00731872"/>
    <w:rsid w:val="0073620E"/>
    <w:rsid w:val="00754E24"/>
    <w:rsid w:val="0075623E"/>
    <w:rsid w:val="00756B39"/>
    <w:rsid w:val="00770707"/>
    <w:rsid w:val="0078059B"/>
    <w:rsid w:val="007822D6"/>
    <w:rsid w:val="00782368"/>
    <w:rsid w:val="0079363F"/>
    <w:rsid w:val="007A1DEF"/>
    <w:rsid w:val="007A32A7"/>
    <w:rsid w:val="007B0303"/>
    <w:rsid w:val="007B5A96"/>
    <w:rsid w:val="007B66BC"/>
    <w:rsid w:val="007C339A"/>
    <w:rsid w:val="007C7468"/>
    <w:rsid w:val="007D1886"/>
    <w:rsid w:val="007D1B41"/>
    <w:rsid w:val="007D235E"/>
    <w:rsid w:val="007E0EFE"/>
    <w:rsid w:val="007E3483"/>
    <w:rsid w:val="007E4B51"/>
    <w:rsid w:val="007F1F48"/>
    <w:rsid w:val="0080200B"/>
    <w:rsid w:val="00802282"/>
    <w:rsid w:val="0080593F"/>
    <w:rsid w:val="0081621F"/>
    <w:rsid w:val="00820F91"/>
    <w:rsid w:val="00827B25"/>
    <w:rsid w:val="00833CB9"/>
    <w:rsid w:val="00834E0C"/>
    <w:rsid w:val="00835F3C"/>
    <w:rsid w:val="00861BDF"/>
    <w:rsid w:val="00863DB5"/>
    <w:rsid w:val="00882DAD"/>
    <w:rsid w:val="00892B0A"/>
    <w:rsid w:val="008972E3"/>
    <w:rsid w:val="008A03F4"/>
    <w:rsid w:val="008A289F"/>
    <w:rsid w:val="008A377A"/>
    <w:rsid w:val="008B04E2"/>
    <w:rsid w:val="008B6EF5"/>
    <w:rsid w:val="008C174D"/>
    <w:rsid w:val="008C2BD2"/>
    <w:rsid w:val="008C604D"/>
    <w:rsid w:val="008D1961"/>
    <w:rsid w:val="008D1A5C"/>
    <w:rsid w:val="008D1D9F"/>
    <w:rsid w:val="008D2D17"/>
    <w:rsid w:val="008D4517"/>
    <w:rsid w:val="008D6B9E"/>
    <w:rsid w:val="008E431E"/>
    <w:rsid w:val="008F061B"/>
    <w:rsid w:val="008F15CD"/>
    <w:rsid w:val="008F200A"/>
    <w:rsid w:val="008F2E64"/>
    <w:rsid w:val="008F3C91"/>
    <w:rsid w:val="008F7BE0"/>
    <w:rsid w:val="00900801"/>
    <w:rsid w:val="009012CC"/>
    <w:rsid w:val="00902FE7"/>
    <w:rsid w:val="00903BDF"/>
    <w:rsid w:val="00906491"/>
    <w:rsid w:val="00911F30"/>
    <w:rsid w:val="009204BC"/>
    <w:rsid w:val="00924CD7"/>
    <w:rsid w:val="00927012"/>
    <w:rsid w:val="00940BAB"/>
    <w:rsid w:val="0095336F"/>
    <w:rsid w:val="00953D3D"/>
    <w:rsid w:val="00962005"/>
    <w:rsid w:val="0096701C"/>
    <w:rsid w:val="00967907"/>
    <w:rsid w:val="0098469A"/>
    <w:rsid w:val="009933A7"/>
    <w:rsid w:val="009A1737"/>
    <w:rsid w:val="009B10BC"/>
    <w:rsid w:val="009B2E1A"/>
    <w:rsid w:val="009B3F5C"/>
    <w:rsid w:val="009C25A0"/>
    <w:rsid w:val="009C3F0C"/>
    <w:rsid w:val="009C5E35"/>
    <w:rsid w:val="009D4AFF"/>
    <w:rsid w:val="009E03C4"/>
    <w:rsid w:val="009F684E"/>
    <w:rsid w:val="00A01B9C"/>
    <w:rsid w:val="00A02BF2"/>
    <w:rsid w:val="00A12072"/>
    <w:rsid w:val="00A1654B"/>
    <w:rsid w:val="00A16F07"/>
    <w:rsid w:val="00A21AB9"/>
    <w:rsid w:val="00A23BBA"/>
    <w:rsid w:val="00A37650"/>
    <w:rsid w:val="00A402CF"/>
    <w:rsid w:val="00A508DA"/>
    <w:rsid w:val="00A53457"/>
    <w:rsid w:val="00A556A6"/>
    <w:rsid w:val="00A61342"/>
    <w:rsid w:val="00A75197"/>
    <w:rsid w:val="00A83592"/>
    <w:rsid w:val="00A83B92"/>
    <w:rsid w:val="00A84DAC"/>
    <w:rsid w:val="00A91821"/>
    <w:rsid w:val="00A9610C"/>
    <w:rsid w:val="00A97519"/>
    <w:rsid w:val="00A97C89"/>
    <w:rsid w:val="00AA1980"/>
    <w:rsid w:val="00AA3116"/>
    <w:rsid w:val="00AA4B01"/>
    <w:rsid w:val="00AA7F18"/>
    <w:rsid w:val="00AB0236"/>
    <w:rsid w:val="00AB0A8F"/>
    <w:rsid w:val="00AC105E"/>
    <w:rsid w:val="00AC6E6D"/>
    <w:rsid w:val="00AD2A76"/>
    <w:rsid w:val="00AD2FF2"/>
    <w:rsid w:val="00AD4D83"/>
    <w:rsid w:val="00AD5CC8"/>
    <w:rsid w:val="00AE5813"/>
    <w:rsid w:val="00AF7046"/>
    <w:rsid w:val="00B05953"/>
    <w:rsid w:val="00B07090"/>
    <w:rsid w:val="00B272A7"/>
    <w:rsid w:val="00B41A8D"/>
    <w:rsid w:val="00B51507"/>
    <w:rsid w:val="00B600AC"/>
    <w:rsid w:val="00B60B7B"/>
    <w:rsid w:val="00B6179F"/>
    <w:rsid w:val="00B6614A"/>
    <w:rsid w:val="00B70212"/>
    <w:rsid w:val="00B8768A"/>
    <w:rsid w:val="00B95943"/>
    <w:rsid w:val="00BA25BA"/>
    <w:rsid w:val="00BA7A3F"/>
    <w:rsid w:val="00BB0242"/>
    <w:rsid w:val="00BB05B4"/>
    <w:rsid w:val="00BB66BE"/>
    <w:rsid w:val="00BC2A09"/>
    <w:rsid w:val="00BD0FF3"/>
    <w:rsid w:val="00BD4787"/>
    <w:rsid w:val="00BD4E60"/>
    <w:rsid w:val="00BD6510"/>
    <w:rsid w:val="00BE01CC"/>
    <w:rsid w:val="00BE300C"/>
    <w:rsid w:val="00BF0CDB"/>
    <w:rsid w:val="00BF7C7B"/>
    <w:rsid w:val="00C00475"/>
    <w:rsid w:val="00C13176"/>
    <w:rsid w:val="00C1506A"/>
    <w:rsid w:val="00C15F29"/>
    <w:rsid w:val="00C16016"/>
    <w:rsid w:val="00C2549E"/>
    <w:rsid w:val="00C25BA6"/>
    <w:rsid w:val="00C4088D"/>
    <w:rsid w:val="00C50DFC"/>
    <w:rsid w:val="00C5263E"/>
    <w:rsid w:val="00C53190"/>
    <w:rsid w:val="00C54509"/>
    <w:rsid w:val="00C65F49"/>
    <w:rsid w:val="00C66392"/>
    <w:rsid w:val="00C67621"/>
    <w:rsid w:val="00C81A2A"/>
    <w:rsid w:val="00C973F8"/>
    <w:rsid w:val="00CA0372"/>
    <w:rsid w:val="00CA133B"/>
    <w:rsid w:val="00CA4741"/>
    <w:rsid w:val="00CB093D"/>
    <w:rsid w:val="00CB2AD3"/>
    <w:rsid w:val="00CB5C81"/>
    <w:rsid w:val="00CD5382"/>
    <w:rsid w:val="00CF5A4E"/>
    <w:rsid w:val="00CF5F50"/>
    <w:rsid w:val="00CF62FF"/>
    <w:rsid w:val="00D0619B"/>
    <w:rsid w:val="00D0747F"/>
    <w:rsid w:val="00D12B97"/>
    <w:rsid w:val="00D12ED8"/>
    <w:rsid w:val="00D1391A"/>
    <w:rsid w:val="00D13E5B"/>
    <w:rsid w:val="00D14938"/>
    <w:rsid w:val="00D17FF7"/>
    <w:rsid w:val="00D213D4"/>
    <w:rsid w:val="00D21F1F"/>
    <w:rsid w:val="00D22ED4"/>
    <w:rsid w:val="00D242DD"/>
    <w:rsid w:val="00D24AF4"/>
    <w:rsid w:val="00D33E64"/>
    <w:rsid w:val="00D35AF3"/>
    <w:rsid w:val="00D36684"/>
    <w:rsid w:val="00D50B58"/>
    <w:rsid w:val="00D539CF"/>
    <w:rsid w:val="00D678E3"/>
    <w:rsid w:val="00D709A8"/>
    <w:rsid w:val="00D7493C"/>
    <w:rsid w:val="00D763EB"/>
    <w:rsid w:val="00D83A87"/>
    <w:rsid w:val="00D8559B"/>
    <w:rsid w:val="00D900A5"/>
    <w:rsid w:val="00D9417C"/>
    <w:rsid w:val="00D9425E"/>
    <w:rsid w:val="00D95F07"/>
    <w:rsid w:val="00D96C5B"/>
    <w:rsid w:val="00D976DC"/>
    <w:rsid w:val="00DA4060"/>
    <w:rsid w:val="00DA574F"/>
    <w:rsid w:val="00DA69DF"/>
    <w:rsid w:val="00DB5CE0"/>
    <w:rsid w:val="00DB76B7"/>
    <w:rsid w:val="00DE39CE"/>
    <w:rsid w:val="00DE4F01"/>
    <w:rsid w:val="00E04E3B"/>
    <w:rsid w:val="00E05A72"/>
    <w:rsid w:val="00E10EA2"/>
    <w:rsid w:val="00E16229"/>
    <w:rsid w:val="00E21F8A"/>
    <w:rsid w:val="00E4078E"/>
    <w:rsid w:val="00E51F17"/>
    <w:rsid w:val="00E65684"/>
    <w:rsid w:val="00E7316E"/>
    <w:rsid w:val="00E7375F"/>
    <w:rsid w:val="00E741C5"/>
    <w:rsid w:val="00E80AFA"/>
    <w:rsid w:val="00E82172"/>
    <w:rsid w:val="00E91C4F"/>
    <w:rsid w:val="00E92205"/>
    <w:rsid w:val="00E95B6B"/>
    <w:rsid w:val="00E96F93"/>
    <w:rsid w:val="00EC0AC6"/>
    <w:rsid w:val="00EC4B8F"/>
    <w:rsid w:val="00ED04DA"/>
    <w:rsid w:val="00ED217F"/>
    <w:rsid w:val="00ED7D27"/>
    <w:rsid w:val="00EE204E"/>
    <w:rsid w:val="00EF1EE1"/>
    <w:rsid w:val="00F00735"/>
    <w:rsid w:val="00F067EA"/>
    <w:rsid w:val="00F12F55"/>
    <w:rsid w:val="00F14D8A"/>
    <w:rsid w:val="00F169B2"/>
    <w:rsid w:val="00F21151"/>
    <w:rsid w:val="00F217D1"/>
    <w:rsid w:val="00F225BD"/>
    <w:rsid w:val="00F22AF4"/>
    <w:rsid w:val="00F36D62"/>
    <w:rsid w:val="00F4148B"/>
    <w:rsid w:val="00F5070E"/>
    <w:rsid w:val="00F53082"/>
    <w:rsid w:val="00F54CA9"/>
    <w:rsid w:val="00F711D8"/>
    <w:rsid w:val="00F739A7"/>
    <w:rsid w:val="00F83A6B"/>
    <w:rsid w:val="00F84A04"/>
    <w:rsid w:val="00F9357E"/>
    <w:rsid w:val="00F942FC"/>
    <w:rsid w:val="00FA485A"/>
    <w:rsid w:val="00FA78B6"/>
    <w:rsid w:val="00FC45FF"/>
    <w:rsid w:val="00FD0D1E"/>
    <w:rsid w:val="00FD5A87"/>
    <w:rsid w:val="00FE0779"/>
    <w:rsid w:val="00FE0E75"/>
    <w:rsid w:val="00FE3FA9"/>
    <w:rsid w:val="00FE4378"/>
    <w:rsid w:val="00FF11A9"/>
    <w:rsid w:val="00FF2E75"/>
    <w:rsid w:val="00FF6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15CD"/>
    <w:pPr>
      <w:spacing w:after="60" w:line="240" w:lineRule="auto"/>
      <w:jc w:val="both"/>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1"/>
    <w:next w:val="a1"/>
    <w:link w:val="110"/>
    <w:qFormat/>
    <w:rsid w:val="008F15CD"/>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
    <w:basedOn w:val="a1"/>
    <w:next w:val="a1"/>
    <w:link w:val="22"/>
    <w:qFormat/>
    <w:rsid w:val="008F15CD"/>
    <w:pPr>
      <w:keepNext/>
      <w:tabs>
        <w:tab w:val="num" w:pos="576"/>
      </w:tabs>
      <w:ind w:left="576" w:hanging="576"/>
      <w:jc w:val="center"/>
      <w:outlineLvl w:val="1"/>
    </w:pPr>
    <w:rPr>
      <w:b/>
      <w:bCs/>
      <w:sz w:val="30"/>
      <w:szCs w:val="30"/>
    </w:rPr>
  </w:style>
  <w:style w:type="paragraph" w:styleId="31">
    <w:name w:val="heading 3"/>
    <w:basedOn w:val="a1"/>
    <w:next w:val="a1"/>
    <w:link w:val="32"/>
    <w:qFormat/>
    <w:rsid w:val="008F15CD"/>
    <w:pPr>
      <w:keepNext/>
      <w:tabs>
        <w:tab w:val="num" w:pos="312"/>
      </w:tabs>
      <w:spacing w:before="240"/>
      <w:ind w:left="142"/>
      <w:outlineLvl w:val="2"/>
    </w:pPr>
    <w:rPr>
      <w:rFonts w:ascii="Arial" w:hAnsi="Arial" w:cs="Arial"/>
      <w:b/>
      <w:bCs/>
    </w:rPr>
  </w:style>
  <w:style w:type="paragraph" w:styleId="4">
    <w:name w:val="heading 4"/>
    <w:basedOn w:val="a1"/>
    <w:next w:val="a1"/>
    <w:link w:val="40"/>
    <w:uiPriority w:val="99"/>
    <w:qFormat/>
    <w:rsid w:val="008F15CD"/>
    <w:pPr>
      <w:keepNext/>
      <w:tabs>
        <w:tab w:val="num" w:pos="1148"/>
      </w:tabs>
      <w:spacing w:before="240"/>
      <w:ind w:left="1148" w:hanging="864"/>
      <w:outlineLvl w:val="3"/>
    </w:pPr>
    <w:rPr>
      <w:rFonts w:ascii="Arial" w:hAnsi="Arial" w:cs="Arial"/>
    </w:rPr>
  </w:style>
  <w:style w:type="paragraph" w:styleId="50">
    <w:name w:val="heading 5"/>
    <w:basedOn w:val="a1"/>
    <w:next w:val="a1"/>
    <w:link w:val="51"/>
    <w:uiPriority w:val="99"/>
    <w:qFormat/>
    <w:rsid w:val="008F15CD"/>
    <w:pPr>
      <w:spacing w:before="240"/>
      <w:outlineLvl w:val="4"/>
    </w:pPr>
    <w:rPr>
      <w:rFonts w:ascii="Calibri" w:hAnsi="Calibri" w:cs="Calibri"/>
      <w:b/>
      <w:bCs/>
      <w:i/>
      <w:iCs/>
      <w:sz w:val="26"/>
      <w:szCs w:val="26"/>
    </w:rPr>
  </w:style>
  <w:style w:type="paragraph" w:styleId="6">
    <w:name w:val="heading 6"/>
    <w:basedOn w:val="a1"/>
    <w:next w:val="a1"/>
    <w:link w:val="60"/>
    <w:uiPriority w:val="99"/>
    <w:qFormat/>
    <w:rsid w:val="008F15CD"/>
    <w:pPr>
      <w:tabs>
        <w:tab w:val="num" w:pos="1152"/>
      </w:tabs>
      <w:spacing w:before="240"/>
      <w:ind w:left="1152" w:hanging="1152"/>
      <w:outlineLvl w:val="5"/>
    </w:pPr>
    <w:rPr>
      <w:i/>
      <w:iCs/>
      <w:sz w:val="20"/>
      <w:szCs w:val="20"/>
    </w:rPr>
  </w:style>
  <w:style w:type="paragraph" w:styleId="7">
    <w:name w:val="heading 7"/>
    <w:basedOn w:val="a1"/>
    <w:next w:val="a1"/>
    <w:link w:val="70"/>
    <w:uiPriority w:val="99"/>
    <w:qFormat/>
    <w:rsid w:val="008F15CD"/>
    <w:pPr>
      <w:tabs>
        <w:tab w:val="num" w:pos="1296"/>
      </w:tabs>
      <w:spacing w:before="240"/>
      <w:ind w:left="1296" w:hanging="1296"/>
      <w:outlineLvl w:val="6"/>
    </w:pPr>
    <w:rPr>
      <w:rFonts w:ascii="Arial" w:hAnsi="Arial" w:cs="Arial"/>
      <w:sz w:val="20"/>
      <w:szCs w:val="20"/>
    </w:rPr>
  </w:style>
  <w:style w:type="paragraph" w:styleId="8">
    <w:name w:val="heading 8"/>
    <w:basedOn w:val="a1"/>
    <w:next w:val="a1"/>
    <w:link w:val="80"/>
    <w:uiPriority w:val="99"/>
    <w:qFormat/>
    <w:rsid w:val="008F15CD"/>
    <w:pPr>
      <w:tabs>
        <w:tab w:val="num" w:pos="1440"/>
      </w:tabs>
      <w:spacing w:before="240"/>
      <w:ind w:left="1440" w:hanging="1440"/>
      <w:outlineLvl w:val="7"/>
    </w:pPr>
    <w:rPr>
      <w:rFonts w:ascii="Arial" w:hAnsi="Arial" w:cs="Arial"/>
      <w:i/>
      <w:iCs/>
      <w:sz w:val="20"/>
      <w:szCs w:val="20"/>
    </w:rPr>
  </w:style>
  <w:style w:type="paragraph" w:styleId="9">
    <w:name w:val="heading 9"/>
    <w:basedOn w:val="a1"/>
    <w:next w:val="a1"/>
    <w:link w:val="90"/>
    <w:uiPriority w:val="99"/>
    <w:qFormat/>
    <w:rsid w:val="008F15CD"/>
    <w:pPr>
      <w:tabs>
        <w:tab w:val="num" w:pos="1584"/>
      </w:tabs>
      <w:spacing w:before="240"/>
      <w:ind w:left="1584" w:hanging="1584"/>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8F15CD"/>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basedOn w:val="a2"/>
    <w:link w:val="21"/>
    <w:uiPriority w:val="99"/>
    <w:rsid w:val="008F15CD"/>
    <w:rPr>
      <w:rFonts w:ascii="Times New Roman" w:eastAsia="Times New Roman" w:hAnsi="Times New Roman" w:cs="Times New Roman"/>
      <w:b/>
      <w:bCs/>
      <w:sz w:val="30"/>
      <w:szCs w:val="30"/>
      <w:lang w:eastAsia="ru-RU"/>
    </w:rPr>
  </w:style>
  <w:style w:type="character" w:customStyle="1" w:styleId="32">
    <w:name w:val="Заголовок 3 Знак"/>
    <w:basedOn w:val="a2"/>
    <w:link w:val="31"/>
    <w:uiPriority w:val="99"/>
    <w:rsid w:val="008F15CD"/>
    <w:rPr>
      <w:rFonts w:ascii="Arial" w:eastAsia="Times New Roman" w:hAnsi="Arial" w:cs="Arial"/>
      <w:b/>
      <w:bCs/>
      <w:sz w:val="24"/>
      <w:szCs w:val="24"/>
      <w:lang w:eastAsia="ru-RU"/>
    </w:rPr>
  </w:style>
  <w:style w:type="character" w:customStyle="1" w:styleId="40">
    <w:name w:val="Заголовок 4 Знак"/>
    <w:basedOn w:val="a2"/>
    <w:link w:val="4"/>
    <w:uiPriority w:val="99"/>
    <w:rsid w:val="008F15CD"/>
    <w:rPr>
      <w:rFonts w:ascii="Arial" w:eastAsia="Times New Roman" w:hAnsi="Arial" w:cs="Arial"/>
      <w:sz w:val="24"/>
      <w:szCs w:val="24"/>
      <w:lang w:eastAsia="ru-RU"/>
    </w:rPr>
  </w:style>
  <w:style w:type="character" w:customStyle="1" w:styleId="51">
    <w:name w:val="Заголовок 5 Знак"/>
    <w:basedOn w:val="a2"/>
    <w:link w:val="50"/>
    <w:uiPriority w:val="99"/>
    <w:rsid w:val="008F15CD"/>
    <w:rPr>
      <w:rFonts w:ascii="Calibri" w:eastAsia="Times New Roman" w:hAnsi="Calibri" w:cs="Calibri"/>
      <w:b/>
      <w:bCs/>
      <w:i/>
      <w:iCs/>
      <w:sz w:val="26"/>
      <w:szCs w:val="26"/>
      <w:lang w:eastAsia="ru-RU"/>
    </w:rPr>
  </w:style>
  <w:style w:type="character" w:customStyle="1" w:styleId="60">
    <w:name w:val="Заголовок 6 Знак"/>
    <w:basedOn w:val="a2"/>
    <w:link w:val="6"/>
    <w:uiPriority w:val="99"/>
    <w:rsid w:val="008F15CD"/>
    <w:rPr>
      <w:rFonts w:ascii="Times New Roman" w:eastAsia="Times New Roman" w:hAnsi="Times New Roman" w:cs="Times New Roman"/>
      <w:i/>
      <w:iCs/>
      <w:sz w:val="20"/>
      <w:szCs w:val="20"/>
      <w:lang w:eastAsia="ru-RU"/>
    </w:rPr>
  </w:style>
  <w:style w:type="character" w:customStyle="1" w:styleId="70">
    <w:name w:val="Заголовок 7 Знак"/>
    <w:basedOn w:val="a2"/>
    <w:link w:val="7"/>
    <w:uiPriority w:val="99"/>
    <w:rsid w:val="008F15CD"/>
    <w:rPr>
      <w:rFonts w:ascii="Arial" w:eastAsia="Times New Roman" w:hAnsi="Arial" w:cs="Arial"/>
      <w:sz w:val="20"/>
      <w:szCs w:val="20"/>
      <w:lang w:eastAsia="ru-RU"/>
    </w:rPr>
  </w:style>
  <w:style w:type="character" w:customStyle="1" w:styleId="80">
    <w:name w:val="Заголовок 8 Знак"/>
    <w:basedOn w:val="a2"/>
    <w:link w:val="8"/>
    <w:uiPriority w:val="99"/>
    <w:rsid w:val="008F15CD"/>
    <w:rPr>
      <w:rFonts w:ascii="Arial" w:eastAsia="Times New Roman" w:hAnsi="Arial" w:cs="Arial"/>
      <w:i/>
      <w:iCs/>
      <w:sz w:val="20"/>
      <w:szCs w:val="20"/>
      <w:lang w:eastAsia="ru-RU"/>
    </w:rPr>
  </w:style>
  <w:style w:type="character" w:customStyle="1" w:styleId="90">
    <w:name w:val="Заголовок 9 Знак"/>
    <w:basedOn w:val="a2"/>
    <w:link w:val="9"/>
    <w:uiPriority w:val="99"/>
    <w:rsid w:val="008F15CD"/>
    <w:rPr>
      <w:rFonts w:ascii="Arial" w:eastAsia="Times New Roman" w:hAnsi="Arial" w:cs="Arial"/>
      <w:b/>
      <w:bCs/>
      <w:i/>
      <w:iCs/>
      <w:sz w:val="18"/>
      <w:szCs w:val="18"/>
      <w:lang w:eastAsia="ru-RU"/>
    </w:rPr>
  </w:style>
  <w:style w:type="character" w:customStyle="1" w:styleId="12">
    <w:name w:val="Заголовок 1 Знак"/>
    <w:aliases w:val="Document Header1 Знак"/>
    <w:basedOn w:val="a2"/>
    <w:rsid w:val="008F15CD"/>
    <w:rPr>
      <w:rFonts w:asciiTheme="majorHAnsi" w:eastAsiaTheme="majorEastAsia" w:hAnsiTheme="majorHAnsi" w:cstheme="majorBidi"/>
      <w:color w:val="2E74B5" w:themeColor="accent1" w:themeShade="BF"/>
      <w:sz w:val="32"/>
      <w:szCs w:val="32"/>
      <w:lang w:eastAsia="ru-RU"/>
    </w:rPr>
  </w:style>
  <w:style w:type="paragraph" w:customStyle="1" w:styleId="13">
    <w:name w:val="Основной текст с отступом1"/>
    <w:basedOn w:val="a1"/>
    <w:uiPriority w:val="99"/>
    <w:rsid w:val="008F15CD"/>
    <w:pPr>
      <w:spacing w:before="60" w:after="0"/>
      <w:ind w:firstLine="851"/>
    </w:pPr>
  </w:style>
  <w:style w:type="paragraph" w:styleId="a">
    <w:name w:val="Body Text Indent"/>
    <w:basedOn w:val="a1"/>
    <w:link w:val="a5"/>
    <w:uiPriority w:val="99"/>
    <w:rsid w:val="008F15CD"/>
    <w:pPr>
      <w:numPr>
        <w:ilvl w:val="1"/>
        <w:numId w:val="2"/>
      </w:numPr>
    </w:pPr>
  </w:style>
  <w:style w:type="character" w:customStyle="1" w:styleId="a5">
    <w:name w:val="Основной текст с отступом Знак"/>
    <w:basedOn w:val="a2"/>
    <w:link w:val="a"/>
    <w:uiPriority w:val="99"/>
    <w:rsid w:val="008F15CD"/>
    <w:rPr>
      <w:rFonts w:ascii="Times New Roman" w:eastAsia="Times New Roman" w:hAnsi="Times New Roman" w:cs="Times New Roman"/>
      <w:sz w:val="24"/>
      <w:szCs w:val="24"/>
      <w:lang w:eastAsia="ru-RU"/>
    </w:rPr>
  </w:style>
  <w:style w:type="paragraph" w:styleId="a6">
    <w:name w:val="List Bullet"/>
    <w:basedOn w:val="a1"/>
    <w:autoRedefine/>
    <w:uiPriority w:val="99"/>
    <w:rsid w:val="008F15CD"/>
    <w:pPr>
      <w:widowControl w:val="0"/>
    </w:pPr>
  </w:style>
  <w:style w:type="paragraph" w:styleId="23">
    <w:name w:val="List Bullet 2"/>
    <w:basedOn w:val="a1"/>
    <w:autoRedefine/>
    <w:uiPriority w:val="99"/>
    <w:rsid w:val="008F15CD"/>
    <w:pPr>
      <w:tabs>
        <w:tab w:val="num" w:pos="643"/>
      </w:tabs>
      <w:ind w:left="643" w:hanging="360"/>
    </w:pPr>
  </w:style>
  <w:style w:type="paragraph" w:styleId="33">
    <w:name w:val="List Bullet 3"/>
    <w:basedOn w:val="a1"/>
    <w:autoRedefine/>
    <w:uiPriority w:val="99"/>
    <w:rsid w:val="008F15CD"/>
    <w:pPr>
      <w:tabs>
        <w:tab w:val="num" w:pos="643"/>
        <w:tab w:val="num" w:pos="926"/>
      </w:tabs>
      <w:ind w:left="926" w:hanging="360"/>
    </w:pPr>
  </w:style>
  <w:style w:type="paragraph" w:styleId="41">
    <w:name w:val="List Bullet 4"/>
    <w:basedOn w:val="a1"/>
    <w:autoRedefine/>
    <w:uiPriority w:val="99"/>
    <w:rsid w:val="008F15CD"/>
    <w:pPr>
      <w:tabs>
        <w:tab w:val="num" w:pos="926"/>
        <w:tab w:val="num" w:pos="1209"/>
      </w:tabs>
      <w:ind w:left="1209" w:hanging="360"/>
    </w:pPr>
  </w:style>
  <w:style w:type="paragraph" w:styleId="52">
    <w:name w:val="List Bullet 5"/>
    <w:basedOn w:val="a1"/>
    <w:autoRedefine/>
    <w:uiPriority w:val="99"/>
    <w:rsid w:val="008F15CD"/>
    <w:pPr>
      <w:tabs>
        <w:tab w:val="num" w:pos="1209"/>
        <w:tab w:val="num" w:pos="1492"/>
      </w:tabs>
      <w:ind w:left="1492" w:hanging="360"/>
    </w:pPr>
  </w:style>
  <w:style w:type="paragraph" w:styleId="a7">
    <w:name w:val="List Number"/>
    <w:basedOn w:val="a1"/>
    <w:uiPriority w:val="99"/>
    <w:rsid w:val="008F15CD"/>
    <w:pPr>
      <w:tabs>
        <w:tab w:val="num" w:pos="1492"/>
      </w:tabs>
      <w:ind w:left="360" w:hanging="360"/>
    </w:pPr>
  </w:style>
  <w:style w:type="paragraph" w:styleId="24">
    <w:name w:val="List Number 2"/>
    <w:basedOn w:val="a1"/>
    <w:uiPriority w:val="99"/>
    <w:rsid w:val="008F15CD"/>
    <w:pPr>
      <w:tabs>
        <w:tab w:val="num" w:pos="643"/>
      </w:tabs>
      <w:ind w:left="643" w:hanging="360"/>
    </w:pPr>
  </w:style>
  <w:style w:type="paragraph" w:styleId="34">
    <w:name w:val="List Number 3"/>
    <w:basedOn w:val="a1"/>
    <w:uiPriority w:val="99"/>
    <w:rsid w:val="008F15CD"/>
    <w:pPr>
      <w:tabs>
        <w:tab w:val="num" w:pos="643"/>
        <w:tab w:val="num" w:pos="926"/>
      </w:tabs>
      <w:ind w:left="926" w:hanging="360"/>
    </w:pPr>
  </w:style>
  <w:style w:type="paragraph" w:styleId="42">
    <w:name w:val="List Number 4"/>
    <w:basedOn w:val="a1"/>
    <w:uiPriority w:val="99"/>
    <w:rsid w:val="008F15CD"/>
    <w:pPr>
      <w:tabs>
        <w:tab w:val="num" w:pos="926"/>
        <w:tab w:val="num" w:pos="1209"/>
      </w:tabs>
      <w:ind w:left="1209" w:hanging="360"/>
    </w:pPr>
  </w:style>
  <w:style w:type="paragraph" w:styleId="53">
    <w:name w:val="List Number 5"/>
    <w:basedOn w:val="a1"/>
    <w:uiPriority w:val="99"/>
    <w:rsid w:val="008F15CD"/>
    <w:pPr>
      <w:tabs>
        <w:tab w:val="num" w:pos="1209"/>
        <w:tab w:val="num" w:pos="1492"/>
      </w:tabs>
      <w:ind w:left="1492" w:hanging="360"/>
    </w:pPr>
  </w:style>
  <w:style w:type="paragraph" w:styleId="a8">
    <w:name w:val="Title"/>
    <w:basedOn w:val="a1"/>
    <w:link w:val="a9"/>
    <w:uiPriority w:val="99"/>
    <w:qFormat/>
    <w:rsid w:val="008F15CD"/>
    <w:pPr>
      <w:spacing w:before="240"/>
      <w:jc w:val="center"/>
      <w:outlineLvl w:val="0"/>
    </w:pPr>
    <w:rPr>
      <w:rFonts w:ascii="Cambria" w:hAnsi="Cambria" w:cs="Cambria"/>
      <w:b/>
      <w:bCs/>
      <w:kern w:val="28"/>
      <w:sz w:val="32"/>
      <w:szCs w:val="32"/>
    </w:rPr>
  </w:style>
  <w:style w:type="character" w:customStyle="1" w:styleId="a9">
    <w:name w:val="Название Знак"/>
    <w:basedOn w:val="a2"/>
    <w:link w:val="a8"/>
    <w:uiPriority w:val="99"/>
    <w:rsid w:val="008F15CD"/>
    <w:rPr>
      <w:rFonts w:ascii="Cambria" w:eastAsia="Times New Roman" w:hAnsi="Cambria" w:cs="Cambria"/>
      <w:b/>
      <w:bCs/>
      <w:kern w:val="28"/>
      <w:sz w:val="32"/>
      <w:szCs w:val="32"/>
      <w:lang w:eastAsia="ru-RU"/>
    </w:rPr>
  </w:style>
  <w:style w:type="paragraph" w:styleId="aa">
    <w:name w:val="Subtitle"/>
    <w:basedOn w:val="a1"/>
    <w:link w:val="ab"/>
    <w:uiPriority w:val="99"/>
    <w:qFormat/>
    <w:rsid w:val="008F15CD"/>
    <w:pPr>
      <w:jc w:val="center"/>
      <w:outlineLvl w:val="1"/>
    </w:pPr>
    <w:rPr>
      <w:rFonts w:ascii="Cambria" w:hAnsi="Cambria" w:cs="Cambria"/>
    </w:rPr>
  </w:style>
  <w:style w:type="character" w:customStyle="1" w:styleId="ab">
    <w:name w:val="Подзаголовок Знак"/>
    <w:basedOn w:val="a2"/>
    <w:link w:val="aa"/>
    <w:uiPriority w:val="99"/>
    <w:rsid w:val="008F15CD"/>
    <w:rPr>
      <w:rFonts w:ascii="Cambria" w:eastAsia="Times New Roman" w:hAnsi="Cambria" w:cs="Cambria"/>
      <w:sz w:val="24"/>
      <w:szCs w:val="24"/>
      <w:lang w:eastAsia="ru-RU"/>
    </w:rPr>
  </w:style>
  <w:style w:type="paragraph" w:styleId="35">
    <w:name w:val="toc 3"/>
    <w:basedOn w:val="a1"/>
    <w:next w:val="a1"/>
    <w:autoRedefine/>
    <w:uiPriority w:val="39"/>
    <w:rsid w:val="008F15CD"/>
    <w:pPr>
      <w:spacing w:after="0"/>
      <w:ind w:left="480"/>
      <w:jc w:val="left"/>
    </w:pPr>
    <w:rPr>
      <w:i/>
      <w:iCs/>
      <w:sz w:val="20"/>
      <w:szCs w:val="20"/>
    </w:rPr>
  </w:style>
  <w:style w:type="paragraph" w:styleId="14">
    <w:name w:val="toc 1"/>
    <w:basedOn w:val="a1"/>
    <w:next w:val="a1"/>
    <w:autoRedefine/>
    <w:uiPriority w:val="39"/>
    <w:rsid w:val="008F15CD"/>
    <w:pPr>
      <w:spacing w:before="120" w:after="120"/>
      <w:jc w:val="left"/>
    </w:pPr>
    <w:rPr>
      <w:b/>
      <w:bCs/>
      <w:caps/>
      <w:sz w:val="20"/>
      <w:szCs w:val="20"/>
    </w:rPr>
  </w:style>
  <w:style w:type="paragraph" w:styleId="25">
    <w:name w:val="toc 2"/>
    <w:basedOn w:val="a1"/>
    <w:next w:val="a1"/>
    <w:autoRedefine/>
    <w:uiPriority w:val="39"/>
    <w:rsid w:val="008F15CD"/>
    <w:pPr>
      <w:spacing w:after="0"/>
      <w:ind w:left="240"/>
      <w:jc w:val="left"/>
    </w:pPr>
    <w:rPr>
      <w:smallCaps/>
      <w:sz w:val="20"/>
      <w:szCs w:val="20"/>
    </w:rPr>
  </w:style>
  <w:style w:type="paragraph" w:styleId="ac">
    <w:name w:val="Date"/>
    <w:basedOn w:val="a1"/>
    <w:next w:val="a1"/>
    <w:link w:val="ad"/>
    <w:uiPriority w:val="99"/>
    <w:rsid w:val="008F15CD"/>
  </w:style>
  <w:style w:type="character" w:customStyle="1" w:styleId="ad">
    <w:name w:val="Дата Знак"/>
    <w:basedOn w:val="a2"/>
    <w:link w:val="ac"/>
    <w:uiPriority w:val="99"/>
    <w:rsid w:val="008F15CD"/>
    <w:rPr>
      <w:rFonts w:ascii="Times New Roman" w:eastAsia="Times New Roman" w:hAnsi="Times New Roman" w:cs="Times New Roman"/>
      <w:sz w:val="24"/>
      <w:szCs w:val="24"/>
      <w:lang w:eastAsia="ru-RU"/>
    </w:rPr>
  </w:style>
  <w:style w:type="paragraph" w:styleId="ae">
    <w:name w:val="Body Text"/>
    <w:basedOn w:val="a1"/>
    <w:link w:val="af"/>
    <w:uiPriority w:val="99"/>
    <w:rsid w:val="008F15CD"/>
    <w:pPr>
      <w:spacing w:after="120"/>
    </w:pPr>
  </w:style>
  <w:style w:type="character" w:customStyle="1" w:styleId="af">
    <w:name w:val="Основной текст Знак"/>
    <w:basedOn w:val="a2"/>
    <w:link w:val="ae"/>
    <w:uiPriority w:val="99"/>
    <w:rsid w:val="008F15CD"/>
    <w:rPr>
      <w:rFonts w:ascii="Times New Roman" w:eastAsia="Times New Roman" w:hAnsi="Times New Roman" w:cs="Times New Roman"/>
      <w:sz w:val="24"/>
      <w:szCs w:val="24"/>
      <w:lang w:eastAsia="ru-RU"/>
    </w:rPr>
  </w:style>
  <w:style w:type="paragraph" w:styleId="26">
    <w:name w:val="Body Text Indent 2"/>
    <w:aliases w:val="Знак"/>
    <w:basedOn w:val="a1"/>
    <w:link w:val="27"/>
    <w:uiPriority w:val="99"/>
    <w:rsid w:val="008F15CD"/>
    <w:pPr>
      <w:spacing w:after="120" w:line="480" w:lineRule="auto"/>
      <w:ind w:left="283"/>
    </w:pPr>
  </w:style>
  <w:style w:type="character" w:customStyle="1" w:styleId="27">
    <w:name w:val="Основной текст с отступом 2 Знак"/>
    <w:aliases w:val="Знак Знак"/>
    <w:basedOn w:val="a2"/>
    <w:link w:val="26"/>
    <w:uiPriority w:val="99"/>
    <w:rsid w:val="008F15CD"/>
    <w:rPr>
      <w:rFonts w:ascii="Times New Roman" w:eastAsia="Times New Roman" w:hAnsi="Times New Roman" w:cs="Times New Roman"/>
      <w:sz w:val="24"/>
      <w:szCs w:val="24"/>
      <w:lang w:eastAsia="ru-RU"/>
    </w:rPr>
  </w:style>
  <w:style w:type="paragraph" w:styleId="36">
    <w:name w:val="Body Text Indent 3"/>
    <w:basedOn w:val="a1"/>
    <w:link w:val="37"/>
    <w:uiPriority w:val="99"/>
    <w:rsid w:val="008F15CD"/>
    <w:pPr>
      <w:spacing w:after="120"/>
      <w:ind w:left="283"/>
    </w:pPr>
    <w:rPr>
      <w:sz w:val="16"/>
      <w:szCs w:val="16"/>
    </w:rPr>
  </w:style>
  <w:style w:type="character" w:customStyle="1" w:styleId="37">
    <w:name w:val="Основной текст с отступом 3 Знак"/>
    <w:basedOn w:val="a2"/>
    <w:link w:val="36"/>
    <w:uiPriority w:val="99"/>
    <w:rsid w:val="008F15CD"/>
    <w:rPr>
      <w:rFonts w:ascii="Times New Roman" w:eastAsia="Times New Roman" w:hAnsi="Times New Roman" w:cs="Times New Roman"/>
      <w:sz w:val="16"/>
      <w:szCs w:val="16"/>
      <w:lang w:eastAsia="ru-RU"/>
    </w:rPr>
  </w:style>
  <w:style w:type="paragraph" w:styleId="af0">
    <w:name w:val="header"/>
    <w:basedOn w:val="a1"/>
    <w:link w:val="af1"/>
    <w:rsid w:val="008F15CD"/>
    <w:pPr>
      <w:tabs>
        <w:tab w:val="center" w:pos="4153"/>
        <w:tab w:val="right" w:pos="8306"/>
      </w:tabs>
      <w:spacing w:before="120" w:after="120"/>
    </w:pPr>
  </w:style>
  <w:style w:type="character" w:customStyle="1" w:styleId="af1">
    <w:name w:val="Верхний колонтитул Знак"/>
    <w:basedOn w:val="a2"/>
    <w:link w:val="af0"/>
    <w:uiPriority w:val="99"/>
    <w:rsid w:val="008F15CD"/>
    <w:rPr>
      <w:rFonts w:ascii="Times New Roman" w:eastAsia="Times New Roman" w:hAnsi="Times New Roman" w:cs="Times New Roman"/>
      <w:sz w:val="24"/>
      <w:szCs w:val="24"/>
      <w:lang w:eastAsia="ru-RU"/>
    </w:rPr>
  </w:style>
  <w:style w:type="paragraph" w:styleId="af2">
    <w:name w:val="Block Text"/>
    <w:basedOn w:val="a1"/>
    <w:uiPriority w:val="99"/>
    <w:rsid w:val="008F15CD"/>
    <w:pPr>
      <w:spacing w:after="120"/>
      <w:ind w:left="1440" w:right="1440"/>
    </w:pPr>
  </w:style>
  <w:style w:type="character" w:styleId="af3">
    <w:name w:val="footnote reference"/>
    <w:rsid w:val="008F15CD"/>
    <w:rPr>
      <w:rFonts w:ascii="Times New Roman" w:hAnsi="Times New Roman" w:cs="Times New Roman"/>
      <w:vertAlign w:val="superscript"/>
    </w:rPr>
  </w:style>
  <w:style w:type="paragraph" w:styleId="af4">
    <w:name w:val="footnote text"/>
    <w:basedOn w:val="a1"/>
    <w:link w:val="af5"/>
    <w:rsid w:val="008F15CD"/>
    <w:rPr>
      <w:sz w:val="20"/>
      <w:szCs w:val="20"/>
    </w:rPr>
  </w:style>
  <w:style w:type="character" w:customStyle="1" w:styleId="af5">
    <w:name w:val="Текст сноски Знак"/>
    <w:basedOn w:val="a2"/>
    <w:link w:val="af4"/>
    <w:uiPriority w:val="99"/>
    <w:rsid w:val="008F15CD"/>
    <w:rPr>
      <w:rFonts w:ascii="Times New Roman" w:eastAsia="Times New Roman" w:hAnsi="Times New Roman" w:cs="Times New Roman"/>
      <w:sz w:val="20"/>
      <w:szCs w:val="20"/>
      <w:lang w:eastAsia="ru-RU"/>
    </w:rPr>
  </w:style>
  <w:style w:type="character" w:styleId="af6">
    <w:name w:val="page number"/>
    <w:uiPriority w:val="99"/>
    <w:rsid w:val="008F15CD"/>
    <w:rPr>
      <w:rFonts w:ascii="Times New Roman" w:hAnsi="Times New Roman" w:cs="Times New Roman"/>
    </w:rPr>
  </w:style>
  <w:style w:type="paragraph" w:styleId="af7">
    <w:name w:val="footer"/>
    <w:basedOn w:val="a1"/>
    <w:link w:val="af8"/>
    <w:uiPriority w:val="99"/>
    <w:rsid w:val="008F15CD"/>
    <w:pPr>
      <w:tabs>
        <w:tab w:val="center" w:pos="4153"/>
        <w:tab w:val="right" w:pos="8306"/>
      </w:tabs>
    </w:pPr>
  </w:style>
  <w:style w:type="character" w:customStyle="1" w:styleId="af8">
    <w:name w:val="Нижний колонтитул Знак"/>
    <w:basedOn w:val="a2"/>
    <w:link w:val="af7"/>
    <w:uiPriority w:val="99"/>
    <w:rsid w:val="008F15CD"/>
    <w:rPr>
      <w:rFonts w:ascii="Times New Roman" w:eastAsia="Times New Roman" w:hAnsi="Times New Roman" w:cs="Times New Roman"/>
      <w:sz w:val="24"/>
      <w:szCs w:val="24"/>
      <w:lang w:eastAsia="ru-RU"/>
    </w:rPr>
  </w:style>
  <w:style w:type="paragraph" w:styleId="38">
    <w:name w:val="Body Text 3"/>
    <w:basedOn w:val="a1"/>
    <w:link w:val="39"/>
    <w:uiPriority w:val="99"/>
    <w:rsid w:val="008F15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9">
    <w:name w:val="Основной текст 3 Знак"/>
    <w:basedOn w:val="a2"/>
    <w:link w:val="38"/>
    <w:uiPriority w:val="99"/>
    <w:rsid w:val="008F15CD"/>
    <w:rPr>
      <w:rFonts w:ascii="Times New Roman" w:eastAsia="Times New Roman" w:hAnsi="Times New Roman" w:cs="Times New Roman"/>
      <w:sz w:val="16"/>
      <w:szCs w:val="16"/>
      <w:lang w:eastAsia="ru-RU"/>
    </w:rPr>
  </w:style>
  <w:style w:type="paragraph" w:styleId="af9">
    <w:name w:val="Plain Text"/>
    <w:basedOn w:val="a1"/>
    <w:link w:val="afa"/>
    <w:rsid w:val="008F15CD"/>
    <w:pPr>
      <w:spacing w:after="0"/>
      <w:jc w:val="left"/>
    </w:pPr>
    <w:rPr>
      <w:rFonts w:ascii="Courier New" w:hAnsi="Courier New" w:cs="Courier New"/>
      <w:sz w:val="20"/>
      <w:szCs w:val="20"/>
    </w:rPr>
  </w:style>
  <w:style w:type="character" w:customStyle="1" w:styleId="afa">
    <w:name w:val="Текст Знак"/>
    <w:basedOn w:val="a2"/>
    <w:link w:val="af9"/>
    <w:rsid w:val="008F15CD"/>
    <w:rPr>
      <w:rFonts w:ascii="Courier New" w:eastAsia="Times New Roman" w:hAnsi="Courier New" w:cs="Courier New"/>
      <w:sz w:val="20"/>
      <w:szCs w:val="20"/>
      <w:lang w:eastAsia="ru-RU"/>
    </w:rPr>
  </w:style>
  <w:style w:type="paragraph" w:customStyle="1" w:styleId="ConsNormal">
    <w:name w:val="ConsNormal"/>
    <w:rsid w:val="008F15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b">
    <w:name w:val="Normal (Web)"/>
    <w:basedOn w:val="a1"/>
    <w:uiPriority w:val="99"/>
    <w:rsid w:val="008F15CD"/>
    <w:pPr>
      <w:spacing w:before="100" w:beforeAutospacing="1" w:after="100" w:afterAutospacing="1"/>
      <w:jc w:val="left"/>
    </w:pPr>
  </w:style>
  <w:style w:type="paragraph" w:styleId="HTML">
    <w:name w:val="HTML Address"/>
    <w:basedOn w:val="a1"/>
    <w:link w:val="HTML0"/>
    <w:uiPriority w:val="99"/>
    <w:rsid w:val="008F15CD"/>
    <w:rPr>
      <w:i/>
      <w:iCs/>
    </w:rPr>
  </w:style>
  <w:style w:type="character" w:customStyle="1" w:styleId="HTML0">
    <w:name w:val="Адрес HTML Знак"/>
    <w:basedOn w:val="a2"/>
    <w:link w:val="HTML"/>
    <w:uiPriority w:val="99"/>
    <w:rsid w:val="008F15CD"/>
    <w:rPr>
      <w:rFonts w:ascii="Times New Roman" w:eastAsia="Times New Roman" w:hAnsi="Times New Roman" w:cs="Times New Roman"/>
      <w:i/>
      <w:iCs/>
      <w:sz w:val="24"/>
      <w:szCs w:val="24"/>
      <w:lang w:eastAsia="ru-RU"/>
    </w:rPr>
  </w:style>
  <w:style w:type="paragraph" w:styleId="afc">
    <w:name w:val="envelope address"/>
    <w:basedOn w:val="a1"/>
    <w:uiPriority w:val="99"/>
    <w:rsid w:val="008F15CD"/>
    <w:pPr>
      <w:framePr w:w="7920" w:h="1980" w:hRule="exact" w:hSpace="180" w:wrap="auto" w:hAnchor="page" w:xAlign="center" w:yAlign="bottom"/>
      <w:ind w:left="2880"/>
    </w:pPr>
    <w:rPr>
      <w:rFonts w:ascii="Arial" w:hAnsi="Arial" w:cs="Arial"/>
    </w:rPr>
  </w:style>
  <w:style w:type="character" w:styleId="HTML1">
    <w:name w:val="HTML Acronym"/>
    <w:basedOn w:val="a2"/>
    <w:uiPriority w:val="99"/>
    <w:rsid w:val="008F15CD"/>
  </w:style>
  <w:style w:type="character" w:styleId="afd">
    <w:name w:val="Emphasis"/>
    <w:uiPriority w:val="99"/>
    <w:qFormat/>
    <w:rsid w:val="008F15CD"/>
    <w:rPr>
      <w:i/>
      <w:iCs/>
    </w:rPr>
  </w:style>
  <w:style w:type="character" w:styleId="afe">
    <w:name w:val="Hyperlink"/>
    <w:uiPriority w:val="99"/>
    <w:rsid w:val="008F15CD"/>
    <w:rPr>
      <w:color w:val="0000FF"/>
      <w:u w:val="single"/>
    </w:rPr>
  </w:style>
  <w:style w:type="paragraph" w:styleId="aff">
    <w:name w:val="Note Heading"/>
    <w:basedOn w:val="a1"/>
    <w:next w:val="a1"/>
    <w:link w:val="aff0"/>
    <w:uiPriority w:val="99"/>
    <w:rsid w:val="008F15CD"/>
  </w:style>
  <w:style w:type="character" w:customStyle="1" w:styleId="aff0">
    <w:name w:val="Заголовок записки Знак"/>
    <w:basedOn w:val="a2"/>
    <w:link w:val="aff"/>
    <w:uiPriority w:val="99"/>
    <w:rsid w:val="008F15CD"/>
    <w:rPr>
      <w:rFonts w:ascii="Times New Roman" w:eastAsia="Times New Roman" w:hAnsi="Times New Roman" w:cs="Times New Roman"/>
      <w:sz w:val="24"/>
      <w:szCs w:val="24"/>
      <w:lang w:eastAsia="ru-RU"/>
    </w:rPr>
  </w:style>
  <w:style w:type="character" w:styleId="HTML2">
    <w:name w:val="HTML Keyboard"/>
    <w:uiPriority w:val="99"/>
    <w:rsid w:val="008F15CD"/>
    <w:rPr>
      <w:rFonts w:ascii="Courier New" w:hAnsi="Courier New" w:cs="Courier New"/>
      <w:sz w:val="20"/>
      <w:szCs w:val="20"/>
    </w:rPr>
  </w:style>
  <w:style w:type="character" w:styleId="HTML3">
    <w:name w:val="HTML Code"/>
    <w:uiPriority w:val="99"/>
    <w:rsid w:val="008F15CD"/>
    <w:rPr>
      <w:rFonts w:ascii="Courier New" w:hAnsi="Courier New" w:cs="Courier New"/>
      <w:sz w:val="20"/>
      <w:szCs w:val="20"/>
    </w:rPr>
  </w:style>
  <w:style w:type="paragraph" w:styleId="aff1">
    <w:name w:val="Body Text First Indent"/>
    <w:basedOn w:val="ae"/>
    <w:link w:val="aff2"/>
    <w:uiPriority w:val="99"/>
    <w:rsid w:val="008F15CD"/>
    <w:pPr>
      <w:ind w:firstLine="210"/>
    </w:pPr>
  </w:style>
  <w:style w:type="character" w:customStyle="1" w:styleId="aff2">
    <w:name w:val="Красная строка Знак"/>
    <w:basedOn w:val="af"/>
    <w:link w:val="aff1"/>
    <w:uiPriority w:val="99"/>
    <w:rsid w:val="008F15CD"/>
    <w:rPr>
      <w:rFonts w:ascii="Times New Roman" w:eastAsia="Times New Roman" w:hAnsi="Times New Roman" w:cs="Times New Roman"/>
      <w:sz w:val="24"/>
      <w:szCs w:val="24"/>
      <w:lang w:eastAsia="ru-RU"/>
    </w:rPr>
  </w:style>
  <w:style w:type="paragraph" w:styleId="28">
    <w:name w:val="Body Text First Indent 2"/>
    <w:basedOn w:val="13"/>
    <w:link w:val="29"/>
    <w:uiPriority w:val="99"/>
    <w:rsid w:val="008F15CD"/>
    <w:pPr>
      <w:spacing w:before="0" w:after="120"/>
      <w:ind w:left="283" w:firstLine="210"/>
    </w:pPr>
  </w:style>
  <w:style w:type="character" w:customStyle="1" w:styleId="29">
    <w:name w:val="Красная строка 2 Знак"/>
    <w:basedOn w:val="a5"/>
    <w:link w:val="28"/>
    <w:uiPriority w:val="99"/>
    <w:rsid w:val="008F15CD"/>
    <w:rPr>
      <w:rFonts w:ascii="Times New Roman" w:eastAsia="Times New Roman" w:hAnsi="Times New Roman" w:cs="Times New Roman"/>
      <w:sz w:val="24"/>
      <w:szCs w:val="24"/>
      <w:lang w:eastAsia="ru-RU"/>
    </w:rPr>
  </w:style>
  <w:style w:type="character" w:styleId="aff3">
    <w:name w:val="line number"/>
    <w:basedOn w:val="a2"/>
    <w:uiPriority w:val="99"/>
    <w:rsid w:val="008F15CD"/>
  </w:style>
  <w:style w:type="character" w:styleId="HTML4">
    <w:name w:val="HTML Sample"/>
    <w:uiPriority w:val="99"/>
    <w:rsid w:val="008F15CD"/>
    <w:rPr>
      <w:rFonts w:ascii="Courier New" w:hAnsi="Courier New" w:cs="Courier New"/>
    </w:rPr>
  </w:style>
  <w:style w:type="paragraph" w:styleId="2a">
    <w:name w:val="envelope return"/>
    <w:basedOn w:val="a1"/>
    <w:uiPriority w:val="99"/>
    <w:rsid w:val="008F15CD"/>
    <w:rPr>
      <w:rFonts w:ascii="Arial" w:hAnsi="Arial" w:cs="Arial"/>
      <w:sz w:val="20"/>
      <w:szCs w:val="20"/>
    </w:rPr>
  </w:style>
  <w:style w:type="paragraph" w:styleId="aff4">
    <w:name w:val="Normal Indent"/>
    <w:basedOn w:val="a1"/>
    <w:uiPriority w:val="99"/>
    <w:rsid w:val="008F15CD"/>
    <w:pPr>
      <w:ind w:left="708"/>
    </w:pPr>
  </w:style>
  <w:style w:type="character" w:styleId="HTML5">
    <w:name w:val="HTML Definition"/>
    <w:uiPriority w:val="99"/>
    <w:rsid w:val="008F15CD"/>
    <w:rPr>
      <w:i/>
      <w:iCs/>
    </w:rPr>
  </w:style>
  <w:style w:type="character" w:styleId="HTML6">
    <w:name w:val="HTML Variable"/>
    <w:uiPriority w:val="99"/>
    <w:rsid w:val="008F15CD"/>
    <w:rPr>
      <w:i/>
      <w:iCs/>
    </w:rPr>
  </w:style>
  <w:style w:type="character" w:styleId="HTML7">
    <w:name w:val="HTML Typewriter"/>
    <w:uiPriority w:val="99"/>
    <w:rsid w:val="008F15CD"/>
    <w:rPr>
      <w:rFonts w:ascii="Courier New" w:hAnsi="Courier New" w:cs="Courier New"/>
      <w:sz w:val="20"/>
      <w:szCs w:val="20"/>
    </w:rPr>
  </w:style>
  <w:style w:type="paragraph" w:styleId="aff5">
    <w:name w:val="Signature"/>
    <w:basedOn w:val="a1"/>
    <w:link w:val="aff6"/>
    <w:uiPriority w:val="99"/>
    <w:rsid w:val="008F15CD"/>
    <w:pPr>
      <w:ind w:left="4252"/>
    </w:pPr>
  </w:style>
  <w:style w:type="character" w:customStyle="1" w:styleId="aff6">
    <w:name w:val="Подпись Знак"/>
    <w:basedOn w:val="a2"/>
    <w:link w:val="aff5"/>
    <w:uiPriority w:val="99"/>
    <w:rsid w:val="008F15CD"/>
    <w:rPr>
      <w:rFonts w:ascii="Times New Roman" w:eastAsia="Times New Roman" w:hAnsi="Times New Roman" w:cs="Times New Roman"/>
      <w:sz w:val="24"/>
      <w:szCs w:val="24"/>
      <w:lang w:eastAsia="ru-RU"/>
    </w:rPr>
  </w:style>
  <w:style w:type="paragraph" w:styleId="aff7">
    <w:name w:val="Salutation"/>
    <w:basedOn w:val="a1"/>
    <w:next w:val="a1"/>
    <w:link w:val="aff8"/>
    <w:uiPriority w:val="99"/>
    <w:rsid w:val="008F15CD"/>
  </w:style>
  <w:style w:type="character" w:customStyle="1" w:styleId="aff8">
    <w:name w:val="Приветствие Знак"/>
    <w:basedOn w:val="a2"/>
    <w:link w:val="aff7"/>
    <w:uiPriority w:val="99"/>
    <w:rsid w:val="008F15CD"/>
    <w:rPr>
      <w:rFonts w:ascii="Times New Roman" w:eastAsia="Times New Roman" w:hAnsi="Times New Roman" w:cs="Times New Roman"/>
      <w:sz w:val="24"/>
      <w:szCs w:val="24"/>
      <w:lang w:eastAsia="ru-RU"/>
    </w:rPr>
  </w:style>
  <w:style w:type="paragraph" w:styleId="aff9">
    <w:name w:val="List Continue"/>
    <w:basedOn w:val="a1"/>
    <w:uiPriority w:val="99"/>
    <w:rsid w:val="008F15CD"/>
    <w:pPr>
      <w:spacing w:after="120"/>
      <w:ind w:left="283"/>
    </w:pPr>
  </w:style>
  <w:style w:type="paragraph" w:styleId="2b">
    <w:name w:val="List Continue 2"/>
    <w:basedOn w:val="a1"/>
    <w:uiPriority w:val="99"/>
    <w:rsid w:val="008F15CD"/>
    <w:pPr>
      <w:spacing w:after="120"/>
      <w:ind w:left="566"/>
    </w:pPr>
  </w:style>
  <w:style w:type="paragraph" w:styleId="3a">
    <w:name w:val="List Continue 3"/>
    <w:basedOn w:val="a1"/>
    <w:uiPriority w:val="99"/>
    <w:rsid w:val="008F15CD"/>
    <w:pPr>
      <w:spacing w:after="120"/>
      <w:ind w:left="849"/>
    </w:pPr>
  </w:style>
  <w:style w:type="paragraph" w:styleId="43">
    <w:name w:val="List Continue 4"/>
    <w:basedOn w:val="a1"/>
    <w:uiPriority w:val="99"/>
    <w:rsid w:val="008F15CD"/>
    <w:pPr>
      <w:spacing w:after="120"/>
      <w:ind w:left="1132"/>
    </w:pPr>
  </w:style>
  <w:style w:type="paragraph" w:styleId="54">
    <w:name w:val="List Continue 5"/>
    <w:basedOn w:val="a1"/>
    <w:uiPriority w:val="99"/>
    <w:rsid w:val="008F15CD"/>
    <w:pPr>
      <w:spacing w:after="120"/>
      <w:ind w:left="1415"/>
    </w:pPr>
  </w:style>
  <w:style w:type="character" w:styleId="affa">
    <w:name w:val="FollowedHyperlink"/>
    <w:uiPriority w:val="99"/>
    <w:rsid w:val="008F15CD"/>
    <w:rPr>
      <w:color w:val="800080"/>
      <w:u w:val="single"/>
    </w:rPr>
  </w:style>
  <w:style w:type="paragraph" w:styleId="affb">
    <w:name w:val="Closing"/>
    <w:basedOn w:val="a1"/>
    <w:link w:val="affc"/>
    <w:uiPriority w:val="99"/>
    <w:rsid w:val="008F15CD"/>
    <w:pPr>
      <w:ind w:left="4252"/>
    </w:pPr>
  </w:style>
  <w:style w:type="character" w:customStyle="1" w:styleId="affc">
    <w:name w:val="Прощание Знак"/>
    <w:basedOn w:val="a2"/>
    <w:link w:val="affb"/>
    <w:uiPriority w:val="99"/>
    <w:rsid w:val="008F15CD"/>
    <w:rPr>
      <w:rFonts w:ascii="Times New Roman" w:eastAsia="Times New Roman" w:hAnsi="Times New Roman" w:cs="Times New Roman"/>
      <w:sz w:val="24"/>
      <w:szCs w:val="24"/>
      <w:lang w:eastAsia="ru-RU"/>
    </w:rPr>
  </w:style>
  <w:style w:type="paragraph" w:styleId="affd">
    <w:name w:val="List"/>
    <w:basedOn w:val="a1"/>
    <w:uiPriority w:val="99"/>
    <w:rsid w:val="008F15CD"/>
    <w:pPr>
      <w:ind w:left="283" w:hanging="283"/>
    </w:pPr>
  </w:style>
  <w:style w:type="paragraph" w:styleId="2c">
    <w:name w:val="List 2"/>
    <w:basedOn w:val="a1"/>
    <w:uiPriority w:val="99"/>
    <w:rsid w:val="008F15CD"/>
    <w:pPr>
      <w:ind w:left="566" w:hanging="283"/>
    </w:pPr>
  </w:style>
  <w:style w:type="paragraph" w:styleId="3b">
    <w:name w:val="List 3"/>
    <w:basedOn w:val="a1"/>
    <w:uiPriority w:val="99"/>
    <w:rsid w:val="008F15CD"/>
    <w:pPr>
      <w:ind w:left="849" w:hanging="283"/>
    </w:pPr>
  </w:style>
  <w:style w:type="paragraph" w:styleId="44">
    <w:name w:val="List 4"/>
    <w:basedOn w:val="a1"/>
    <w:uiPriority w:val="99"/>
    <w:rsid w:val="008F15CD"/>
    <w:pPr>
      <w:ind w:left="1132" w:hanging="283"/>
    </w:pPr>
  </w:style>
  <w:style w:type="paragraph" w:styleId="55">
    <w:name w:val="List 5"/>
    <w:basedOn w:val="a1"/>
    <w:uiPriority w:val="99"/>
    <w:rsid w:val="008F15CD"/>
    <w:pPr>
      <w:ind w:left="1415" w:hanging="283"/>
    </w:pPr>
  </w:style>
  <w:style w:type="paragraph" w:styleId="HTML8">
    <w:name w:val="HTML Preformatted"/>
    <w:basedOn w:val="a1"/>
    <w:link w:val="HTML9"/>
    <w:uiPriority w:val="99"/>
    <w:rsid w:val="008F15CD"/>
    <w:rPr>
      <w:rFonts w:ascii="Courier New" w:hAnsi="Courier New" w:cs="Courier New"/>
      <w:sz w:val="20"/>
      <w:szCs w:val="20"/>
    </w:rPr>
  </w:style>
  <w:style w:type="character" w:customStyle="1" w:styleId="HTML9">
    <w:name w:val="Стандартный HTML Знак"/>
    <w:basedOn w:val="a2"/>
    <w:link w:val="HTML8"/>
    <w:uiPriority w:val="99"/>
    <w:rsid w:val="008F15CD"/>
    <w:rPr>
      <w:rFonts w:ascii="Courier New" w:eastAsia="Times New Roman" w:hAnsi="Courier New" w:cs="Courier New"/>
      <w:sz w:val="20"/>
      <w:szCs w:val="20"/>
      <w:lang w:eastAsia="ru-RU"/>
    </w:rPr>
  </w:style>
  <w:style w:type="character" w:styleId="affe">
    <w:name w:val="Strong"/>
    <w:uiPriority w:val="99"/>
    <w:qFormat/>
    <w:rsid w:val="008F15CD"/>
    <w:rPr>
      <w:b/>
      <w:bCs/>
    </w:rPr>
  </w:style>
  <w:style w:type="character" w:styleId="HTMLa">
    <w:name w:val="HTML Cite"/>
    <w:uiPriority w:val="99"/>
    <w:rsid w:val="008F15CD"/>
    <w:rPr>
      <w:i/>
      <w:iCs/>
    </w:rPr>
  </w:style>
  <w:style w:type="paragraph" w:styleId="afff">
    <w:name w:val="Message Header"/>
    <w:basedOn w:val="a1"/>
    <w:link w:val="afff0"/>
    <w:uiPriority w:val="99"/>
    <w:rsid w:val="008F15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0">
    <w:name w:val="Шапка Знак"/>
    <w:basedOn w:val="a2"/>
    <w:link w:val="afff"/>
    <w:uiPriority w:val="99"/>
    <w:rsid w:val="008F15CD"/>
    <w:rPr>
      <w:rFonts w:ascii="Cambria" w:eastAsia="Times New Roman" w:hAnsi="Cambria" w:cs="Cambria"/>
      <w:sz w:val="24"/>
      <w:szCs w:val="24"/>
      <w:shd w:val="pct20" w:color="auto" w:fill="auto"/>
      <w:lang w:eastAsia="ru-RU"/>
    </w:rPr>
  </w:style>
  <w:style w:type="paragraph" w:styleId="afff1">
    <w:name w:val="E-mail Signature"/>
    <w:basedOn w:val="a1"/>
    <w:link w:val="afff2"/>
    <w:uiPriority w:val="99"/>
    <w:rsid w:val="008F15CD"/>
  </w:style>
  <w:style w:type="character" w:customStyle="1" w:styleId="afff2">
    <w:name w:val="Электронная подпись Знак"/>
    <w:basedOn w:val="a2"/>
    <w:link w:val="afff1"/>
    <w:uiPriority w:val="99"/>
    <w:rsid w:val="008F15CD"/>
    <w:rPr>
      <w:rFonts w:ascii="Times New Roman" w:eastAsia="Times New Roman" w:hAnsi="Times New Roman" w:cs="Times New Roman"/>
      <w:sz w:val="24"/>
      <w:szCs w:val="24"/>
      <w:lang w:eastAsia="ru-RU"/>
    </w:rPr>
  </w:style>
  <w:style w:type="paragraph" w:styleId="45">
    <w:name w:val="toc 4"/>
    <w:basedOn w:val="a1"/>
    <w:next w:val="a1"/>
    <w:autoRedefine/>
    <w:uiPriority w:val="39"/>
    <w:rsid w:val="008F15CD"/>
    <w:pPr>
      <w:spacing w:after="0"/>
      <w:ind w:left="720"/>
      <w:jc w:val="left"/>
    </w:pPr>
    <w:rPr>
      <w:sz w:val="18"/>
      <w:szCs w:val="18"/>
    </w:rPr>
  </w:style>
  <w:style w:type="paragraph" w:styleId="56">
    <w:name w:val="toc 5"/>
    <w:basedOn w:val="a1"/>
    <w:next w:val="a1"/>
    <w:autoRedefine/>
    <w:uiPriority w:val="39"/>
    <w:rsid w:val="008F15CD"/>
    <w:pPr>
      <w:spacing w:after="0"/>
      <w:ind w:left="960"/>
      <w:jc w:val="left"/>
    </w:pPr>
    <w:rPr>
      <w:sz w:val="18"/>
      <w:szCs w:val="18"/>
    </w:rPr>
  </w:style>
  <w:style w:type="paragraph" w:styleId="61">
    <w:name w:val="toc 6"/>
    <w:basedOn w:val="a1"/>
    <w:next w:val="a1"/>
    <w:autoRedefine/>
    <w:uiPriority w:val="39"/>
    <w:rsid w:val="008F15CD"/>
    <w:pPr>
      <w:spacing w:after="0"/>
      <w:ind w:left="1200"/>
      <w:jc w:val="left"/>
    </w:pPr>
    <w:rPr>
      <w:sz w:val="18"/>
      <w:szCs w:val="18"/>
    </w:rPr>
  </w:style>
  <w:style w:type="paragraph" w:styleId="71">
    <w:name w:val="toc 7"/>
    <w:basedOn w:val="a1"/>
    <w:next w:val="a1"/>
    <w:autoRedefine/>
    <w:uiPriority w:val="39"/>
    <w:rsid w:val="008F15CD"/>
    <w:pPr>
      <w:spacing w:after="0"/>
      <w:ind w:left="1440"/>
      <w:jc w:val="left"/>
    </w:pPr>
    <w:rPr>
      <w:sz w:val="18"/>
      <w:szCs w:val="18"/>
    </w:rPr>
  </w:style>
  <w:style w:type="paragraph" w:styleId="81">
    <w:name w:val="toc 8"/>
    <w:basedOn w:val="a1"/>
    <w:next w:val="a1"/>
    <w:autoRedefine/>
    <w:uiPriority w:val="39"/>
    <w:rsid w:val="008F15CD"/>
    <w:pPr>
      <w:spacing w:after="0"/>
      <w:ind w:left="1680"/>
      <w:jc w:val="left"/>
    </w:pPr>
    <w:rPr>
      <w:sz w:val="18"/>
      <w:szCs w:val="18"/>
    </w:rPr>
  </w:style>
  <w:style w:type="paragraph" w:styleId="91">
    <w:name w:val="toc 9"/>
    <w:basedOn w:val="a1"/>
    <w:next w:val="a1"/>
    <w:autoRedefine/>
    <w:uiPriority w:val="39"/>
    <w:rsid w:val="008F15CD"/>
    <w:pPr>
      <w:spacing w:after="0"/>
      <w:ind w:left="1920"/>
      <w:jc w:val="left"/>
    </w:pPr>
    <w:rPr>
      <w:sz w:val="18"/>
      <w:szCs w:val="18"/>
    </w:rPr>
  </w:style>
  <w:style w:type="paragraph" w:customStyle="1" w:styleId="1">
    <w:name w:val="Стиль1"/>
    <w:basedOn w:val="a1"/>
    <w:rsid w:val="008F15CD"/>
    <w:pPr>
      <w:keepNext/>
      <w:keepLines/>
      <w:widowControl w:val="0"/>
      <w:numPr>
        <w:numId w:val="3"/>
      </w:numPr>
      <w:suppressLineNumbers/>
      <w:suppressAutoHyphens/>
      <w:jc w:val="left"/>
    </w:pPr>
    <w:rPr>
      <w:b/>
      <w:bCs/>
      <w:sz w:val="28"/>
      <w:szCs w:val="28"/>
    </w:rPr>
  </w:style>
  <w:style w:type="paragraph" w:customStyle="1" w:styleId="2-1">
    <w:name w:val="содержание2-1"/>
    <w:basedOn w:val="31"/>
    <w:next w:val="a1"/>
    <w:uiPriority w:val="99"/>
    <w:rsid w:val="008F15CD"/>
  </w:style>
  <w:style w:type="paragraph" w:customStyle="1" w:styleId="210">
    <w:name w:val="Заголовок 2.1"/>
    <w:basedOn w:val="11"/>
    <w:uiPriority w:val="99"/>
    <w:rsid w:val="008F15CD"/>
    <w:pPr>
      <w:keepLines/>
      <w:widowControl w:val="0"/>
      <w:suppressLineNumbers/>
      <w:suppressAutoHyphens/>
    </w:pPr>
    <w:rPr>
      <w:caps/>
    </w:rPr>
  </w:style>
  <w:style w:type="paragraph" w:customStyle="1" w:styleId="2">
    <w:name w:val="Стиль2"/>
    <w:basedOn w:val="24"/>
    <w:uiPriority w:val="99"/>
    <w:rsid w:val="008F15CD"/>
    <w:pPr>
      <w:keepNext/>
      <w:keepLines/>
      <w:widowControl w:val="0"/>
      <w:numPr>
        <w:ilvl w:val="1"/>
        <w:numId w:val="3"/>
      </w:numPr>
      <w:suppressLineNumbers/>
      <w:tabs>
        <w:tab w:val="num" w:pos="1492"/>
      </w:tabs>
      <w:suppressAutoHyphens/>
    </w:pPr>
    <w:rPr>
      <w:b/>
      <w:bCs/>
    </w:rPr>
  </w:style>
  <w:style w:type="paragraph" w:customStyle="1" w:styleId="3">
    <w:name w:val="Стиль3"/>
    <w:basedOn w:val="26"/>
    <w:rsid w:val="008F15CD"/>
    <w:pPr>
      <w:widowControl w:val="0"/>
      <w:numPr>
        <w:ilvl w:val="2"/>
        <w:numId w:val="3"/>
      </w:numPr>
      <w:adjustRightInd w:val="0"/>
      <w:spacing w:after="0" w:line="240" w:lineRule="auto"/>
      <w:textAlignment w:val="baseline"/>
    </w:pPr>
  </w:style>
  <w:style w:type="paragraph" w:customStyle="1" w:styleId="2-11">
    <w:name w:val="содержание2-11"/>
    <w:basedOn w:val="a1"/>
    <w:uiPriority w:val="99"/>
    <w:rsid w:val="008F15CD"/>
  </w:style>
  <w:style w:type="character" w:customStyle="1" w:styleId="15">
    <w:name w:val="Знак Знак1"/>
    <w:uiPriority w:val="99"/>
    <w:rsid w:val="008F15CD"/>
    <w:rPr>
      <w:sz w:val="24"/>
      <w:szCs w:val="24"/>
      <w:lang w:val="ru-RU" w:eastAsia="ru-RU"/>
    </w:rPr>
  </w:style>
  <w:style w:type="character" w:customStyle="1" w:styleId="3c">
    <w:name w:val="Стиль3 Знак"/>
    <w:uiPriority w:val="99"/>
    <w:rsid w:val="008F15CD"/>
    <w:rPr>
      <w:sz w:val="24"/>
      <w:szCs w:val="24"/>
      <w:lang w:val="ru-RU" w:eastAsia="ru-RU"/>
    </w:rPr>
  </w:style>
  <w:style w:type="paragraph" w:customStyle="1" w:styleId="46">
    <w:name w:val="Стиль4"/>
    <w:basedOn w:val="21"/>
    <w:next w:val="a1"/>
    <w:uiPriority w:val="99"/>
    <w:rsid w:val="008F15CD"/>
    <w:pPr>
      <w:keepLines/>
      <w:widowControl w:val="0"/>
      <w:suppressLineNumbers/>
      <w:suppressAutoHyphens/>
      <w:ind w:firstLine="567"/>
    </w:pPr>
  </w:style>
  <w:style w:type="paragraph" w:customStyle="1" w:styleId="afff3">
    <w:name w:val="Таблица заголовок"/>
    <w:basedOn w:val="a1"/>
    <w:uiPriority w:val="99"/>
    <w:rsid w:val="008F15CD"/>
    <w:pPr>
      <w:spacing w:before="120" w:after="120" w:line="360" w:lineRule="auto"/>
      <w:jc w:val="right"/>
    </w:pPr>
    <w:rPr>
      <w:b/>
      <w:bCs/>
      <w:sz w:val="28"/>
      <w:szCs w:val="28"/>
    </w:rPr>
  </w:style>
  <w:style w:type="paragraph" w:customStyle="1" w:styleId="afff4">
    <w:name w:val="текст таблицы"/>
    <w:basedOn w:val="a1"/>
    <w:uiPriority w:val="99"/>
    <w:rsid w:val="008F15CD"/>
    <w:pPr>
      <w:spacing w:before="120" w:after="0"/>
      <w:ind w:right="-102"/>
      <w:jc w:val="left"/>
    </w:pPr>
  </w:style>
  <w:style w:type="paragraph" w:customStyle="1" w:styleId="afff5">
    <w:name w:val="Пункт Знак"/>
    <w:basedOn w:val="a1"/>
    <w:uiPriority w:val="99"/>
    <w:rsid w:val="008F15CD"/>
    <w:pPr>
      <w:tabs>
        <w:tab w:val="num" w:pos="1134"/>
        <w:tab w:val="left" w:pos="1701"/>
      </w:tabs>
      <w:snapToGrid w:val="0"/>
      <w:spacing w:after="0" w:line="360" w:lineRule="auto"/>
      <w:ind w:left="1134" w:hanging="567"/>
    </w:pPr>
    <w:rPr>
      <w:sz w:val="28"/>
      <w:szCs w:val="28"/>
    </w:rPr>
  </w:style>
  <w:style w:type="paragraph" w:customStyle="1" w:styleId="afff6">
    <w:name w:val="a"/>
    <w:basedOn w:val="a1"/>
    <w:uiPriority w:val="99"/>
    <w:rsid w:val="008F15CD"/>
    <w:pPr>
      <w:snapToGrid w:val="0"/>
      <w:spacing w:after="0" w:line="360" w:lineRule="auto"/>
      <w:ind w:left="1134" w:hanging="567"/>
    </w:pPr>
    <w:rPr>
      <w:sz w:val="28"/>
      <w:szCs w:val="28"/>
    </w:rPr>
  </w:style>
  <w:style w:type="paragraph" w:customStyle="1" w:styleId="afff7">
    <w:name w:val="Словарная статья"/>
    <w:basedOn w:val="a1"/>
    <w:next w:val="a1"/>
    <w:uiPriority w:val="99"/>
    <w:rsid w:val="008F15CD"/>
    <w:pPr>
      <w:autoSpaceDE w:val="0"/>
      <w:autoSpaceDN w:val="0"/>
      <w:adjustRightInd w:val="0"/>
      <w:spacing w:after="0"/>
      <w:ind w:right="118"/>
    </w:pPr>
    <w:rPr>
      <w:rFonts w:ascii="Arial" w:hAnsi="Arial" w:cs="Arial"/>
      <w:sz w:val="20"/>
      <w:szCs w:val="20"/>
    </w:rPr>
  </w:style>
  <w:style w:type="paragraph" w:customStyle="1" w:styleId="afff8">
    <w:name w:val="Комментарий пользователя"/>
    <w:basedOn w:val="a1"/>
    <w:next w:val="a1"/>
    <w:uiPriority w:val="99"/>
    <w:rsid w:val="008F15CD"/>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8F15CD"/>
    <w:rPr>
      <w:sz w:val="24"/>
      <w:szCs w:val="24"/>
      <w:lang w:val="ru-RU" w:eastAsia="ru-RU"/>
    </w:rPr>
  </w:style>
  <w:style w:type="character" w:customStyle="1" w:styleId="afff9">
    <w:name w:val="Текст выноски Знак"/>
    <w:basedOn w:val="a2"/>
    <w:link w:val="afffa"/>
    <w:uiPriority w:val="99"/>
    <w:semiHidden/>
    <w:rsid w:val="008F15CD"/>
    <w:rPr>
      <w:rFonts w:ascii="Times New Roman" w:eastAsia="Times New Roman" w:hAnsi="Times New Roman" w:cs="Times New Roman"/>
      <w:sz w:val="20"/>
      <w:szCs w:val="2"/>
      <w:lang w:eastAsia="ru-RU"/>
    </w:rPr>
  </w:style>
  <w:style w:type="paragraph" w:styleId="afffa">
    <w:name w:val="Balloon Text"/>
    <w:basedOn w:val="a1"/>
    <w:link w:val="afff9"/>
    <w:uiPriority w:val="99"/>
    <w:semiHidden/>
    <w:rsid w:val="008F15CD"/>
    <w:rPr>
      <w:sz w:val="20"/>
      <w:szCs w:val="2"/>
    </w:rPr>
  </w:style>
  <w:style w:type="character" w:customStyle="1" w:styleId="labelbodytext1">
    <w:name w:val="label_body_text_1"/>
    <w:uiPriority w:val="99"/>
    <w:rsid w:val="008F15CD"/>
  </w:style>
  <w:style w:type="paragraph" w:customStyle="1" w:styleId="1DocumentHeader1">
    <w:name w:val="Заголовок 1.Document Header1"/>
    <w:basedOn w:val="a1"/>
    <w:next w:val="a1"/>
    <w:uiPriority w:val="99"/>
    <w:rsid w:val="008F15CD"/>
    <w:pPr>
      <w:keepNext/>
      <w:spacing w:before="240"/>
      <w:jc w:val="center"/>
      <w:outlineLvl w:val="0"/>
    </w:pPr>
    <w:rPr>
      <w:kern w:val="28"/>
      <w:sz w:val="36"/>
      <w:szCs w:val="36"/>
    </w:rPr>
  </w:style>
  <w:style w:type="paragraph" w:customStyle="1" w:styleId="ConsPlusNormal">
    <w:name w:val="ConsPlusNormal"/>
    <w:rsid w:val="008F15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8F15CD"/>
    <w:rPr>
      <w:sz w:val="24"/>
      <w:szCs w:val="24"/>
      <w:lang w:val="ru-RU" w:eastAsia="ru-RU"/>
    </w:rPr>
  </w:style>
  <w:style w:type="character" w:customStyle="1" w:styleId="afffb">
    <w:name w:val="Текст примечания Знак"/>
    <w:basedOn w:val="a2"/>
    <w:link w:val="afffc"/>
    <w:uiPriority w:val="99"/>
    <w:semiHidden/>
    <w:rsid w:val="008F15CD"/>
    <w:rPr>
      <w:rFonts w:ascii="Times New Roman" w:eastAsia="Times New Roman" w:hAnsi="Times New Roman" w:cs="Times New Roman"/>
      <w:sz w:val="20"/>
      <w:szCs w:val="20"/>
      <w:lang w:eastAsia="ru-RU"/>
    </w:rPr>
  </w:style>
  <w:style w:type="paragraph" w:styleId="afffc">
    <w:name w:val="annotation text"/>
    <w:basedOn w:val="a1"/>
    <w:link w:val="afffb"/>
    <w:uiPriority w:val="99"/>
    <w:semiHidden/>
    <w:rsid w:val="008F15CD"/>
    <w:rPr>
      <w:sz w:val="20"/>
      <w:szCs w:val="20"/>
    </w:rPr>
  </w:style>
  <w:style w:type="character" w:customStyle="1" w:styleId="afffd">
    <w:name w:val="Тема примечания Знак"/>
    <w:basedOn w:val="afffb"/>
    <w:link w:val="afffe"/>
    <w:uiPriority w:val="99"/>
    <w:semiHidden/>
    <w:rsid w:val="008F15CD"/>
    <w:rPr>
      <w:rFonts w:ascii="Times New Roman" w:eastAsia="Times New Roman" w:hAnsi="Times New Roman" w:cs="Times New Roman"/>
      <w:b/>
      <w:bCs/>
      <w:sz w:val="20"/>
      <w:szCs w:val="20"/>
      <w:lang w:eastAsia="ru-RU"/>
    </w:rPr>
  </w:style>
  <w:style w:type="paragraph" w:styleId="afffe">
    <w:name w:val="annotation subject"/>
    <w:basedOn w:val="afffc"/>
    <w:next w:val="afffc"/>
    <w:link w:val="afffd"/>
    <w:uiPriority w:val="99"/>
    <w:semiHidden/>
    <w:rsid w:val="008F15CD"/>
    <w:rPr>
      <w:b/>
      <w:bCs/>
    </w:rPr>
  </w:style>
  <w:style w:type="paragraph" w:customStyle="1" w:styleId="200">
    <w:name w:val="20"/>
    <w:basedOn w:val="a1"/>
    <w:uiPriority w:val="99"/>
    <w:rsid w:val="008F15CD"/>
    <w:pPr>
      <w:spacing w:before="104" w:after="104"/>
      <w:ind w:left="104" w:right="104"/>
      <w:jc w:val="left"/>
    </w:pPr>
  </w:style>
  <w:style w:type="paragraph" w:customStyle="1" w:styleId="affff">
    <w:name w:val="Пункт"/>
    <w:basedOn w:val="a1"/>
    <w:link w:val="16"/>
    <w:rsid w:val="008F15CD"/>
    <w:pPr>
      <w:tabs>
        <w:tab w:val="num" w:pos="1980"/>
      </w:tabs>
      <w:spacing w:after="0"/>
      <w:ind w:left="1404" w:hanging="504"/>
    </w:pPr>
  </w:style>
  <w:style w:type="character" w:customStyle="1" w:styleId="16">
    <w:name w:val="Пункт Знак1"/>
    <w:link w:val="affff"/>
    <w:rsid w:val="008F15CD"/>
    <w:rPr>
      <w:rFonts w:ascii="Times New Roman" w:eastAsia="Times New Roman" w:hAnsi="Times New Roman" w:cs="Times New Roman"/>
      <w:sz w:val="24"/>
      <w:szCs w:val="24"/>
      <w:lang w:eastAsia="ru-RU"/>
    </w:rPr>
  </w:style>
  <w:style w:type="paragraph" w:customStyle="1" w:styleId="affff0">
    <w:name w:val="Подпункт"/>
    <w:basedOn w:val="affff"/>
    <w:link w:val="17"/>
    <w:rsid w:val="008F15CD"/>
    <w:pPr>
      <w:tabs>
        <w:tab w:val="clear" w:pos="1980"/>
        <w:tab w:val="num" w:pos="2520"/>
      </w:tabs>
      <w:ind w:left="1728" w:hanging="648"/>
    </w:pPr>
  </w:style>
  <w:style w:type="character" w:customStyle="1" w:styleId="17">
    <w:name w:val="Подпункт Знак1"/>
    <w:link w:val="affff0"/>
    <w:locked/>
    <w:rsid w:val="008F15CD"/>
    <w:rPr>
      <w:rFonts w:ascii="Times New Roman" w:eastAsia="Times New Roman" w:hAnsi="Times New Roman" w:cs="Times New Roman"/>
      <w:sz w:val="24"/>
      <w:szCs w:val="24"/>
      <w:lang w:eastAsia="ru-RU"/>
    </w:rPr>
  </w:style>
  <w:style w:type="character" w:customStyle="1" w:styleId="affff1">
    <w:name w:val="Схема документа Знак"/>
    <w:basedOn w:val="a2"/>
    <w:link w:val="affff2"/>
    <w:uiPriority w:val="99"/>
    <w:semiHidden/>
    <w:rsid w:val="008F15CD"/>
    <w:rPr>
      <w:rFonts w:ascii="Times New Roman" w:eastAsia="Times New Roman" w:hAnsi="Times New Roman" w:cs="Times New Roman"/>
      <w:sz w:val="2"/>
      <w:szCs w:val="2"/>
      <w:shd w:val="clear" w:color="auto" w:fill="000080"/>
      <w:lang w:eastAsia="ru-RU"/>
    </w:rPr>
  </w:style>
  <w:style w:type="paragraph" w:styleId="affff2">
    <w:name w:val="Document Map"/>
    <w:basedOn w:val="a1"/>
    <w:link w:val="affff1"/>
    <w:uiPriority w:val="99"/>
    <w:semiHidden/>
    <w:rsid w:val="008F15CD"/>
    <w:pPr>
      <w:shd w:val="clear" w:color="auto" w:fill="000080"/>
    </w:pPr>
    <w:rPr>
      <w:sz w:val="2"/>
      <w:szCs w:val="2"/>
    </w:rPr>
  </w:style>
  <w:style w:type="paragraph" w:customStyle="1" w:styleId="affff3">
    <w:name w:val="Таблица шапка"/>
    <w:basedOn w:val="a1"/>
    <w:link w:val="affff4"/>
    <w:rsid w:val="008F15CD"/>
    <w:pPr>
      <w:keepNext/>
      <w:spacing w:before="40" w:after="40"/>
      <w:ind w:left="57" w:right="57"/>
      <w:jc w:val="left"/>
    </w:pPr>
    <w:rPr>
      <w:sz w:val="18"/>
      <w:szCs w:val="18"/>
    </w:rPr>
  </w:style>
  <w:style w:type="character" w:customStyle="1" w:styleId="affff4">
    <w:name w:val="Таблица шапка Знак"/>
    <w:link w:val="affff3"/>
    <w:locked/>
    <w:rsid w:val="008F15CD"/>
    <w:rPr>
      <w:rFonts w:ascii="Times New Roman" w:eastAsia="Times New Roman" w:hAnsi="Times New Roman" w:cs="Times New Roman"/>
      <w:sz w:val="18"/>
      <w:szCs w:val="18"/>
      <w:lang w:eastAsia="ru-RU"/>
    </w:rPr>
  </w:style>
  <w:style w:type="paragraph" w:customStyle="1" w:styleId="affff5">
    <w:name w:val="Таблица текст"/>
    <w:basedOn w:val="a1"/>
    <w:link w:val="affff6"/>
    <w:rsid w:val="008F15CD"/>
    <w:pPr>
      <w:spacing w:before="40" w:after="40"/>
      <w:ind w:left="57" w:right="57"/>
      <w:jc w:val="left"/>
    </w:pPr>
    <w:rPr>
      <w:sz w:val="22"/>
      <w:szCs w:val="22"/>
    </w:rPr>
  </w:style>
  <w:style w:type="character" w:customStyle="1" w:styleId="affff6">
    <w:name w:val="Таблица текст Знак"/>
    <w:link w:val="affff5"/>
    <w:locked/>
    <w:rsid w:val="008F15CD"/>
    <w:rPr>
      <w:rFonts w:ascii="Times New Roman" w:eastAsia="Times New Roman" w:hAnsi="Times New Roman" w:cs="Times New Roman"/>
      <w:lang w:eastAsia="ru-RU"/>
    </w:rPr>
  </w:style>
  <w:style w:type="paragraph" w:customStyle="1" w:styleId="a0">
    <w:name w:val="пункт"/>
    <w:basedOn w:val="a1"/>
    <w:uiPriority w:val="99"/>
    <w:rsid w:val="008F15CD"/>
    <w:pPr>
      <w:numPr>
        <w:ilvl w:val="2"/>
        <w:numId w:val="5"/>
      </w:numPr>
      <w:spacing w:before="60"/>
      <w:jc w:val="left"/>
    </w:pPr>
  </w:style>
  <w:style w:type="character" w:customStyle="1" w:styleId="affff7">
    <w:name w:val="Гипертекстовая ссылка"/>
    <w:uiPriority w:val="99"/>
    <w:rsid w:val="008F15CD"/>
    <w:rPr>
      <w:b/>
      <w:bCs/>
      <w:color w:val="008000"/>
      <w:sz w:val="20"/>
      <w:szCs w:val="20"/>
      <w:u w:val="single"/>
    </w:rPr>
  </w:style>
  <w:style w:type="paragraph" w:customStyle="1" w:styleId="18">
    <w:name w:val="Обычный1"/>
    <w:uiPriority w:val="99"/>
    <w:rsid w:val="008F15C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F1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8">
    <w:name w:val="No Spacing"/>
    <w:uiPriority w:val="1"/>
    <w:qFormat/>
    <w:rsid w:val="008F15CD"/>
    <w:pPr>
      <w:spacing w:after="0" w:line="240" w:lineRule="auto"/>
    </w:pPr>
    <w:rPr>
      <w:rFonts w:ascii="Times New Roman" w:eastAsia="Times New Roman" w:hAnsi="Times New Roman" w:cs="Times New Roman"/>
      <w:sz w:val="24"/>
      <w:szCs w:val="24"/>
      <w:lang w:eastAsia="ru-RU"/>
    </w:rPr>
  </w:style>
  <w:style w:type="paragraph" w:styleId="affff9">
    <w:name w:val="endnote text"/>
    <w:basedOn w:val="a1"/>
    <w:link w:val="affffa"/>
    <w:uiPriority w:val="99"/>
    <w:rsid w:val="008F15CD"/>
    <w:rPr>
      <w:sz w:val="20"/>
      <w:szCs w:val="20"/>
    </w:rPr>
  </w:style>
  <w:style w:type="character" w:customStyle="1" w:styleId="affffa">
    <w:name w:val="Текст концевой сноски Знак"/>
    <w:basedOn w:val="a2"/>
    <w:link w:val="affff9"/>
    <w:uiPriority w:val="99"/>
    <w:rsid w:val="008F15CD"/>
    <w:rPr>
      <w:rFonts w:ascii="Times New Roman" w:eastAsia="Times New Roman" w:hAnsi="Times New Roman" w:cs="Times New Roman"/>
      <w:sz w:val="20"/>
      <w:szCs w:val="20"/>
      <w:lang w:eastAsia="ru-RU"/>
    </w:rPr>
  </w:style>
  <w:style w:type="paragraph" w:customStyle="1" w:styleId="112">
    <w:name w:val="Основной текст с отступом11"/>
    <w:basedOn w:val="a1"/>
    <w:uiPriority w:val="99"/>
    <w:rsid w:val="008F15CD"/>
    <w:pPr>
      <w:spacing w:before="60" w:after="0"/>
      <w:ind w:firstLine="851"/>
    </w:pPr>
  </w:style>
  <w:style w:type="character" w:customStyle="1" w:styleId="FontStyle30">
    <w:name w:val="Font Style30"/>
    <w:uiPriority w:val="99"/>
    <w:rsid w:val="008F15CD"/>
    <w:rPr>
      <w:rFonts w:ascii="Times New Roman" w:hAnsi="Times New Roman" w:cs="Times New Roman"/>
      <w:sz w:val="18"/>
      <w:szCs w:val="18"/>
    </w:rPr>
  </w:style>
  <w:style w:type="paragraph" w:styleId="affffb">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Абзац маркированнный,1"/>
    <w:basedOn w:val="a1"/>
    <w:link w:val="affffc"/>
    <w:qFormat/>
    <w:rsid w:val="008F15CD"/>
    <w:pPr>
      <w:spacing w:after="0"/>
      <w:ind w:left="720"/>
      <w:jc w:val="left"/>
    </w:pPr>
  </w:style>
  <w:style w:type="character" w:customStyle="1" w:styleId="affffc">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1 Знак"/>
    <w:basedOn w:val="a2"/>
    <w:link w:val="affffb"/>
    <w:uiPriority w:val="34"/>
    <w:qFormat/>
    <w:locked/>
    <w:rsid w:val="008F15CD"/>
    <w:rPr>
      <w:rFonts w:ascii="Times New Roman" w:eastAsia="Times New Roman" w:hAnsi="Times New Roman" w:cs="Times New Roman"/>
      <w:sz w:val="24"/>
      <w:szCs w:val="24"/>
      <w:lang w:eastAsia="ru-RU"/>
    </w:rPr>
  </w:style>
  <w:style w:type="character" w:customStyle="1" w:styleId="f">
    <w:name w:val="f"/>
    <w:basedOn w:val="a2"/>
    <w:rsid w:val="008F15CD"/>
  </w:style>
  <w:style w:type="character" w:customStyle="1" w:styleId="r">
    <w:name w:val="r"/>
    <w:basedOn w:val="a2"/>
    <w:rsid w:val="008F15CD"/>
  </w:style>
  <w:style w:type="paragraph" w:styleId="2d">
    <w:name w:val="Body Text 2"/>
    <w:basedOn w:val="a1"/>
    <w:link w:val="2e"/>
    <w:rsid w:val="008F15CD"/>
    <w:pPr>
      <w:spacing w:after="120" w:line="480" w:lineRule="auto"/>
    </w:pPr>
  </w:style>
  <w:style w:type="character" w:customStyle="1" w:styleId="2e">
    <w:name w:val="Основной текст 2 Знак"/>
    <w:basedOn w:val="a2"/>
    <w:link w:val="2d"/>
    <w:rsid w:val="008F15CD"/>
    <w:rPr>
      <w:rFonts w:ascii="Times New Roman" w:eastAsia="Times New Roman" w:hAnsi="Times New Roman" w:cs="Times New Roman"/>
      <w:sz w:val="24"/>
      <w:szCs w:val="24"/>
      <w:lang w:eastAsia="ru-RU"/>
    </w:rPr>
  </w:style>
  <w:style w:type="table" w:styleId="affffd">
    <w:name w:val="Table Grid"/>
    <w:basedOn w:val="a3"/>
    <w:uiPriority w:val="59"/>
    <w:rsid w:val="008F15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1"/>
    <w:uiPriority w:val="99"/>
    <w:rsid w:val="008F15CD"/>
    <w:pPr>
      <w:suppressAutoHyphens/>
      <w:autoSpaceDE w:val="0"/>
      <w:autoSpaceDN w:val="0"/>
      <w:spacing w:after="0"/>
      <w:jc w:val="center"/>
    </w:pPr>
    <w:rPr>
      <w:rFonts w:ascii="Arial" w:hAnsi="Arial" w:cs="Arial"/>
    </w:rPr>
  </w:style>
  <w:style w:type="paragraph" w:customStyle="1" w:styleId="19">
    <w:name w:val="Абзац списка1"/>
    <w:basedOn w:val="a1"/>
    <w:rsid w:val="008F15CD"/>
    <w:pPr>
      <w:spacing w:after="0"/>
      <w:ind w:left="720"/>
      <w:contextualSpacing/>
      <w:jc w:val="left"/>
    </w:pPr>
    <w:rPr>
      <w:rFonts w:ascii="Cambria" w:eastAsia="MS Mincho" w:hAnsi="Cambria"/>
    </w:rPr>
  </w:style>
  <w:style w:type="paragraph" w:customStyle="1" w:styleId="affffe">
    <w:name w:val="Таблицы (моноширинный)"/>
    <w:basedOn w:val="a1"/>
    <w:next w:val="a1"/>
    <w:uiPriority w:val="99"/>
    <w:rsid w:val="008F15CD"/>
    <w:pPr>
      <w:autoSpaceDE w:val="0"/>
      <w:autoSpaceDN w:val="0"/>
      <w:adjustRightInd w:val="0"/>
      <w:spacing w:after="0"/>
      <w:jc w:val="left"/>
    </w:pPr>
    <w:rPr>
      <w:rFonts w:ascii="Courier New" w:eastAsiaTheme="minorHAnsi" w:hAnsi="Courier New" w:cs="Courier New"/>
      <w:lang w:eastAsia="en-US"/>
    </w:rPr>
  </w:style>
  <w:style w:type="paragraph" w:customStyle="1" w:styleId="afffff">
    <w:name w:val="Подподпункт"/>
    <w:basedOn w:val="affff0"/>
    <w:link w:val="afffff0"/>
    <w:rsid w:val="008F15CD"/>
    <w:pPr>
      <w:tabs>
        <w:tab w:val="clear" w:pos="2520"/>
        <w:tab w:val="num" w:pos="360"/>
      </w:tabs>
      <w:spacing w:line="360" w:lineRule="auto"/>
      <w:ind w:left="567" w:hanging="567"/>
    </w:pPr>
    <w:rPr>
      <w:snapToGrid w:val="0"/>
      <w:sz w:val="28"/>
      <w:szCs w:val="20"/>
    </w:rPr>
  </w:style>
  <w:style w:type="character" w:customStyle="1" w:styleId="afffff0">
    <w:name w:val="Подподпункт Знак"/>
    <w:basedOn w:val="a2"/>
    <w:link w:val="afffff"/>
    <w:locked/>
    <w:rsid w:val="008F15CD"/>
    <w:rPr>
      <w:rFonts w:ascii="Times New Roman" w:eastAsia="Times New Roman" w:hAnsi="Times New Roman" w:cs="Times New Roman"/>
      <w:snapToGrid w:val="0"/>
      <w:sz w:val="28"/>
      <w:szCs w:val="20"/>
      <w:lang w:eastAsia="ru-RU"/>
    </w:rPr>
  </w:style>
  <w:style w:type="paragraph" w:customStyle="1" w:styleId="-3">
    <w:name w:val="Пункт-3"/>
    <w:basedOn w:val="a1"/>
    <w:link w:val="-30"/>
    <w:rsid w:val="008F15CD"/>
    <w:pPr>
      <w:tabs>
        <w:tab w:val="num" w:pos="1418"/>
      </w:tabs>
      <w:spacing w:after="0"/>
    </w:pPr>
    <w:rPr>
      <w:snapToGrid w:val="0"/>
      <w:sz w:val="28"/>
      <w:szCs w:val="20"/>
    </w:rPr>
  </w:style>
  <w:style w:type="character" w:customStyle="1" w:styleId="-30">
    <w:name w:val="Пункт-3 Знак"/>
    <w:link w:val="-3"/>
    <w:rsid w:val="008F15CD"/>
    <w:rPr>
      <w:rFonts w:ascii="Times New Roman" w:eastAsia="Times New Roman" w:hAnsi="Times New Roman" w:cs="Times New Roman"/>
      <w:snapToGrid w:val="0"/>
      <w:sz w:val="28"/>
      <w:szCs w:val="20"/>
      <w:lang w:eastAsia="ru-RU"/>
    </w:rPr>
  </w:style>
  <w:style w:type="character" w:customStyle="1" w:styleId="3e">
    <w:name w:val="Основной текст (3)_"/>
    <w:basedOn w:val="a2"/>
    <w:link w:val="3f"/>
    <w:rsid w:val="008F15CD"/>
    <w:rPr>
      <w:b/>
      <w:bCs/>
      <w:shd w:val="clear" w:color="auto" w:fill="FFFFFF"/>
    </w:rPr>
  </w:style>
  <w:style w:type="paragraph" w:customStyle="1" w:styleId="3f">
    <w:name w:val="Основной текст (3)"/>
    <w:basedOn w:val="a1"/>
    <w:link w:val="3e"/>
    <w:rsid w:val="008F15CD"/>
    <w:pPr>
      <w:widowControl w:val="0"/>
      <w:shd w:val="clear" w:color="auto" w:fill="FFFFFF"/>
      <w:spacing w:after="0" w:line="274" w:lineRule="exact"/>
      <w:ind w:firstLine="709"/>
      <w:jc w:val="center"/>
    </w:pPr>
    <w:rPr>
      <w:rFonts w:asciiTheme="minorHAnsi" w:eastAsiaTheme="minorHAnsi" w:hAnsiTheme="minorHAnsi" w:cstheme="minorBidi"/>
      <w:b/>
      <w:bCs/>
      <w:sz w:val="22"/>
      <w:szCs w:val="22"/>
      <w:lang w:eastAsia="en-US"/>
    </w:rPr>
  </w:style>
  <w:style w:type="paragraph" w:customStyle="1" w:styleId="Default">
    <w:name w:val="Default"/>
    <w:rsid w:val="008F15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
    <w:name w:val="Пункт-4"/>
    <w:basedOn w:val="a1"/>
    <w:rsid w:val="008F15CD"/>
    <w:pPr>
      <w:tabs>
        <w:tab w:val="num" w:pos="643"/>
      </w:tabs>
      <w:spacing w:after="0"/>
      <w:ind w:left="643" w:hanging="360"/>
    </w:pPr>
    <w:rPr>
      <w:sz w:val="28"/>
      <w:szCs w:val="20"/>
    </w:rPr>
  </w:style>
  <w:style w:type="character" w:customStyle="1" w:styleId="afffff1">
    <w:name w:val="комментарий"/>
    <w:uiPriority w:val="99"/>
    <w:rsid w:val="008F15CD"/>
    <w:rPr>
      <w:i/>
      <w:u w:val="none"/>
      <w:shd w:val="clear" w:color="auto" w:fill="FFFF99"/>
    </w:rPr>
  </w:style>
  <w:style w:type="paragraph" w:customStyle="1" w:styleId="afffff2">
    <w:name w:val="Ариал"/>
    <w:basedOn w:val="a1"/>
    <w:link w:val="1a"/>
    <w:rsid w:val="008F15CD"/>
    <w:pPr>
      <w:spacing w:before="120" w:after="120" w:line="360" w:lineRule="auto"/>
      <w:ind w:firstLine="851"/>
    </w:pPr>
    <w:rPr>
      <w:rFonts w:ascii="Arial" w:hAnsi="Arial"/>
      <w:szCs w:val="20"/>
    </w:rPr>
  </w:style>
  <w:style w:type="character" w:customStyle="1" w:styleId="1a">
    <w:name w:val="Ариал Знак1"/>
    <w:link w:val="afffff2"/>
    <w:locked/>
    <w:rsid w:val="008F15CD"/>
    <w:rPr>
      <w:rFonts w:ascii="Arial" w:eastAsia="Times New Roman" w:hAnsi="Arial" w:cs="Times New Roman"/>
      <w:sz w:val="24"/>
      <w:szCs w:val="20"/>
    </w:rPr>
  </w:style>
  <w:style w:type="paragraph" w:customStyle="1" w:styleId="1b">
    <w:name w:val="Цитата1"/>
    <w:basedOn w:val="a1"/>
    <w:uiPriority w:val="99"/>
    <w:rsid w:val="008F15CD"/>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1"/>
    <w:uiPriority w:val="99"/>
    <w:locked/>
    <w:rsid w:val="008F15CD"/>
    <w:pPr>
      <w:keepNext/>
      <w:keepLines/>
      <w:numPr>
        <w:numId w:val="7"/>
      </w:numPr>
      <w:suppressAutoHyphens/>
      <w:spacing w:before="360" w:after="120"/>
      <w:jc w:val="center"/>
      <w:outlineLvl w:val="0"/>
    </w:pPr>
    <w:rPr>
      <w:rFonts w:ascii="Arial" w:hAnsi="Arial" w:cs="Arial"/>
      <w:b/>
      <w:bCs/>
      <w:caps/>
      <w:sz w:val="36"/>
      <w:szCs w:val="28"/>
    </w:rPr>
  </w:style>
  <w:style w:type="paragraph" w:customStyle="1" w:styleId="30">
    <w:name w:val="Пункт_3"/>
    <w:basedOn w:val="a1"/>
    <w:uiPriority w:val="99"/>
    <w:rsid w:val="008F15CD"/>
    <w:pPr>
      <w:numPr>
        <w:ilvl w:val="2"/>
        <w:numId w:val="7"/>
      </w:numPr>
      <w:spacing w:after="0"/>
    </w:pPr>
    <w:rPr>
      <w:sz w:val="28"/>
      <w:szCs w:val="28"/>
    </w:rPr>
  </w:style>
  <w:style w:type="paragraph" w:customStyle="1" w:styleId="20">
    <w:name w:val="Пункт_2"/>
    <w:basedOn w:val="a1"/>
    <w:uiPriority w:val="99"/>
    <w:rsid w:val="008F15CD"/>
    <w:pPr>
      <w:numPr>
        <w:ilvl w:val="1"/>
        <w:numId w:val="7"/>
      </w:numPr>
      <w:spacing w:after="0"/>
    </w:pPr>
    <w:rPr>
      <w:sz w:val="28"/>
      <w:szCs w:val="20"/>
    </w:rPr>
  </w:style>
  <w:style w:type="paragraph" w:customStyle="1" w:styleId="5">
    <w:name w:val="Пункт_5"/>
    <w:basedOn w:val="30"/>
    <w:uiPriority w:val="99"/>
    <w:rsid w:val="008F15CD"/>
    <w:pPr>
      <w:numPr>
        <w:ilvl w:val="4"/>
      </w:numPr>
    </w:pPr>
  </w:style>
  <w:style w:type="paragraph" w:styleId="afffff3">
    <w:name w:val="caption"/>
    <w:basedOn w:val="a1"/>
    <w:next w:val="a1"/>
    <w:uiPriority w:val="35"/>
    <w:unhideWhenUsed/>
    <w:qFormat/>
    <w:rsid w:val="008F15CD"/>
    <w:pPr>
      <w:spacing w:after="200"/>
      <w:jc w:val="left"/>
    </w:pPr>
    <w:rPr>
      <w:rFonts w:asciiTheme="minorHAnsi" w:eastAsiaTheme="minorHAnsi" w:hAnsiTheme="minorHAnsi" w:cstheme="minorBidi"/>
      <w:b/>
      <w:bCs/>
      <w:color w:val="5B9BD5" w:themeColor="accent1"/>
      <w:sz w:val="18"/>
      <w:szCs w:val="18"/>
      <w:lang w:eastAsia="en-US"/>
    </w:rPr>
  </w:style>
  <w:style w:type="paragraph" w:customStyle="1" w:styleId="Times12">
    <w:name w:val="Times 12"/>
    <w:basedOn w:val="a1"/>
    <w:rsid w:val="008F15CD"/>
    <w:pPr>
      <w:overflowPunct w:val="0"/>
      <w:autoSpaceDE w:val="0"/>
      <w:autoSpaceDN w:val="0"/>
      <w:adjustRightInd w:val="0"/>
      <w:spacing w:after="0"/>
      <w:ind w:firstLine="567"/>
    </w:pPr>
    <w:rPr>
      <w:bCs/>
      <w:szCs w:val="22"/>
    </w:rPr>
  </w:style>
  <w:style w:type="paragraph" w:customStyle="1" w:styleId="FTNtxt">
    <w:name w:val="FTN_txt"/>
    <w:basedOn w:val="a1"/>
    <w:rsid w:val="008F15CD"/>
    <w:pPr>
      <w:widowControl w:val="0"/>
      <w:numPr>
        <w:ilvl w:val="1"/>
        <w:numId w:val="14"/>
      </w:numPr>
      <w:tabs>
        <w:tab w:val="left" w:pos="1080"/>
      </w:tabs>
      <w:spacing w:after="0" w:line="288" w:lineRule="auto"/>
    </w:pPr>
    <w:rPr>
      <w:rFonts w:eastAsia="Arial Unicode MS"/>
    </w:rPr>
  </w:style>
  <w:style w:type="paragraph" w:customStyle="1" w:styleId="afffff4">
    <w:name w:val="[Ростех] Простой текст (Без уровня)"/>
    <w:link w:val="afffff5"/>
    <w:uiPriority w:val="99"/>
    <w:qFormat/>
    <w:rsid w:val="008F15CD"/>
    <w:p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fff5">
    <w:name w:val="[Ростех] Простой текст (Без уровня) Знак"/>
    <w:basedOn w:val="a2"/>
    <w:link w:val="afffff4"/>
    <w:uiPriority w:val="99"/>
    <w:rsid w:val="008F15CD"/>
    <w:rPr>
      <w:rFonts w:ascii="Proxima Nova ExCn Rg" w:eastAsia="Times New Roman" w:hAnsi="Proxima Nova ExCn Rg" w:cs="Times New Roman"/>
      <w:sz w:val="28"/>
      <w:szCs w:val="28"/>
      <w:lang w:eastAsia="ru-RU"/>
    </w:rPr>
  </w:style>
  <w:style w:type="paragraph" w:customStyle="1" w:styleId="57">
    <w:name w:val="[Ростех] Текст Подпункта (Уровень 5)"/>
    <w:link w:val="58"/>
    <w:uiPriority w:val="99"/>
    <w:qFormat/>
    <w:rsid w:val="008F15CD"/>
    <w:p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8">
    <w:name w:val="[Ростех] Текст Подпункта (Уровень 5) Знак"/>
    <w:basedOn w:val="a2"/>
    <w:link w:val="57"/>
    <w:uiPriority w:val="99"/>
    <w:qFormat/>
    <w:rsid w:val="008F15CD"/>
    <w:rPr>
      <w:rFonts w:ascii="Proxima Nova ExCn Rg" w:eastAsia="Times New Roman" w:hAnsi="Proxima Nova ExCn Rg" w:cs="Times New Roman"/>
      <w:sz w:val="28"/>
      <w:szCs w:val="28"/>
      <w:lang w:eastAsia="ru-RU"/>
    </w:rPr>
  </w:style>
  <w:style w:type="paragraph" w:customStyle="1" w:styleId="47">
    <w:name w:val="[Ростех] Текст Подпункта (следующий абзац) (Уровень 4)"/>
    <w:link w:val="48"/>
    <w:qFormat/>
    <w:rsid w:val="008F15C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2"/>
    <w:link w:val="47"/>
    <w:rsid w:val="008F15CD"/>
    <w:rPr>
      <w:rFonts w:ascii="Proxima Nova ExCn Rg" w:eastAsia="Times New Roman" w:hAnsi="Proxima Nova ExCn Rg" w:cs="Times New Roman"/>
      <w:sz w:val="28"/>
      <w:szCs w:val="28"/>
      <w:lang w:eastAsia="ru-RU"/>
    </w:rPr>
  </w:style>
  <w:style w:type="paragraph" w:customStyle="1" w:styleId="afffff6">
    <w:name w:val="Пункт б/н"/>
    <w:basedOn w:val="a1"/>
    <w:rsid w:val="008F15CD"/>
    <w:pPr>
      <w:tabs>
        <w:tab w:val="left" w:pos="1134"/>
      </w:tabs>
      <w:spacing w:after="0" w:line="360" w:lineRule="auto"/>
      <w:ind w:firstLine="567"/>
    </w:pPr>
    <w:rPr>
      <w:sz w:val="28"/>
      <w:szCs w:val="20"/>
    </w:rPr>
  </w:style>
  <w:style w:type="paragraph" w:customStyle="1" w:styleId="220">
    <w:name w:val="Основной текст 22"/>
    <w:basedOn w:val="a1"/>
    <w:rsid w:val="008F15CD"/>
    <w:pPr>
      <w:spacing w:after="0"/>
      <w:ind w:firstLine="567"/>
      <w:jc w:val="left"/>
    </w:pPr>
    <w:rPr>
      <w:szCs w:val="20"/>
    </w:rPr>
  </w:style>
  <w:style w:type="character" w:customStyle="1" w:styleId="99">
    <w:name w:val="Стиль99"/>
    <w:basedOn w:val="a2"/>
    <w:uiPriority w:val="1"/>
    <w:rsid w:val="0095336F"/>
    <w:rPr>
      <w:sz w:val="24"/>
    </w:rPr>
  </w:style>
  <w:style w:type="paragraph" w:customStyle="1" w:styleId="afffff7">
    <w:name w:val="Стиль"/>
    <w:rsid w:val="00A02BF2"/>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character" w:customStyle="1" w:styleId="2f">
    <w:name w:val="Основной текст (2)_"/>
    <w:basedOn w:val="a2"/>
    <w:rsid w:val="00D36684"/>
    <w:rPr>
      <w:rFonts w:ascii="Times New Roman" w:hAnsi="Times New Roman" w:cs="Times New Roman"/>
      <w:u w:val="none"/>
    </w:rPr>
  </w:style>
  <w:style w:type="character" w:customStyle="1" w:styleId="72">
    <w:name w:val="Основной текст (7)_"/>
    <w:basedOn w:val="a2"/>
    <w:rsid w:val="00D36684"/>
    <w:rPr>
      <w:rFonts w:ascii="Times New Roman" w:hAnsi="Times New Roman" w:cs="Times New Roman"/>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15CD"/>
    <w:pPr>
      <w:spacing w:after="60" w:line="240" w:lineRule="auto"/>
      <w:jc w:val="both"/>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1"/>
    <w:next w:val="a1"/>
    <w:link w:val="110"/>
    <w:qFormat/>
    <w:rsid w:val="008F15CD"/>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
    <w:basedOn w:val="a1"/>
    <w:next w:val="a1"/>
    <w:link w:val="22"/>
    <w:qFormat/>
    <w:rsid w:val="008F15CD"/>
    <w:pPr>
      <w:keepNext/>
      <w:tabs>
        <w:tab w:val="num" w:pos="576"/>
      </w:tabs>
      <w:ind w:left="576" w:hanging="576"/>
      <w:jc w:val="center"/>
      <w:outlineLvl w:val="1"/>
    </w:pPr>
    <w:rPr>
      <w:b/>
      <w:bCs/>
      <w:sz w:val="30"/>
      <w:szCs w:val="30"/>
    </w:rPr>
  </w:style>
  <w:style w:type="paragraph" w:styleId="31">
    <w:name w:val="heading 3"/>
    <w:basedOn w:val="a1"/>
    <w:next w:val="a1"/>
    <w:link w:val="32"/>
    <w:uiPriority w:val="99"/>
    <w:qFormat/>
    <w:rsid w:val="008F15CD"/>
    <w:pPr>
      <w:keepNext/>
      <w:tabs>
        <w:tab w:val="num" w:pos="312"/>
      </w:tabs>
      <w:spacing w:before="240"/>
      <w:ind w:left="142"/>
      <w:outlineLvl w:val="2"/>
    </w:pPr>
    <w:rPr>
      <w:rFonts w:ascii="Arial" w:hAnsi="Arial" w:cs="Arial"/>
      <w:b/>
      <w:bCs/>
    </w:rPr>
  </w:style>
  <w:style w:type="paragraph" w:styleId="4">
    <w:name w:val="heading 4"/>
    <w:basedOn w:val="a1"/>
    <w:next w:val="a1"/>
    <w:link w:val="40"/>
    <w:uiPriority w:val="99"/>
    <w:qFormat/>
    <w:rsid w:val="008F15CD"/>
    <w:pPr>
      <w:keepNext/>
      <w:tabs>
        <w:tab w:val="num" w:pos="1148"/>
      </w:tabs>
      <w:spacing w:before="240"/>
      <w:ind w:left="1148" w:hanging="864"/>
      <w:outlineLvl w:val="3"/>
    </w:pPr>
    <w:rPr>
      <w:rFonts w:ascii="Arial" w:hAnsi="Arial" w:cs="Arial"/>
    </w:rPr>
  </w:style>
  <w:style w:type="paragraph" w:styleId="50">
    <w:name w:val="heading 5"/>
    <w:basedOn w:val="a1"/>
    <w:next w:val="a1"/>
    <w:link w:val="51"/>
    <w:uiPriority w:val="99"/>
    <w:qFormat/>
    <w:rsid w:val="008F15CD"/>
    <w:pPr>
      <w:spacing w:before="240"/>
      <w:outlineLvl w:val="4"/>
    </w:pPr>
    <w:rPr>
      <w:rFonts w:ascii="Calibri" w:hAnsi="Calibri" w:cs="Calibri"/>
      <w:b/>
      <w:bCs/>
      <w:i/>
      <w:iCs/>
      <w:sz w:val="26"/>
      <w:szCs w:val="26"/>
    </w:rPr>
  </w:style>
  <w:style w:type="paragraph" w:styleId="6">
    <w:name w:val="heading 6"/>
    <w:basedOn w:val="a1"/>
    <w:next w:val="a1"/>
    <w:link w:val="60"/>
    <w:uiPriority w:val="99"/>
    <w:qFormat/>
    <w:rsid w:val="008F15CD"/>
    <w:pPr>
      <w:tabs>
        <w:tab w:val="num" w:pos="1152"/>
      </w:tabs>
      <w:spacing w:before="240"/>
      <w:ind w:left="1152" w:hanging="1152"/>
      <w:outlineLvl w:val="5"/>
    </w:pPr>
    <w:rPr>
      <w:i/>
      <w:iCs/>
      <w:sz w:val="20"/>
      <w:szCs w:val="20"/>
    </w:rPr>
  </w:style>
  <w:style w:type="paragraph" w:styleId="7">
    <w:name w:val="heading 7"/>
    <w:basedOn w:val="a1"/>
    <w:next w:val="a1"/>
    <w:link w:val="70"/>
    <w:uiPriority w:val="99"/>
    <w:qFormat/>
    <w:rsid w:val="008F15CD"/>
    <w:pPr>
      <w:tabs>
        <w:tab w:val="num" w:pos="1296"/>
      </w:tabs>
      <w:spacing w:before="240"/>
      <w:ind w:left="1296" w:hanging="1296"/>
      <w:outlineLvl w:val="6"/>
    </w:pPr>
    <w:rPr>
      <w:rFonts w:ascii="Arial" w:hAnsi="Arial" w:cs="Arial"/>
      <w:sz w:val="20"/>
      <w:szCs w:val="20"/>
    </w:rPr>
  </w:style>
  <w:style w:type="paragraph" w:styleId="8">
    <w:name w:val="heading 8"/>
    <w:basedOn w:val="a1"/>
    <w:next w:val="a1"/>
    <w:link w:val="80"/>
    <w:uiPriority w:val="99"/>
    <w:qFormat/>
    <w:rsid w:val="008F15CD"/>
    <w:pPr>
      <w:tabs>
        <w:tab w:val="num" w:pos="1440"/>
      </w:tabs>
      <w:spacing w:before="240"/>
      <w:ind w:left="1440" w:hanging="1440"/>
      <w:outlineLvl w:val="7"/>
    </w:pPr>
    <w:rPr>
      <w:rFonts w:ascii="Arial" w:hAnsi="Arial" w:cs="Arial"/>
      <w:i/>
      <w:iCs/>
      <w:sz w:val="20"/>
      <w:szCs w:val="20"/>
    </w:rPr>
  </w:style>
  <w:style w:type="paragraph" w:styleId="9">
    <w:name w:val="heading 9"/>
    <w:basedOn w:val="a1"/>
    <w:next w:val="a1"/>
    <w:link w:val="90"/>
    <w:uiPriority w:val="99"/>
    <w:qFormat/>
    <w:rsid w:val="008F15CD"/>
    <w:pPr>
      <w:tabs>
        <w:tab w:val="num" w:pos="1584"/>
      </w:tabs>
      <w:spacing w:before="240"/>
      <w:ind w:left="1584" w:hanging="1584"/>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8F15CD"/>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basedOn w:val="a2"/>
    <w:link w:val="21"/>
    <w:uiPriority w:val="99"/>
    <w:rsid w:val="008F15CD"/>
    <w:rPr>
      <w:rFonts w:ascii="Times New Roman" w:eastAsia="Times New Roman" w:hAnsi="Times New Roman" w:cs="Times New Roman"/>
      <w:b/>
      <w:bCs/>
      <w:sz w:val="30"/>
      <w:szCs w:val="30"/>
      <w:lang w:eastAsia="ru-RU"/>
    </w:rPr>
  </w:style>
  <w:style w:type="character" w:customStyle="1" w:styleId="32">
    <w:name w:val="Заголовок 3 Знак"/>
    <w:basedOn w:val="a2"/>
    <w:link w:val="31"/>
    <w:uiPriority w:val="99"/>
    <w:rsid w:val="008F15CD"/>
    <w:rPr>
      <w:rFonts w:ascii="Arial" w:eastAsia="Times New Roman" w:hAnsi="Arial" w:cs="Arial"/>
      <w:b/>
      <w:bCs/>
      <w:sz w:val="24"/>
      <w:szCs w:val="24"/>
      <w:lang w:eastAsia="ru-RU"/>
    </w:rPr>
  </w:style>
  <w:style w:type="character" w:customStyle="1" w:styleId="40">
    <w:name w:val="Заголовок 4 Знак"/>
    <w:basedOn w:val="a2"/>
    <w:link w:val="4"/>
    <w:uiPriority w:val="99"/>
    <w:rsid w:val="008F15CD"/>
    <w:rPr>
      <w:rFonts w:ascii="Arial" w:eastAsia="Times New Roman" w:hAnsi="Arial" w:cs="Arial"/>
      <w:sz w:val="24"/>
      <w:szCs w:val="24"/>
      <w:lang w:eastAsia="ru-RU"/>
    </w:rPr>
  </w:style>
  <w:style w:type="character" w:customStyle="1" w:styleId="51">
    <w:name w:val="Заголовок 5 Знак"/>
    <w:basedOn w:val="a2"/>
    <w:link w:val="50"/>
    <w:uiPriority w:val="99"/>
    <w:rsid w:val="008F15CD"/>
    <w:rPr>
      <w:rFonts w:ascii="Calibri" w:eastAsia="Times New Roman" w:hAnsi="Calibri" w:cs="Calibri"/>
      <w:b/>
      <w:bCs/>
      <w:i/>
      <w:iCs/>
      <w:sz w:val="26"/>
      <w:szCs w:val="26"/>
      <w:lang w:eastAsia="ru-RU"/>
    </w:rPr>
  </w:style>
  <w:style w:type="character" w:customStyle="1" w:styleId="60">
    <w:name w:val="Заголовок 6 Знак"/>
    <w:basedOn w:val="a2"/>
    <w:link w:val="6"/>
    <w:uiPriority w:val="99"/>
    <w:rsid w:val="008F15CD"/>
    <w:rPr>
      <w:rFonts w:ascii="Times New Roman" w:eastAsia="Times New Roman" w:hAnsi="Times New Roman" w:cs="Times New Roman"/>
      <w:i/>
      <w:iCs/>
      <w:sz w:val="20"/>
      <w:szCs w:val="20"/>
      <w:lang w:eastAsia="ru-RU"/>
    </w:rPr>
  </w:style>
  <w:style w:type="character" w:customStyle="1" w:styleId="70">
    <w:name w:val="Заголовок 7 Знак"/>
    <w:basedOn w:val="a2"/>
    <w:link w:val="7"/>
    <w:uiPriority w:val="99"/>
    <w:rsid w:val="008F15CD"/>
    <w:rPr>
      <w:rFonts w:ascii="Arial" w:eastAsia="Times New Roman" w:hAnsi="Arial" w:cs="Arial"/>
      <w:sz w:val="20"/>
      <w:szCs w:val="20"/>
      <w:lang w:eastAsia="ru-RU"/>
    </w:rPr>
  </w:style>
  <w:style w:type="character" w:customStyle="1" w:styleId="80">
    <w:name w:val="Заголовок 8 Знак"/>
    <w:basedOn w:val="a2"/>
    <w:link w:val="8"/>
    <w:uiPriority w:val="99"/>
    <w:rsid w:val="008F15CD"/>
    <w:rPr>
      <w:rFonts w:ascii="Arial" w:eastAsia="Times New Roman" w:hAnsi="Arial" w:cs="Arial"/>
      <w:i/>
      <w:iCs/>
      <w:sz w:val="20"/>
      <w:szCs w:val="20"/>
      <w:lang w:eastAsia="ru-RU"/>
    </w:rPr>
  </w:style>
  <w:style w:type="character" w:customStyle="1" w:styleId="90">
    <w:name w:val="Заголовок 9 Знак"/>
    <w:basedOn w:val="a2"/>
    <w:link w:val="9"/>
    <w:uiPriority w:val="99"/>
    <w:rsid w:val="008F15CD"/>
    <w:rPr>
      <w:rFonts w:ascii="Arial" w:eastAsia="Times New Roman" w:hAnsi="Arial" w:cs="Arial"/>
      <w:b/>
      <w:bCs/>
      <w:i/>
      <w:iCs/>
      <w:sz w:val="18"/>
      <w:szCs w:val="18"/>
      <w:lang w:eastAsia="ru-RU"/>
    </w:rPr>
  </w:style>
  <w:style w:type="character" w:customStyle="1" w:styleId="12">
    <w:name w:val="Заголовок 1 Знак"/>
    <w:aliases w:val="Document Header1 Знак"/>
    <w:basedOn w:val="a2"/>
    <w:rsid w:val="008F15CD"/>
    <w:rPr>
      <w:rFonts w:asciiTheme="majorHAnsi" w:eastAsiaTheme="majorEastAsia" w:hAnsiTheme="majorHAnsi" w:cstheme="majorBidi"/>
      <w:color w:val="2E74B5" w:themeColor="accent1" w:themeShade="BF"/>
      <w:sz w:val="32"/>
      <w:szCs w:val="32"/>
      <w:lang w:eastAsia="ru-RU"/>
    </w:rPr>
  </w:style>
  <w:style w:type="paragraph" w:customStyle="1" w:styleId="13">
    <w:name w:val="Основной текст с отступом1"/>
    <w:basedOn w:val="a1"/>
    <w:uiPriority w:val="99"/>
    <w:rsid w:val="008F15CD"/>
    <w:pPr>
      <w:spacing w:before="60" w:after="0"/>
      <w:ind w:firstLine="851"/>
    </w:pPr>
  </w:style>
  <w:style w:type="paragraph" w:styleId="a">
    <w:name w:val="Body Text Indent"/>
    <w:basedOn w:val="a1"/>
    <w:link w:val="a5"/>
    <w:uiPriority w:val="99"/>
    <w:rsid w:val="008F15CD"/>
    <w:pPr>
      <w:numPr>
        <w:ilvl w:val="1"/>
        <w:numId w:val="2"/>
      </w:numPr>
    </w:pPr>
  </w:style>
  <w:style w:type="character" w:customStyle="1" w:styleId="a5">
    <w:name w:val="Основной текст с отступом Знак"/>
    <w:basedOn w:val="a2"/>
    <w:link w:val="a"/>
    <w:uiPriority w:val="99"/>
    <w:rsid w:val="008F15CD"/>
    <w:rPr>
      <w:rFonts w:ascii="Times New Roman" w:eastAsia="Times New Roman" w:hAnsi="Times New Roman" w:cs="Times New Roman"/>
      <w:sz w:val="24"/>
      <w:szCs w:val="24"/>
      <w:lang w:eastAsia="ru-RU"/>
    </w:rPr>
  </w:style>
  <w:style w:type="paragraph" w:styleId="a6">
    <w:name w:val="List Bullet"/>
    <w:basedOn w:val="a1"/>
    <w:autoRedefine/>
    <w:uiPriority w:val="99"/>
    <w:rsid w:val="008F15CD"/>
    <w:pPr>
      <w:widowControl w:val="0"/>
    </w:pPr>
  </w:style>
  <w:style w:type="paragraph" w:styleId="23">
    <w:name w:val="List Bullet 2"/>
    <w:basedOn w:val="a1"/>
    <w:autoRedefine/>
    <w:uiPriority w:val="99"/>
    <w:rsid w:val="008F15CD"/>
    <w:pPr>
      <w:tabs>
        <w:tab w:val="num" w:pos="643"/>
      </w:tabs>
      <w:ind w:left="643" w:hanging="360"/>
    </w:pPr>
  </w:style>
  <w:style w:type="paragraph" w:styleId="33">
    <w:name w:val="List Bullet 3"/>
    <w:basedOn w:val="a1"/>
    <w:autoRedefine/>
    <w:uiPriority w:val="99"/>
    <w:rsid w:val="008F15CD"/>
    <w:pPr>
      <w:tabs>
        <w:tab w:val="num" w:pos="643"/>
        <w:tab w:val="num" w:pos="926"/>
      </w:tabs>
      <w:ind w:left="926" w:hanging="360"/>
    </w:pPr>
  </w:style>
  <w:style w:type="paragraph" w:styleId="41">
    <w:name w:val="List Bullet 4"/>
    <w:basedOn w:val="a1"/>
    <w:autoRedefine/>
    <w:uiPriority w:val="99"/>
    <w:rsid w:val="008F15CD"/>
    <w:pPr>
      <w:tabs>
        <w:tab w:val="num" w:pos="926"/>
        <w:tab w:val="num" w:pos="1209"/>
      </w:tabs>
      <w:ind w:left="1209" w:hanging="360"/>
    </w:pPr>
  </w:style>
  <w:style w:type="paragraph" w:styleId="52">
    <w:name w:val="List Bullet 5"/>
    <w:basedOn w:val="a1"/>
    <w:autoRedefine/>
    <w:uiPriority w:val="99"/>
    <w:rsid w:val="008F15CD"/>
    <w:pPr>
      <w:tabs>
        <w:tab w:val="num" w:pos="1209"/>
        <w:tab w:val="num" w:pos="1492"/>
      </w:tabs>
      <w:ind w:left="1492" w:hanging="360"/>
    </w:pPr>
  </w:style>
  <w:style w:type="paragraph" w:styleId="a7">
    <w:name w:val="List Number"/>
    <w:basedOn w:val="a1"/>
    <w:uiPriority w:val="99"/>
    <w:rsid w:val="008F15CD"/>
    <w:pPr>
      <w:tabs>
        <w:tab w:val="num" w:pos="1492"/>
      </w:tabs>
      <w:ind w:left="360" w:hanging="360"/>
    </w:pPr>
  </w:style>
  <w:style w:type="paragraph" w:styleId="24">
    <w:name w:val="List Number 2"/>
    <w:basedOn w:val="a1"/>
    <w:uiPriority w:val="99"/>
    <w:rsid w:val="008F15CD"/>
    <w:pPr>
      <w:tabs>
        <w:tab w:val="num" w:pos="643"/>
      </w:tabs>
      <w:ind w:left="643" w:hanging="360"/>
    </w:pPr>
  </w:style>
  <w:style w:type="paragraph" w:styleId="34">
    <w:name w:val="List Number 3"/>
    <w:basedOn w:val="a1"/>
    <w:uiPriority w:val="99"/>
    <w:rsid w:val="008F15CD"/>
    <w:pPr>
      <w:tabs>
        <w:tab w:val="num" w:pos="643"/>
        <w:tab w:val="num" w:pos="926"/>
      </w:tabs>
      <w:ind w:left="926" w:hanging="360"/>
    </w:pPr>
  </w:style>
  <w:style w:type="paragraph" w:styleId="42">
    <w:name w:val="List Number 4"/>
    <w:basedOn w:val="a1"/>
    <w:uiPriority w:val="99"/>
    <w:rsid w:val="008F15CD"/>
    <w:pPr>
      <w:tabs>
        <w:tab w:val="num" w:pos="926"/>
        <w:tab w:val="num" w:pos="1209"/>
      </w:tabs>
      <w:ind w:left="1209" w:hanging="360"/>
    </w:pPr>
  </w:style>
  <w:style w:type="paragraph" w:styleId="53">
    <w:name w:val="List Number 5"/>
    <w:basedOn w:val="a1"/>
    <w:uiPriority w:val="99"/>
    <w:rsid w:val="008F15CD"/>
    <w:pPr>
      <w:tabs>
        <w:tab w:val="num" w:pos="1209"/>
        <w:tab w:val="num" w:pos="1492"/>
      </w:tabs>
      <w:ind w:left="1492" w:hanging="360"/>
    </w:pPr>
  </w:style>
  <w:style w:type="paragraph" w:styleId="a8">
    <w:name w:val="Title"/>
    <w:basedOn w:val="a1"/>
    <w:link w:val="a9"/>
    <w:uiPriority w:val="99"/>
    <w:qFormat/>
    <w:rsid w:val="008F15CD"/>
    <w:pPr>
      <w:spacing w:before="240"/>
      <w:jc w:val="center"/>
      <w:outlineLvl w:val="0"/>
    </w:pPr>
    <w:rPr>
      <w:rFonts w:ascii="Cambria" w:hAnsi="Cambria" w:cs="Cambria"/>
      <w:b/>
      <w:bCs/>
      <w:kern w:val="28"/>
      <w:sz w:val="32"/>
      <w:szCs w:val="32"/>
    </w:rPr>
  </w:style>
  <w:style w:type="character" w:customStyle="1" w:styleId="a9">
    <w:name w:val="Название Знак"/>
    <w:basedOn w:val="a2"/>
    <w:link w:val="a8"/>
    <w:uiPriority w:val="99"/>
    <w:rsid w:val="008F15CD"/>
    <w:rPr>
      <w:rFonts w:ascii="Cambria" w:eastAsia="Times New Roman" w:hAnsi="Cambria" w:cs="Cambria"/>
      <w:b/>
      <w:bCs/>
      <w:kern w:val="28"/>
      <w:sz w:val="32"/>
      <w:szCs w:val="32"/>
      <w:lang w:eastAsia="ru-RU"/>
    </w:rPr>
  </w:style>
  <w:style w:type="paragraph" w:styleId="aa">
    <w:name w:val="Subtitle"/>
    <w:basedOn w:val="a1"/>
    <w:link w:val="ab"/>
    <w:uiPriority w:val="99"/>
    <w:qFormat/>
    <w:rsid w:val="008F15CD"/>
    <w:pPr>
      <w:jc w:val="center"/>
      <w:outlineLvl w:val="1"/>
    </w:pPr>
    <w:rPr>
      <w:rFonts w:ascii="Cambria" w:hAnsi="Cambria" w:cs="Cambria"/>
    </w:rPr>
  </w:style>
  <w:style w:type="character" w:customStyle="1" w:styleId="ab">
    <w:name w:val="Подзаголовок Знак"/>
    <w:basedOn w:val="a2"/>
    <w:link w:val="aa"/>
    <w:uiPriority w:val="99"/>
    <w:rsid w:val="008F15CD"/>
    <w:rPr>
      <w:rFonts w:ascii="Cambria" w:eastAsia="Times New Roman" w:hAnsi="Cambria" w:cs="Cambria"/>
      <w:sz w:val="24"/>
      <w:szCs w:val="24"/>
      <w:lang w:eastAsia="ru-RU"/>
    </w:rPr>
  </w:style>
  <w:style w:type="paragraph" w:styleId="35">
    <w:name w:val="toc 3"/>
    <w:basedOn w:val="a1"/>
    <w:next w:val="a1"/>
    <w:autoRedefine/>
    <w:uiPriority w:val="39"/>
    <w:rsid w:val="008F15CD"/>
    <w:pPr>
      <w:spacing w:after="0"/>
      <w:ind w:left="480"/>
      <w:jc w:val="left"/>
    </w:pPr>
    <w:rPr>
      <w:i/>
      <w:iCs/>
      <w:sz w:val="20"/>
      <w:szCs w:val="20"/>
    </w:rPr>
  </w:style>
  <w:style w:type="paragraph" w:styleId="14">
    <w:name w:val="toc 1"/>
    <w:basedOn w:val="a1"/>
    <w:next w:val="a1"/>
    <w:autoRedefine/>
    <w:uiPriority w:val="39"/>
    <w:rsid w:val="008F15CD"/>
    <w:pPr>
      <w:spacing w:before="120" w:after="120"/>
      <w:jc w:val="left"/>
    </w:pPr>
    <w:rPr>
      <w:b/>
      <w:bCs/>
      <w:caps/>
      <w:sz w:val="20"/>
      <w:szCs w:val="20"/>
    </w:rPr>
  </w:style>
  <w:style w:type="paragraph" w:styleId="25">
    <w:name w:val="toc 2"/>
    <w:basedOn w:val="a1"/>
    <w:next w:val="a1"/>
    <w:autoRedefine/>
    <w:uiPriority w:val="39"/>
    <w:rsid w:val="008F15CD"/>
    <w:pPr>
      <w:spacing w:after="0"/>
      <w:ind w:left="240"/>
      <w:jc w:val="left"/>
    </w:pPr>
    <w:rPr>
      <w:smallCaps/>
      <w:sz w:val="20"/>
      <w:szCs w:val="20"/>
    </w:rPr>
  </w:style>
  <w:style w:type="paragraph" w:styleId="ac">
    <w:name w:val="Date"/>
    <w:basedOn w:val="a1"/>
    <w:next w:val="a1"/>
    <w:link w:val="ad"/>
    <w:uiPriority w:val="99"/>
    <w:rsid w:val="008F15CD"/>
  </w:style>
  <w:style w:type="character" w:customStyle="1" w:styleId="ad">
    <w:name w:val="Дата Знак"/>
    <w:basedOn w:val="a2"/>
    <w:link w:val="ac"/>
    <w:uiPriority w:val="99"/>
    <w:rsid w:val="008F15CD"/>
    <w:rPr>
      <w:rFonts w:ascii="Times New Roman" w:eastAsia="Times New Roman" w:hAnsi="Times New Roman" w:cs="Times New Roman"/>
      <w:sz w:val="24"/>
      <w:szCs w:val="24"/>
      <w:lang w:eastAsia="ru-RU"/>
    </w:rPr>
  </w:style>
  <w:style w:type="paragraph" w:styleId="ae">
    <w:name w:val="Body Text"/>
    <w:basedOn w:val="a1"/>
    <w:link w:val="af"/>
    <w:uiPriority w:val="99"/>
    <w:rsid w:val="008F15CD"/>
    <w:pPr>
      <w:spacing w:after="120"/>
    </w:pPr>
  </w:style>
  <w:style w:type="character" w:customStyle="1" w:styleId="af">
    <w:name w:val="Основной текст Знак"/>
    <w:basedOn w:val="a2"/>
    <w:link w:val="ae"/>
    <w:uiPriority w:val="99"/>
    <w:rsid w:val="008F15CD"/>
    <w:rPr>
      <w:rFonts w:ascii="Times New Roman" w:eastAsia="Times New Roman" w:hAnsi="Times New Roman" w:cs="Times New Roman"/>
      <w:sz w:val="24"/>
      <w:szCs w:val="24"/>
      <w:lang w:eastAsia="ru-RU"/>
    </w:rPr>
  </w:style>
  <w:style w:type="paragraph" w:styleId="26">
    <w:name w:val="Body Text Indent 2"/>
    <w:aliases w:val="Знак"/>
    <w:basedOn w:val="a1"/>
    <w:link w:val="27"/>
    <w:uiPriority w:val="99"/>
    <w:rsid w:val="008F15CD"/>
    <w:pPr>
      <w:spacing w:after="120" w:line="480" w:lineRule="auto"/>
      <w:ind w:left="283"/>
    </w:pPr>
  </w:style>
  <w:style w:type="character" w:customStyle="1" w:styleId="27">
    <w:name w:val="Основной текст с отступом 2 Знак"/>
    <w:aliases w:val="Знак Знак"/>
    <w:basedOn w:val="a2"/>
    <w:link w:val="26"/>
    <w:uiPriority w:val="99"/>
    <w:rsid w:val="008F15CD"/>
    <w:rPr>
      <w:rFonts w:ascii="Times New Roman" w:eastAsia="Times New Roman" w:hAnsi="Times New Roman" w:cs="Times New Roman"/>
      <w:sz w:val="24"/>
      <w:szCs w:val="24"/>
      <w:lang w:eastAsia="ru-RU"/>
    </w:rPr>
  </w:style>
  <w:style w:type="paragraph" w:styleId="36">
    <w:name w:val="Body Text Indent 3"/>
    <w:basedOn w:val="a1"/>
    <w:link w:val="37"/>
    <w:uiPriority w:val="99"/>
    <w:rsid w:val="008F15CD"/>
    <w:pPr>
      <w:spacing w:after="120"/>
      <w:ind w:left="283"/>
    </w:pPr>
    <w:rPr>
      <w:sz w:val="16"/>
      <w:szCs w:val="16"/>
    </w:rPr>
  </w:style>
  <w:style w:type="character" w:customStyle="1" w:styleId="37">
    <w:name w:val="Основной текст с отступом 3 Знак"/>
    <w:basedOn w:val="a2"/>
    <w:link w:val="36"/>
    <w:uiPriority w:val="99"/>
    <w:rsid w:val="008F15CD"/>
    <w:rPr>
      <w:rFonts w:ascii="Times New Roman" w:eastAsia="Times New Roman" w:hAnsi="Times New Roman" w:cs="Times New Roman"/>
      <w:sz w:val="16"/>
      <w:szCs w:val="16"/>
      <w:lang w:eastAsia="ru-RU"/>
    </w:rPr>
  </w:style>
  <w:style w:type="paragraph" w:styleId="af0">
    <w:name w:val="header"/>
    <w:basedOn w:val="a1"/>
    <w:link w:val="af1"/>
    <w:uiPriority w:val="99"/>
    <w:rsid w:val="008F15CD"/>
    <w:pPr>
      <w:tabs>
        <w:tab w:val="center" w:pos="4153"/>
        <w:tab w:val="right" w:pos="8306"/>
      </w:tabs>
      <w:spacing w:before="120" w:after="120"/>
    </w:pPr>
  </w:style>
  <w:style w:type="character" w:customStyle="1" w:styleId="af1">
    <w:name w:val="Верхний колонтитул Знак"/>
    <w:basedOn w:val="a2"/>
    <w:link w:val="af0"/>
    <w:uiPriority w:val="99"/>
    <w:rsid w:val="008F15CD"/>
    <w:rPr>
      <w:rFonts w:ascii="Times New Roman" w:eastAsia="Times New Roman" w:hAnsi="Times New Roman" w:cs="Times New Roman"/>
      <w:sz w:val="24"/>
      <w:szCs w:val="24"/>
      <w:lang w:eastAsia="ru-RU"/>
    </w:rPr>
  </w:style>
  <w:style w:type="paragraph" w:styleId="af2">
    <w:name w:val="Block Text"/>
    <w:basedOn w:val="a1"/>
    <w:uiPriority w:val="99"/>
    <w:rsid w:val="008F15CD"/>
    <w:pPr>
      <w:spacing w:after="120"/>
      <w:ind w:left="1440" w:right="1440"/>
    </w:pPr>
  </w:style>
  <w:style w:type="character" w:styleId="af3">
    <w:name w:val="footnote reference"/>
    <w:rsid w:val="008F15CD"/>
    <w:rPr>
      <w:rFonts w:ascii="Times New Roman" w:hAnsi="Times New Roman" w:cs="Times New Roman"/>
      <w:vertAlign w:val="superscript"/>
    </w:rPr>
  </w:style>
  <w:style w:type="paragraph" w:styleId="af4">
    <w:name w:val="footnote text"/>
    <w:basedOn w:val="a1"/>
    <w:link w:val="af5"/>
    <w:uiPriority w:val="99"/>
    <w:rsid w:val="008F15CD"/>
    <w:rPr>
      <w:sz w:val="20"/>
      <w:szCs w:val="20"/>
    </w:rPr>
  </w:style>
  <w:style w:type="character" w:customStyle="1" w:styleId="af5">
    <w:name w:val="Текст сноски Знак"/>
    <w:basedOn w:val="a2"/>
    <w:link w:val="af4"/>
    <w:uiPriority w:val="99"/>
    <w:rsid w:val="008F15CD"/>
    <w:rPr>
      <w:rFonts w:ascii="Times New Roman" w:eastAsia="Times New Roman" w:hAnsi="Times New Roman" w:cs="Times New Roman"/>
      <w:sz w:val="20"/>
      <w:szCs w:val="20"/>
      <w:lang w:eastAsia="ru-RU"/>
    </w:rPr>
  </w:style>
  <w:style w:type="character" w:styleId="af6">
    <w:name w:val="page number"/>
    <w:uiPriority w:val="99"/>
    <w:rsid w:val="008F15CD"/>
    <w:rPr>
      <w:rFonts w:ascii="Times New Roman" w:hAnsi="Times New Roman" w:cs="Times New Roman"/>
    </w:rPr>
  </w:style>
  <w:style w:type="paragraph" w:styleId="af7">
    <w:name w:val="footer"/>
    <w:basedOn w:val="a1"/>
    <w:link w:val="af8"/>
    <w:uiPriority w:val="99"/>
    <w:rsid w:val="008F15CD"/>
    <w:pPr>
      <w:tabs>
        <w:tab w:val="center" w:pos="4153"/>
        <w:tab w:val="right" w:pos="8306"/>
      </w:tabs>
    </w:pPr>
  </w:style>
  <w:style w:type="character" w:customStyle="1" w:styleId="af8">
    <w:name w:val="Нижний колонтитул Знак"/>
    <w:basedOn w:val="a2"/>
    <w:link w:val="af7"/>
    <w:uiPriority w:val="99"/>
    <w:rsid w:val="008F15CD"/>
    <w:rPr>
      <w:rFonts w:ascii="Times New Roman" w:eastAsia="Times New Roman" w:hAnsi="Times New Roman" w:cs="Times New Roman"/>
      <w:sz w:val="24"/>
      <w:szCs w:val="24"/>
      <w:lang w:eastAsia="ru-RU"/>
    </w:rPr>
  </w:style>
  <w:style w:type="paragraph" w:styleId="38">
    <w:name w:val="Body Text 3"/>
    <w:basedOn w:val="a1"/>
    <w:link w:val="39"/>
    <w:uiPriority w:val="99"/>
    <w:rsid w:val="008F15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9">
    <w:name w:val="Основной текст 3 Знак"/>
    <w:basedOn w:val="a2"/>
    <w:link w:val="38"/>
    <w:uiPriority w:val="99"/>
    <w:rsid w:val="008F15CD"/>
    <w:rPr>
      <w:rFonts w:ascii="Times New Roman" w:eastAsia="Times New Roman" w:hAnsi="Times New Roman" w:cs="Times New Roman"/>
      <w:sz w:val="16"/>
      <w:szCs w:val="16"/>
      <w:lang w:eastAsia="ru-RU"/>
    </w:rPr>
  </w:style>
  <w:style w:type="paragraph" w:styleId="af9">
    <w:name w:val="Plain Text"/>
    <w:basedOn w:val="a1"/>
    <w:link w:val="afa"/>
    <w:rsid w:val="008F15CD"/>
    <w:pPr>
      <w:spacing w:after="0"/>
      <w:jc w:val="left"/>
    </w:pPr>
    <w:rPr>
      <w:rFonts w:ascii="Courier New" w:hAnsi="Courier New" w:cs="Courier New"/>
      <w:sz w:val="20"/>
      <w:szCs w:val="20"/>
    </w:rPr>
  </w:style>
  <w:style w:type="character" w:customStyle="1" w:styleId="afa">
    <w:name w:val="Текст Знак"/>
    <w:basedOn w:val="a2"/>
    <w:link w:val="af9"/>
    <w:rsid w:val="008F15CD"/>
    <w:rPr>
      <w:rFonts w:ascii="Courier New" w:eastAsia="Times New Roman" w:hAnsi="Courier New" w:cs="Courier New"/>
      <w:sz w:val="20"/>
      <w:szCs w:val="20"/>
      <w:lang w:eastAsia="ru-RU"/>
    </w:rPr>
  </w:style>
  <w:style w:type="paragraph" w:customStyle="1" w:styleId="ConsNormal">
    <w:name w:val="ConsNormal"/>
    <w:rsid w:val="008F15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b">
    <w:name w:val="Normal (Web)"/>
    <w:basedOn w:val="a1"/>
    <w:uiPriority w:val="99"/>
    <w:rsid w:val="008F15CD"/>
    <w:pPr>
      <w:spacing w:before="100" w:beforeAutospacing="1" w:after="100" w:afterAutospacing="1"/>
      <w:jc w:val="left"/>
    </w:pPr>
  </w:style>
  <w:style w:type="paragraph" w:styleId="HTML">
    <w:name w:val="HTML Address"/>
    <w:basedOn w:val="a1"/>
    <w:link w:val="HTML0"/>
    <w:uiPriority w:val="99"/>
    <w:rsid w:val="008F15CD"/>
    <w:rPr>
      <w:i/>
      <w:iCs/>
    </w:rPr>
  </w:style>
  <w:style w:type="character" w:customStyle="1" w:styleId="HTML0">
    <w:name w:val="Адрес HTML Знак"/>
    <w:basedOn w:val="a2"/>
    <w:link w:val="HTML"/>
    <w:uiPriority w:val="99"/>
    <w:rsid w:val="008F15CD"/>
    <w:rPr>
      <w:rFonts w:ascii="Times New Roman" w:eastAsia="Times New Roman" w:hAnsi="Times New Roman" w:cs="Times New Roman"/>
      <w:i/>
      <w:iCs/>
      <w:sz w:val="24"/>
      <w:szCs w:val="24"/>
      <w:lang w:eastAsia="ru-RU"/>
    </w:rPr>
  </w:style>
  <w:style w:type="paragraph" w:styleId="afc">
    <w:name w:val="envelope address"/>
    <w:basedOn w:val="a1"/>
    <w:uiPriority w:val="99"/>
    <w:rsid w:val="008F15CD"/>
    <w:pPr>
      <w:framePr w:w="7920" w:h="1980" w:hRule="exact" w:hSpace="180" w:wrap="auto" w:hAnchor="page" w:xAlign="center" w:yAlign="bottom"/>
      <w:ind w:left="2880"/>
    </w:pPr>
    <w:rPr>
      <w:rFonts w:ascii="Arial" w:hAnsi="Arial" w:cs="Arial"/>
    </w:rPr>
  </w:style>
  <w:style w:type="character" w:styleId="HTML1">
    <w:name w:val="HTML Acronym"/>
    <w:basedOn w:val="a2"/>
    <w:uiPriority w:val="99"/>
    <w:rsid w:val="008F15CD"/>
  </w:style>
  <w:style w:type="character" w:styleId="afd">
    <w:name w:val="Emphasis"/>
    <w:uiPriority w:val="99"/>
    <w:qFormat/>
    <w:rsid w:val="008F15CD"/>
    <w:rPr>
      <w:i/>
      <w:iCs/>
    </w:rPr>
  </w:style>
  <w:style w:type="character" w:styleId="afe">
    <w:name w:val="Hyperlink"/>
    <w:uiPriority w:val="99"/>
    <w:rsid w:val="008F15CD"/>
    <w:rPr>
      <w:color w:val="0000FF"/>
      <w:u w:val="single"/>
    </w:rPr>
  </w:style>
  <w:style w:type="paragraph" w:styleId="aff">
    <w:name w:val="Note Heading"/>
    <w:basedOn w:val="a1"/>
    <w:next w:val="a1"/>
    <w:link w:val="aff0"/>
    <w:uiPriority w:val="99"/>
    <w:rsid w:val="008F15CD"/>
  </w:style>
  <w:style w:type="character" w:customStyle="1" w:styleId="aff0">
    <w:name w:val="Заголовок записки Знак"/>
    <w:basedOn w:val="a2"/>
    <w:link w:val="aff"/>
    <w:uiPriority w:val="99"/>
    <w:rsid w:val="008F15CD"/>
    <w:rPr>
      <w:rFonts w:ascii="Times New Roman" w:eastAsia="Times New Roman" w:hAnsi="Times New Roman" w:cs="Times New Roman"/>
      <w:sz w:val="24"/>
      <w:szCs w:val="24"/>
      <w:lang w:eastAsia="ru-RU"/>
    </w:rPr>
  </w:style>
  <w:style w:type="character" w:styleId="HTML2">
    <w:name w:val="HTML Keyboard"/>
    <w:uiPriority w:val="99"/>
    <w:rsid w:val="008F15CD"/>
    <w:rPr>
      <w:rFonts w:ascii="Courier New" w:hAnsi="Courier New" w:cs="Courier New"/>
      <w:sz w:val="20"/>
      <w:szCs w:val="20"/>
    </w:rPr>
  </w:style>
  <w:style w:type="character" w:styleId="HTML3">
    <w:name w:val="HTML Code"/>
    <w:uiPriority w:val="99"/>
    <w:rsid w:val="008F15CD"/>
    <w:rPr>
      <w:rFonts w:ascii="Courier New" w:hAnsi="Courier New" w:cs="Courier New"/>
      <w:sz w:val="20"/>
      <w:szCs w:val="20"/>
    </w:rPr>
  </w:style>
  <w:style w:type="paragraph" w:styleId="aff1">
    <w:name w:val="Body Text First Indent"/>
    <w:basedOn w:val="ae"/>
    <w:link w:val="aff2"/>
    <w:uiPriority w:val="99"/>
    <w:rsid w:val="008F15CD"/>
    <w:pPr>
      <w:ind w:firstLine="210"/>
    </w:pPr>
  </w:style>
  <w:style w:type="character" w:customStyle="1" w:styleId="aff2">
    <w:name w:val="Красная строка Знак"/>
    <w:basedOn w:val="af"/>
    <w:link w:val="aff1"/>
    <w:uiPriority w:val="99"/>
    <w:rsid w:val="008F15CD"/>
    <w:rPr>
      <w:rFonts w:ascii="Times New Roman" w:eastAsia="Times New Roman" w:hAnsi="Times New Roman" w:cs="Times New Roman"/>
      <w:sz w:val="24"/>
      <w:szCs w:val="24"/>
      <w:lang w:eastAsia="ru-RU"/>
    </w:rPr>
  </w:style>
  <w:style w:type="paragraph" w:styleId="28">
    <w:name w:val="Body Text First Indent 2"/>
    <w:basedOn w:val="13"/>
    <w:link w:val="29"/>
    <w:uiPriority w:val="99"/>
    <w:rsid w:val="008F15CD"/>
    <w:pPr>
      <w:spacing w:before="0" w:after="120"/>
      <w:ind w:left="283" w:firstLine="210"/>
    </w:pPr>
  </w:style>
  <w:style w:type="character" w:customStyle="1" w:styleId="29">
    <w:name w:val="Красная строка 2 Знак"/>
    <w:basedOn w:val="a5"/>
    <w:link w:val="28"/>
    <w:uiPriority w:val="99"/>
    <w:rsid w:val="008F15CD"/>
    <w:rPr>
      <w:rFonts w:ascii="Times New Roman" w:eastAsia="Times New Roman" w:hAnsi="Times New Roman" w:cs="Times New Roman"/>
      <w:sz w:val="24"/>
      <w:szCs w:val="24"/>
      <w:lang w:eastAsia="ru-RU"/>
    </w:rPr>
  </w:style>
  <w:style w:type="character" w:styleId="aff3">
    <w:name w:val="line number"/>
    <w:basedOn w:val="a2"/>
    <w:uiPriority w:val="99"/>
    <w:rsid w:val="008F15CD"/>
  </w:style>
  <w:style w:type="character" w:styleId="HTML4">
    <w:name w:val="HTML Sample"/>
    <w:uiPriority w:val="99"/>
    <w:rsid w:val="008F15CD"/>
    <w:rPr>
      <w:rFonts w:ascii="Courier New" w:hAnsi="Courier New" w:cs="Courier New"/>
    </w:rPr>
  </w:style>
  <w:style w:type="paragraph" w:styleId="2a">
    <w:name w:val="envelope return"/>
    <w:basedOn w:val="a1"/>
    <w:uiPriority w:val="99"/>
    <w:rsid w:val="008F15CD"/>
    <w:rPr>
      <w:rFonts w:ascii="Arial" w:hAnsi="Arial" w:cs="Arial"/>
      <w:sz w:val="20"/>
      <w:szCs w:val="20"/>
    </w:rPr>
  </w:style>
  <w:style w:type="paragraph" w:styleId="aff4">
    <w:name w:val="Normal Indent"/>
    <w:basedOn w:val="a1"/>
    <w:uiPriority w:val="99"/>
    <w:rsid w:val="008F15CD"/>
    <w:pPr>
      <w:ind w:left="708"/>
    </w:pPr>
  </w:style>
  <w:style w:type="character" w:styleId="HTML5">
    <w:name w:val="HTML Definition"/>
    <w:uiPriority w:val="99"/>
    <w:rsid w:val="008F15CD"/>
    <w:rPr>
      <w:i/>
      <w:iCs/>
    </w:rPr>
  </w:style>
  <w:style w:type="character" w:styleId="HTML6">
    <w:name w:val="HTML Variable"/>
    <w:uiPriority w:val="99"/>
    <w:rsid w:val="008F15CD"/>
    <w:rPr>
      <w:i/>
      <w:iCs/>
    </w:rPr>
  </w:style>
  <w:style w:type="character" w:styleId="HTML7">
    <w:name w:val="HTML Typewriter"/>
    <w:uiPriority w:val="99"/>
    <w:rsid w:val="008F15CD"/>
    <w:rPr>
      <w:rFonts w:ascii="Courier New" w:hAnsi="Courier New" w:cs="Courier New"/>
      <w:sz w:val="20"/>
      <w:szCs w:val="20"/>
    </w:rPr>
  </w:style>
  <w:style w:type="paragraph" w:styleId="aff5">
    <w:name w:val="Signature"/>
    <w:basedOn w:val="a1"/>
    <w:link w:val="aff6"/>
    <w:uiPriority w:val="99"/>
    <w:rsid w:val="008F15CD"/>
    <w:pPr>
      <w:ind w:left="4252"/>
    </w:pPr>
  </w:style>
  <w:style w:type="character" w:customStyle="1" w:styleId="aff6">
    <w:name w:val="Подпись Знак"/>
    <w:basedOn w:val="a2"/>
    <w:link w:val="aff5"/>
    <w:uiPriority w:val="99"/>
    <w:rsid w:val="008F15CD"/>
    <w:rPr>
      <w:rFonts w:ascii="Times New Roman" w:eastAsia="Times New Roman" w:hAnsi="Times New Roman" w:cs="Times New Roman"/>
      <w:sz w:val="24"/>
      <w:szCs w:val="24"/>
      <w:lang w:eastAsia="ru-RU"/>
    </w:rPr>
  </w:style>
  <w:style w:type="paragraph" w:styleId="aff7">
    <w:name w:val="Salutation"/>
    <w:basedOn w:val="a1"/>
    <w:next w:val="a1"/>
    <w:link w:val="aff8"/>
    <w:uiPriority w:val="99"/>
    <w:rsid w:val="008F15CD"/>
  </w:style>
  <w:style w:type="character" w:customStyle="1" w:styleId="aff8">
    <w:name w:val="Приветствие Знак"/>
    <w:basedOn w:val="a2"/>
    <w:link w:val="aff7"/>
    <w:uiPriority w:val="99"/>
    <w:rsid w:val="008F15CD"/>
    <w:rPr>
      <w:rFonts w:ascii="Times New Roman" w:eastAsia="Times New Roman" w:hAnsi="Times New Roman" w:cs="Times New Roman"/>
      <w:sz w:val="24"/>
      <w:szCs w:val="24"/>
      <w:lang w:eastAsia="ru-RU"/>
    </w:rPr>
  </w:style>
  <w:style w:type="paragraph" w:styleId="aff9">
    <w:name w:val="List Continue"/>
    <w:basedOn w:val="a1"/>
    <w:uiPriority w:val="99"/>
    <w:rsid w:val="008F15CD"/>
    <w:pPr>
      <w:spacing w:after="120"/>
      <w:ind w:left="283"/>
    </w:pPr>
  </w:style>
  <w:style w:type="paragraph" w:styleId="2b">
    <w:name w:val="List Continue 2"/>
    <w:basedOn w:val="a1"/>
    <w:uiPriority w:val="99"/>
    <w:rsid w:val="008F15CD"/>
    <w:pPr>
      <w:spacing w:after="120"/>
      <w:ind w:left="566"/>
    </w:pPr>
  </w:style>
  <w:style w:type="paragraph" w:styleId="3a">
    <w:name w:val="List Continue 3"/>
    <w:basedOn w:val="a1"/>
    <w:uiPriority w:val="99"/>
    <w:rsid w:val="008F15CD"/>
    <w:pPr>
      <w:spacing w:after="120"/>
      <w:ind w:left="849"/>
    </w:pPr>
  </w:style>
  <w:style w:type="paragraph" w:styleId="43">
    <w:name w:val="List Continue 4"/>
    <w:basedOn w:val="a1"/>
    <w:uiPriority w:val="99"/>
    <w:rsid w:val="008F15CD"/>
    <w:pPr>
      <w:spacing w:after="120"/>
      <w:ind w:left="1132"/>
    </w:pPr>
  </w:style>
  <w:style w:type="paragraph" w:styleId="54">
    <w:name w:val="List Continue 5"/>
    <w:basedOn w:val="a1"/>
    <w:uiPriority w:val="99"/>
    <w:rsid w:val="008F15CD"/>
    <w:pPr>
      <w:spacing w:after="120"/>
      <w:ind w:left="1415"/>
    </w:pPr>
  </w:style>
  <w:style w:type="character" w:styleId="affa">
    <w:name w:val="FollowedHyperlink"/>
    <w:uiPriority w:val="99"/>
    <w:rsid w:val="008F15CD"/>
    <w:rPr>
      <w:color w:val="800080"/>
      <w:u w:val="single"/>
    </w:rPr>
  </w:style>
  <w:style w:type="paragraph" w:styleId="affb">
    <w:name w:val="Closing"/>
    <w:basedOn w:val="a1"/>
    <w:link w:val="affc"/>
    <w:uiPriority w:val="99"/>
    <w:rsid w:val="008F15CD"/>
    <w:pPr>
      <w:ind w:left="4252"/>
    </w:pPr>
  </w:style>
  <w:style w:type="character" w:customStyle="1" w:styleId="affc">
    <w:name w:val="Прощание Знак"/>
    <w:basedOn w:val="a2"/>
    <w:link w:val="affb"/>
    <w:uiPriority w:val="99"/>
    <w:rsid w:val="008F15CD"/>
    <w:rPr>
      <w:rFonts w:ascii="Times New Roman" w:eastAsia="Times New Roman" w:hAnsi="Times New Roman" w:cs="Times New Roman"/>
      <w:sz w:val="24"/>
      <w:szCs w:val="24"/>
      <w:lang w:eastAsia="ru-RU"/>
    </w:rPr>
  </w:style>
  <w:style w:type="paragraph" w:styleId="affd">
    <w:name w:val="List"/>
    <w:basedOn w:val="a1"/>
    <w:uiPriority w:val="99"/>
    <w:rsid w:val="008F15CD"/>
    <w:pPr>
      <w:ind w:left="283" w:hanging="283"/>
    </w:pPr>
  </w:style>
  <w:style w:type="paragraph" w:styleId="2c">
    <w:name w:val="List 2"/>
    <w:basedOn w:val="a1"/>
    <w:uiPriority w:val="99"/>
    <w:rsid w:val="008F15CD"/>
    <w:pPr>
      <w:ind w:left="566" w:hanging="283"/>
    </w:pPr>
  </w:style>
  <w:style w:type="paragraph" w:styleId="3b">
    <w:name w:val="List 3"/>
    <w:basedOn w:val="a1"/>
    <w:uiPriority w:val="99"/>
    <w:rsid w:val="008F15CD"/>
    <w:pPr>
      <w:ind w:left="849" w:hanging="283"/>
    </w:pPr>
  </w:style>
  <w:style w:type="paragraph" w:styleId="44">
    <w:name w:val="List 4"/>
    <w:basedOn w:val="a1"/>
    <w:uiPriority w:val="99"/>
    <w:rsid w:val="008F15CD"/>
    <w:pPr>
      <w:ind w:left="1132" w:hanging="283"/>
    </w:pPr>
  </w:style>
  <w:style w:type="paragraph" w:styleId="55">
    <w:name w:val="List 5"/>
    <w:basedOn w:val="a1"/>
    <w:uiPriority w:val="99"/>
    <w:rsid w:val="008F15CD"/>
    <w:pPr>
      <w:ind w:left="1415" w:hanging="283"/>
    </w:pPr>
  </w:style>
  <w:style w:type="paragraph" w:styleId="HTML8">
    <w:name w:val="HTML Preformatted"/>
    <w:basedOn w:val="a1"/>
    <w:link w:val="HTML9"/>
    <w:uiPriority w:val="99"/>
    <w:rsid w:val="008F15CD"/>
    <w:rPr>
      <w:rFonts w:ascii="Courier New" w:hAnsi="Courier New" w:cs="Courier New"/>
      <w:sz w:val="20"/>
      <w:szCs w:val="20"/>
    </w:rPr>
  </w:style>
  <w:style w:type="character" w:customStyle="1" w:styleId="HTML9">
    <w:name w:val="Стандартный HTML Знак"/>
    <w:basedOn w:val="a2"/>
    <w:link w:val="HTML8"/>
    <w:uiPriority w:val="99"/>
    <w:rsid w:val="008F15CD"/>
    <w:rPr>
      <w:rFonts w:ascii="Courier New" w:eastAsia="Times New Roman" w:hAnsi="Courier New" w:cs="Courier New"/>
      <w:sz w:val="20"/>
      <w:szCs w:val="20"/>
      <w:lang w:eastAsia="ru-RU"/>
    </w:rPr>
  </w:style>
  <w:style w:type="character" w:styleId="affe">
    <w:name w:val="Strong"/>
    <w:uiPriority w:val="99"/>
    <w:qFormat/>
    <w:rsid w:val="008F15CD"/>
    <w:rPr>
      <w:b/>
      <w:bCs/>
    </w:rPr>
  </w:style>
  <w:style w:type="character" w:styleId="HTMLa">
    <w:name w:val="HTML Cite"/>
    <w:uiPriority w:val="99"/>
    <w:rsid w:val="008F15CD"/>
    <w:rPr>
      <w:i/>
      <w:iCs/>
    </w:rPr>
  </w:style>
  <w:style w:type="paragraph" w:styleId="afff">
    <w:name w:val="Message Header"/>
    <w:basedOn w:val="a1"/>
    <w:link w:val="afff0"/>
    <w:uiPriority w:val="99"/>
    <w:rsid w:val="008F15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0">
    <w:name w:val="Шапка Знак"/>
    <w:basedOn w:val="a2"/>
    <w:link w:val="afff"/>
    <w:uiPriority w:val="99"/>
    <w:rsid w:val="008F15CD"/>
    <w:rPr>
      <w:rFonts w:ascii="Cambria" w:eastAsia="Times New Roman" w:hAnsi="Cambria" w:cs="Cambria"/>
      <w:sz w:val="24"/>
      <w:szCs w:val="24"/>
      <w:shd w:val="pct20" w:color="auto" w:fill="auto"/>
      <w:lang w:eastAsia="ru-RU"/>
    </w:rPr>
  </w:style>
  <w:style w:type="paragraph" w:styleId="afff1">
    <w:name w:val="E-mail Signature"/>
    <w:basedOn w:val="a1"/>
    <w:link w:val="afff2"/>
    <w:uiPriority w:val="99"/>
    <w:rsid w:val="008F15CD"/>
  </w:style>
  <w:style w:type="character" w:customStyle="1" w:styleId="afff2">
    <w:name w:val="Электронная подпись Знак"/>
    <w:basedOn w:val="a2"/>
    <w:link w:val="afff1"/>
    <w:uiPriority w:val="99"/>
    <w:rsid w:val="008F15CD"/>
    <w:rPr>
      <w:rFonts w:ascii="Times New Roman" w:eastAsia="Times New Roman" w:hAnsi="Times New Roman" w:cs="Times New Roman"/>
      <w:sz w:val="24"/>
      <w:szCs w:val="24"/>
      <w:lang w:eastAsia="ru-RU"/>
    </w:rPr>
  </w:style>
  <w:style w:type="paragraph" w:styleId="45">
    <w:name w:val="toc 4"/>
    <w:basedOn w:val="a1"/>
    <w:next w:val="a1"/>
    <w:autoRedefine/>
    <w:uiPriority w:val="39"/>
    <w:rsid w:val="008F15CD"/>
    <w:pPr>
      <w:spacing w:after="0"/>
      <w:ind w:left="720"/>
      <w:jc w:val="left"/>
    </w:pPr>
    <w:rPr>
      <w:sz w:val="18"/>
      <w:szCs w:val="18"/>
    </w:rPr>
  </w:style>
  <w:style w:type="paragraph" w:styleId="56">
    <w:name w:val="toc 5"/>
    <w:basedOn w:val="a1"/>
    <w:next w:val="a1"/>
    <w:autoRedefine/>
    <w:uiPriority w:val="39"/>
    <w:rsid w:val="008F15CD"/>
    <w:pPr>
      <w:spacing w:after="0"/>
      <w:ind w:left="960"/>
      <w:jc w:val="left"/>
    </w:pPr>
    <w:rPr>
      <w:sz w:val="18"/>
      <w:szCs w:val="18"/>
    </w:rPr>
  </w:style>
  <w:style w:type="paragraph" w:styleId="61">
    <w:name w:val="toc 6"/>
    <w:basedOn w:val="a1"/>
    <w:next w:val="a1"/>
    <w:autoRedefine/>
    <w:uiPriority w:val="39"/>
    <w:rsid w:val="008F15CD"/>
    <w:pPr>
      <w:spacing w:after="0"/>
      <w:ind w:left="1200"/>
      <w:jc w:val="left"/>
    </w:pPr>
    <w:rPr>
      <w:sz w:val="18"/>
      <w:szCs w:val="18"/>
    </w:rPr>
  </w:style>
  <w:style w:type="paragraph" w:styleId="71">
    <w:name w:val="toc 7"/>
    <w:basedOn w:val="a1"/>
    <w:next w:val="a1"/>
    <w:autoRedefine/>
    <w:uiPriority w:val="39"/>
    <w:rsid w:val="008F15CD"/>
    <w:pPr>
      <w:spacing w:after="0"/>
      <w:ind w:left="1440"/>
      <w:jc w:val="left"/>
    </w:pPr>
    <w:rPr>
      <w:sz w:val="18"/>
      <w:szCs w:val="18"/>
    </w:rPr>
  </w:style>
  <w:style w:type="paragraph" w:styleId="81">
    <w:name w:val="toc 8"/>
    <w:basedOn w:val="a1"/>
    <w:next w:val="a1"/>
    <w:autoRedefine/>
    <w:uiPriority w:val="39"/>
    <w:rsid w:val="008F15CD"/>
    <w:pPr>
      <w:spacing w:after="0"/>
      <w:ind w:left="1680"/>
      <w:jc w:val="left"/>
    </w:pPr>
    <w:rPr>
      <w:sz w:val="18"/>
      <w:szCs w:val="18"/>
    </w:rPr>
  </w:style>
  <w:style w:type="paragraph" w:styleId="91">
    <w:name w:val="toc 9"/>
    <w:basedOn w:val="a1"/>
    <w:next w:val="a1"/>
    <w:autoRedefine/>
    <w:uiPriority w:val="39"/>
    <w:rsid w:val="008F15CD"/>
    <w:pPr>
      <w:spacing w:after="0"/>
      <w:ind w:left="1920"/>
      <w:jc w:val="left"/>
    </w:pPr>
    <w:rPr>
      <w:sz w:val="18"/>
      <w:szCs w:val="18"/>
    </w:rPr>
  </w:style>
  <w:style w:type="paragraph" w:customStyle="1" w:styleId="1">
    <w:name w:val="Стиль1"/>
    <w:basedOn w:val="a1"/>
    <w:rsid w:val="008F15CD"/>
    <w:pPr>
      <w:keepNext/>
      <w:keepLines/>
      <w:widowControl w:val="0"/>
      <w:numPr>
        <w:numId w:val="3"/>
      </w:numPr>
      <w:suppressLineNumbers/>
      <w:suppressAutoHyphens/>
      <w:jc w:val="left"/>
    </w:pPr>
    <w:rPr>
      <w:b/>
      <w:bCs/>
      <w:sz w:val="28"/>
      <w:szCs w:val="28"/>
    </w:rPr>
  </w:style>
  <w:style w:type="paragraph" w:customStyle="1" w:styleId="2-1">
    <w:name w:val="содержание2-1"/>
    <w:basedOn w:val="31"/>
    <w:next w:val="a1"/>
    <w:uiPriority w:val="99"/>
    <w:rsid w:val="008F15CD"/>
  </w:style>
  <w:style w:type="paragraph" w:customStyle="1" w:styleId="210">
    <w:name w:val="Заголовок 2.1"/>
    <w:basedOn w:val="11"/>
    <w:uiPriority w:val="99"/>
    <w:rsid w:val="008F15CD"/>
    <w:pPr>
      <w:keepLines/>
      <w:widowControl w:val="0"/>
      <w:suppressLineNumbers/>
      <w:suppressAutoHyphens/>
    </w:pPr>
    <w:rPr>
      <w:caps/>
    </w:rPr>
  </w:style>
  <w:style w:type="paragraph" w:customStyle="1" w:styleId="2">
    <w:name w:val="Стиль2"/>
    <w:basedOn w:val="24"/>
    <w:uiPriority w:val="99"/>
    <w:rsid w:val="008F15CD"/>
    <w:pPr>
      <w:keepNext/>
      <w:keepLines/>
      <w:widowControl w:val="0"/>
      <w:numPr>
        <w:ilvl w:val="1"/>
        <w:numId w:val="3"/>
      </w:numPr>
      <w:suppressLineNumbers/>
      <w:tabs>
        <w:tab w:val="num" w:pos="1492"/>
      </w:tabs>
      <w:suppressAutoHyphens/>
    </w:pPr>
    <w:rPr>
      <w:b/>
      <w:bCs/>
    </w:rPr>
  </w:style>
  <w:style w:type="paragraph" w:customStyle="1" w:styleId="3">
    <w:name w:val="Стиль3"/>
    <w:basedOn w:val="26"/>
    <w:rsid w:val="008F15CD"/>
    <w:pPr>
      <w:widowControl w:val="0"/>
      <w:numPr>
        <w:ilvl w:val="2"/>
        <w:numId w:val="3"/>
      </w:numPr>
      <w:adjustRightInd w:val="0"/>
      <w:spacing w:after="0" w:line="240" w:lineRule="auto"/>
      <w:textAlignment w:val="baseline"/>
    </w:pPr>
  </w:style>
  <w:style w:type="paragraph" w:customStyle="1" w:styleId="2-11">
    <w:name w:val="содержание2-11"/>
    <w:basedOn w:val="a1"/>
    <w:uiPriority w:val="99"/>
    <w:rsid w:val="008F15CD"/>
  </w:style>
  <w:style w:type="character" w:customStyle="1" w:styleId="15">
    <w:name w:val="Знак Знак1"/>
    <w:uiPriority w:val="99"/>
    <w:rsid w:val="008F15CD"/>
    <w:rPr>
      <w:sz w:val="24"/>
      <w:szCs w:val="24"/>
      <w:lang w:val="ru-RU" w:eastAsia="ru-RU"/>
    </w:rPr>
  </w:style>
  <w:style w:type="character" w:customStyle="1" w:styleId="3c">
    <w:name w:val="Стиль3 Знак"/>
    <w:uiPriority w:val="99"/>
    <w:rsid w:val="008F15CD"/>
    <w:rPr>
      <w:sz w:val="24"/>
      <w:szCs w:val="24"/>
      <w:lang w:val="ru-RU" w:eastAsia="ru-RU"/>
    </w:rPr>
  </w:style>
  <w:style w:type="paragraph" w:customStyle="1" w:styleId="46">
    <w:name w:val="Стиль4"/>
    <w:basedOn w:val="21"/>
    <w:next w:val="a1"/>
    <w:uiPriority w:val="99"/>
    <w:rsid w:val="008F15CD"/>
    <w:pPr>
      <w:keepLines/>
      <w:widowControl w:val="0"/>
      <w:suppressLineNumbers/>
      <w:suppressAutoHyphens/>
      <w:ind w:firstLine="567"/>
    </w:pPr>
  </w:style>
  <w:style w:type="paragraph" w:customStyle="1" w:styleId="afff3">
    <w:name w:val="Таблица заголовок"/>
    <w:basedOn w:val="a1"/>
    <w:uiPriority w:val="99"/>
    <w:rsid w:val="008F15CD"/>
    <w:pPr>
      <w:spacing w:before="120" w:after="120" w:line="360" w:lineRule="auto"/>
      <w:jc w:val="right"/>
    </w:pPr>
    <w:rPr>
      <w:b/>
      <w:bCs/>
      <w:sz w:val="28"/>
      <w:szCs w:val="28"/>
    </w:rPr>
  </w:style>
  <w:style w:type="paragraph" w:customStyle="1" w:styleId="afff4">
    <w:name w:val="текст таблицы"/>
    <w:basedOn w:val="a1"/>
    <w:uiPriority w:val="99"/>
    <w:rsid w:val="008F15CD"/>
    <w:pPr>
      <w:spacing w:before="120" w:after="0"/>
      <w:ind w:right="-102"/>
      <w:jc w:val="left"/>
    </w:pPr>
  </w:style>
  <w:style w:type="paragraph" w:customStyle="1" w:styleId="afff5">
    <w:name w:val="Пункт Знак"/>
    <w:basedOn w:val="a1"/>
    <w:uiPriority w:val="99"/>
    <w:rsid w:val="008F15CD"/>
    <w:pPr>
      <w:tabs>
        <w:tab w:val="num" w:pos="1134"/>
        <w:tab w:val="left" w:pos="1701"/>
      </w:tabs>
      <w:snapToGrid w:val="0"/>
      <w:spacing w:after="0" w:line="360" w:lineRule="auto"/>
      <w:ind w:left="1134" w:hanging="567"/>
    </w:pPr>
    <w:rPr>
      <w:sz w:val="28"/>
      <w:szCs w:val="28"/>
    </w:rPr>
  </w:style>
  <w:style w:type="paragraph" w:customStyle="1" w:styleId="afff6">
    <w:name w:val="a"/>
    <w:basedOn w:val="a1"/>
    <w:uiPriority w:val="99"/>
    <w:rsid w:val="008F15CD"/>
    <w:pPr>
      <w:snapToGrid w:val="0"/>
      <w:spacing w:after="0" w:line="360" w:lineRule="auto"/>
      <w:ind w:left="1134" w:hanging="567"/>
    </w:pPr>
    <w:rPr>
      <w:sz w:val="28"/>
      <w:szCs w:val="28"/>
    </w:rPr>
  </w:style>
  <w:style w:type="paragraph" w:customStyle="1" w:styleId="afff7">
    <w:name w:val="Словарная статья"/>
    <w:basedOn w:val="a1"/>
    <w:next w:val="a1"/>
    <w:uiPriority w:val="99"/>
    <w:rsid w:val="008F15CD"/>
    <w:pPr>
      <w:autoSpaceDE w:val="0"/>
      <w:autoSpaceDN w:val="0"/>
      <w:adjustRightInd w:val="0"/>
      <w:spacing w:after="0"/>
      <w:ind w:right="118"/>
    </w:pPr>
    <w:rPr>
      <w:rFonts w:ascii="Arial" w:hAnsi="Arial" w:cs="Arial"/>
      <w:sz w:val="20"/>
      <w:szCs w:val="20"/>
    </w:rPr>
  </w:style>
  <w:style w:type="paragraph" w:customStyle="1" w:styleId="afff8">
    <w:name w:val="Комментарий пользователя"/>
    <w:basedOn w:val="a1"/>
    <w:next w:val="a1"/>
    <w:uiPriority w:val="99"/>
    <w:rsid w:val="008F15CD"/>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8F15CD"/>
    <w:rPr>
      <w:sz w:val="24"/>
      <w:szCs w:val="24"/>
      <w:lang w:val="ru-RU" w:eastAsia="ru-RU"/>
    </w:rPr>
  </w:style>
  <w:style w:type="character" w:customStyle="1" w:styleId="afff9">
    <w:name w:val="Текст выноски Знак"/>
    <w:basedOn w:val="a2"/>
    <w:link w:val="afffa"/>
    <w:uiPriority w:val="99"/>
    <w:semiHidden/>
    <w:rsid w:val="008F15CD"/>
    <w:rPr>
      <w:rFonts w:ascii="Times New Roman" w:eastAsia="Times New Roman" w:hAnsi="Times New Roman" w:cs="Times New Roman"/>
      <w:sz w:val="20"/>
      <w:szCs w:val="2"/>
      <w:lang w:eastAsia="ru-RU"/>
    </w:rPr>
  </w:style>
  <w:style w:type="paragraph" w:styleId="afffa">
    <w:name w:val="Balloon Text"/>
    <w:basedOn w:val="a1"/>
    <w:link w:val="afff9"/>
    <w:uiPriority w:val="99"/>
    <w:semiHidden/>
    <w:rsid w:val="008F15CD"/>
    <w:rPr>
      <w:sz w:val="20"/>
      <w:szCs w:val="2"/>
    </w:rPr>
  </w:style>
  <w:style w:type="character" w:customStyle="1" w:styleId="labelbodytext1">
    <w:name w:val="label_body_text_1"/>
    <w:uiPriority w:val="99"/>
    <w:rsid w:val="008F15CD"/>
  </w:style>
  <w:style w:type="paragraph" w:customStyle="1" w:styleId="1DocumentHeader1">
    <w:name w:val="Заголовок 1.Document Header1"/>
    <w:basedOn w:val="a1"/>
    <w:next w:val="a1"/>
    <w:uiPriority w:val="99"/>
    <w:rsid w:val="008F15CD"/>
    <w:pPr>
      <w:keepNext/>
      <w:spacing w:before="240"/>
      <w:jc w:val="center"/>
      <w:outlineLvl w:val="0"/>
    </w:pPr>
    <w:rPr>
      <w:kern w:val="28"/>
      <w:sz w:val="36"/>
      <w:szCs w:val="36"/>
    </w:rPr>
  </w:style>
  <w:style w:type="paragraph" w:customStyle="1" w:styleId="ConsPlusNormal">
    <w:name w:val="ConsPlusNormal"/>
    <w:rsid w:val="008F15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8F15CD"/>
    <w:rPr>
      <w:sz w:val="24"/>
      <w:szCs w:val="24"/>
      <w:lang w:val="ru-RU" w:eastAsia="ru-RU"/>
    </w:rPr>
  </w:style>
  <w:style w:type="character" w:customStyle="1" w:styleId="afffb">
    <w:name w:val="Текст примечания Знак"/>
    <w:basedOn w:val="a2"/>
    <w:link w:val="afffc"/>
    <w:uiPriority w:val="99"/>
    <w:semiHidden/>
    <w:rsid w:val="008F15CD"/>
    <w:rPr>
      <w:rFonts w:ascii="Times New Roman" w:eastAsia="Times New Roman" w:hAnsi="Times New Roman" w:cs="Times New Roman"/>
      <w:sz w:val="20"/>
      <w:szCs w:val="20"/>
      <w:lang w:eastAsia="ru-RU"/>
    </w:rPr>
  </w:style>
  <w:style w:type="paragraph" w:styleId="afffc">
    <w:name w:val="annotation text"/>
    <w:basedOn w:val="a1"/>
    <w:link w:val="afffb"/>
    <w:uiPriority w:val="99"/>
    <w:semiHidden/>
    <w:rsid w:val="008F15CD"/>
    <w:rPr>
      <w:sz w:val="20"/>
      <w:szCs w:val="20"/>
    </w:rPr>
  </w:style>
  <w:style w:type="character" w:customStyle="1" w:styleId="afffd">
    <w:name w:val="Тема примечания Знак"/>
    <w:basedOn w:val="afffb"/>
    <w:link w:val="afffe"/>
    <w:uiPriority w:val="99"/>
    <w:semiHidden/>
    <w:rsid w:val="008F15CD"/>
    <w:rPr>
      <w:rFonts w:ascii="Times New Roman" w:eastAsia="Times New Roman" w:hAnsi="Times New Roman" w:cs="Times New Roman"/>
      <w:b/>
      <w:bCs/>
      <w:sz w:val="20"/>
      <w:szCs w:val="20"/>
      <w:lang w:eastAsia="ru-RU"/>
    </w:rPr>
  </w:style>
  <w:style w:type="paragraph" w:styleId="afffe">
    <w:name w:val="annotation subject"/>
    <w:basedOn w:val="afffc"/>
    <w:next w:val="afffc"/>
    <w:link w:val="afffd"/>
    <w:uiPriority w:val="99"/>
    <w:semiHidden/>
    <w:rsid w:val="008F15CD"/>
    <w:rPr>
      <w:b/>
      <w:bCs/>
    </w:rPr>
  </w:style>
  <w:style w:type="paragraph" w:customStyle="1" w:styleId="200">
    <w:name w:val="20"/>
    <w:basedOn w:val="a1"/>
    <w:uiPriority w:val="99"/>
    <w:rsid w:val="008F15CD"/>
    <w:pPr>
      <w:spacing w:before="104" w:after="104"/>
      <w:ind w:left="104" w:right="104"/>
      <w:jc w:val="left"/>
    </w:pPr>
  </w:style>
  <w:style w:type="paragraph" w:customStyle="1" w:styleId="affff">
    <w:name w:val="Пункт"/>
    <w:basedOn w:val="a1"/>
    <w:link w:val="16"/>
    <w:rsid w:val="008F15CD"/>
    <w:pPr>
      <w:tabs>
        <w:tab w:val="num" w:pos="1980"/>
      </w:tabs>
      <w:spacing w:after="0"/>
      <w:ind w:left="1404" w:hanging="504"/>
    </w:pPr>
  </w:style>
  <w:style w:type="character" w:customStyle="1" w:styleId="16">
    <w:name w:val="Пункт Знак1"/>
    <w:link w:val="affff"/>
    <w:rsid w:val="008F15CD"/>
    <w:rPr>
      <w:rFonts w:ascii="Times New Roman" w:eastAsia="Times New Roman" w:hAnsi="Times New Roman" w:cs="Times New Roman"/>
      <w:sz w:val="24"/>
      <w:szCs w:val="24"/>
      <w:lang w:eastAsia="ru-RU"/>
    </w:rPr>
  </w:style>
  <w:style w:type="paragraph" w:customStyle="1" w:styleId="affff0">
    <w:name w:val="Подпункт"/>
    <w:basedOn w:val="affff"/>
    <w:link w:val="17"/>
    <w:rsid w:val="008F15CD"/>
    <w:pPr>
      <w:tabs>
        <w:tab w:val="clear" w:pos="1980"/>
        <w:tab w:val="num" w:pos="2520"/>
      </w:tabs>
      <w:ind w:left="1728" w:hanging="648"/>
    </w:pPr>
  </w:style>
  <w:style w:type="character" w:customStyle="1" w:styleId="17">
    <w:name w:val="Подпункт Знак1"/>
    <w:link w:val="affff0"/>
    <w:locked/>
    <w:rsid w:val="008F15CD"/>
    <w:rPr>
      <w:rFonts w:ascii="Times New Roman" w:eastAsia="Times New Roman" w:hAnsi="Times New Roman" w:cs="Times New Roman"/>
      <w:sz w:val="24"/>
      <w:szCs w:val="24"/>
      <w:lang w:eastAsia="ru-RU"/>
    </w:rPr>
  </w:style>
  <w:style w:type="character" w:customStyle="1" w:styleId="affff1">
    <w:name w:val="Схема документа Знак"/>
    <w:basedOn w:val="a2"/>
    <w:link w:val="affff2"/>
    <w:uiPriority w:val="99"/>
    <w:semiHidden/>
    <w:rsid w:val="008F15CD"/>
    <w:rPr>
      <w:rFonts w:ascii="Times New Roman" w:eastAsia="Times New Roman" w:hAnsi="Times New Roman" w:cs="Times New Roman"/>
      <w:sz w:val="2"/>
      <w:szCs w:val="2"/>
      <w:shd w:val="clear" w:color="auto" w:fill="000080"/>
      <w:lang w:eastAsia="ru-RU"/>
    </w:rPr>
  </w:style>
  <w:style w:type="paragraph" w:styleId="affff2">
    <w:name w:val="Document Map"/>
    <w:basedOn w:val="a1"/>
    <w:link w:val="affff1"/>
    <w:uiPriority w:val="99"/>
    <w:semiHidden/>
    <w:rsid w:val="008F15CD"/>
    <w:pPr>
      <w:shd w:val="clear" w:color="auto" w:fill="000080"/>
    </w:pPr>
    <w:rPr>
      <w:sz w:val="2"/>
      <w:szCs w:val="2"/>
    </w:rPr>
  </w:style>
  <w:style w:type="paragraph" w:customStyle="1" w:styleId="affff3">
    <w:name w:val="Таблица шапка"/>
    <w:basedOn w:val="a1"/>
    <w:link w:val="affff4"/>
    <w:rsid w:val="008F15CD"/>
    <w:pPr>
      <w:keepNext/>
      <w:spacing w:before="40" w:after="40"/>
      <w:ind w:left="57" w:right="57"/>
      <w:jc w:val="left"/>
    </w:pPr>
    <w:rPr>
      <w:sz w:val="18"/>
      <w:szCs w:val="18"/>
    </w:rPr>
  </w:style>
  <w:style w:type="character" w:customStyle="1" w:styleId="affff4">
    <w:name w:val="Таблица шапка Знак"/>
    <w:link w:val="affff3"/>
    <w:locked/>
    <w:rsid w:val="008F15CD"/>
    <w:rPr>
      <w:rFonts w:ascii="Times New Roman" w:eastAsia="Times New Roman" w:hAnsi="Times New Roman" w:cs="Times New Roman"/>
      <w:sz w:val="18"/>
      <w:szCs w:val="18"/>
      <w:lang w:eastAsia="ru-RU"/>
    </w:rPr>
  </w:style>
  <w:style w:type="paragraph" w:customStyle="1" w:styleId="affff5">
    <w:name w:val="Таблица текст"/>
    <w:basedOn w:val="a1"/>
    <w:link w:val="affff6"/>
    <w:rsid w:val="008F15CD"/>
    <w:pPr>
      <w:spacing w:before="40" w:after="40"/>
      <w:ind w:left="57" w:right="57"/>
      <w:jc w:val="left"/>
    </w:pPr>
    <w:rPr>
      <w:sz w:val="22"/>
      <w:szCs w:val="22"/>
    </w:rPr>
  </w:style>
  <w:style w:type="character" w:customStyle="1" w:styleId="affff6">
    <w:name w:val="Таблица текст Знак"/>
    <w:link w:val="affff5"/>
    <w:locked/>
    <w:rsid w:val="008F15CD"/>
    <w:rPr>
      <w:rFonts w:ascii="Times New Roman" w:eastAsia="Times New Roman" w:hAnsi="Times New Roman" w:cs="Times New Roman"/>
      <w:lang w:eastAsia="ru-RU"/>
    </w:rPr>
  </w:style>
  <w:style w:type="paragraph" w:customStyle="1" w:styleId="a0">
    <w:name w:val="пункт"/>
    <w:basedOn w:val="a1"/>
    <w:uiPriority w:val="99"/>
    <w:rsid w:val="008F15CD"/>
    <w:pPr>
      <w:numPr>
        <w:ilvl w:val="2"/>
        <w:numId w:val="5"/>
      </w:numPr>
      <w:spacing w:before="60"/>
      <w:jc w:val="left"/>
    </w:pPr>
  </w:style>
  <w:style w:type="character" w:customStyle="1" w:styleId="affff7">
    <w:name w:val="Гипертекстовая ссылка"/>
    <w:uiPriority w:val="99"/>
    <w:rsid w:val="008F15CD"/>
    <w:rPr>
      <w:b/>
      <w:bCs/>
      <w:color w:val="008000"/>
      <w:sz w:val="20"/>
      <w:szCs w:val="20"/>
      <w:u w:val="single"/>
    </w:rPr>
  </w:style>
  <w:style w:type="paragraph" w:customStyle="1" w:styleId="18">
    <w:name w:val="Обычный1"/>
    <w:uiPriority w:val="99"/>
    <w:rsid w:val="008F15C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F1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8">
    <w:name w:val="No Spacing"/>
    <w:uiPriority w:val="1"/>
    <w:qFormat/>
    <w:rsid w:val="008F15CD"/>
    <w:pPr>
      <w:spacing w:after="0" w:line="240" w:lineRule="auto"/>
    </w:pPr>
    <w:rPr>
      <w:rFonts w:ascii="Times New Roman" w:eastAsia="Times New Roman" w:hAnsi="Times New Roman" w:cs="Times New Roman"/>
      <w:sz w:val="24"/>
      <w:szCs w:val="24"/>
      <w:lang w:eastAsia="ru-RU"/>
    </w:rPr>
  </w:style>
  <w:style w:type="paragraph" w:styleId="affff9">
    <w:name w:val="endnote text"/>
    <w:basedOn w:val="a1"/>
    <w:link w:val="affffa"/>
    <w:uiPriority w:val="99"/>
    <w:rsid w:val="008F15CD"/>
    <w:rPr>
      <w:sz w:val="20"/>
      <w:szCs w:val="20"/>
    </w:rPr>
  </w:style>
  <w:style w:type="character" w:customStyle="1" w:styleId="affffa">
    <w:name w:val="Текст концевой сноски Знак"/>
    <w:basedOn w:val="a2"/>
    <w:link w:val="affff9"/>
    <w:uiPriority w:val="99"/>
    <w:rsid w:val="008F15CD"/>
    <w:rPr>
      <w:rFonts w:ascii="Times New Roman" w:eastAsia="Times New Roman" w:hAnsi="Times New Roman" w:cs="Times New Roman"/>
      <w:sz w:val="20"/>
      <w:szCs w:val="20"/>
      <w:lang w:eastAsia="ru-RU"/>
    </w:rPr>
  </w:style>
  <w:style w:type="paragraph" w:customStyle="1" w:styleId="112">
    <w:name w:val="Основной текст с отступом11"/>
    <w:basedOn w:val="a1"/>
    <w:uiPriority w:val="99"/>
    <w:rsid w:val="008F15CD"/>
    <w:pPr>
      <w:spacing w:before="60" w:after="0"/>
      <w:ind w:firstLine="851"/>
    </w:pPr>
  </w:style>
  <w:style w:type="character" w:customStyle="1" w:styleId="FontStyle30">
    <w:name w:val="Font Style30"/>
    <w:uiPriority w:val="99"/>
    <w:rsid w:val="008F15CD"/>
    <w:rPr>
      <w:rFonts w:ascii="Times New Roman" w:hAnsi="Times New Roman" w:cs="Times New Roman"/>
      <w:sz w:val="18"/>
      <w:szCs w:val="18"/>
    </w:rPr>
  </w:style>
  <w:style w:type="paragraph" w:styleId="affffb">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Абзац маркированнный,1"/>
    <w:basedOn w:val="a1"/>
    <w:link w:val="affffc"/>
    <w:uiPriority w:val="34"/>
    <w:qFormat/>
    <w:rsid w:val="008F15CD"/>
    <w:pPr>
      <w:spacing w:after="0"/>
      <w:ind w:left="720"/>
      <w:jc w:val="left"/>
    </w:pPr>
  </w:style>
  <w:style w:type="character" w:customStyle="1" w:styleId="affffc">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1 Знак"/>
    <w:basedOn w:val="a2"/>
    <w:link w:val="affffb"/>
    <w:uiPriority w:val="34"/>
    <w:qFormat/>
    <w:locked/>
    <w:rsid w:val="008F15CD"/>
    <w:rPr>
      <w:rFonts w:ascii="Times New Roman" w:eastAsia="Times New Roman" w:hAnsi="Times New Roman" w:cs="Times New Roman"/>
      <w:sz w:val="24"/>
      <w:szCs w:val="24"/>
      <w:lang w:eastAsia="ru-RU"/>
    </w:rPr>
  </w:style>
  <w:style w:type="character" w:customStyle="1" w:styleId="f">
    <w:name w:val="f"/>
    <w:basedOn w:val="a2"/>
    <w:rsid w:val="008F15CD"/>
  </w:style>
  <w:style w:type="character" w:customStyle="1" w:styleId="r">
    <w:name w:val="r"/>
    <w:basedOn w:val="a2"/>
    <w:rsid w:val="008F15CD"/>
  </w:style>
  <w:style w:type="paragraph" w:styleId="2d">
    <w:name w:val="Body Text 2"/>
    <w:basedOn w:val="a1"/>
    <w:link w:val="2e"/>
    <w:rsid w:val="008F15CD"/>
    <w:pPr>
      <w:spacing w:after="120" w:line="480" w:lineRule="auto"/>
    </w:pPr>
  </w:style>
  <w:style w:type="character" w:customStyle="1" w:styleId="2e">
    <w:name w:val="Основной текст 2 Знак"/>
    <w:basedOn w:val="a2"/>
    <w:link w:val="2d"/>
    <w:rsid w:val="008F15CD"/>
    <w:rPr>
      <w:rFonts w:ascii="Times New Roman" w:eastAsia="Times New Roman" w:hAnsi="Times New Roman" w:cs="Times New Roman"/>
      <w:sz w:val="24"/>
      <w:szCs w:val="24"/>
      <w:lang w:eastAsia="ru-RU"/>
    </w:rPr>
  </w:style>
  <w:style w:type="table" w:styleId="affffd">
    <w:name w:val="Table Grid"/>
    <w:basedOn w:val="a3"/>
    <w:uiPriority w:val="59"/>
    <w:rsid w:val="008F15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1"/>
    <w:uiPriority w:val="99"/>
    <w:rsid w:val="008F15CD"/>
    <w:pPr>
      <w:suppressAutoHyphens/>
      <w:autoSpaceDE w:val="0"/>
      <w:autoSpaceDN w:val="0"/>
      <w:spacing w:after="0"/>
      <w:jc w:val="center"/>
    </w:pPr>
    <w:rPr>
      <w:rFonts w:ascii="Arial" w:hAnsi="Arial" w:cs="Arial"/>
    </w:rPr>
  </w:style>
  <w:style w:type="paragraph" w:customStyle="1" w:styleId="19">
    <w:name w:val="Абзац списка1"/>
    <w:basedOn w:val="a1"/>
    <w:rsid w:val="008F15CD"/>
    <w:pPr>
      <w:spacing w:after="0"/>
      <w:ind w:left="720"/>
      <w:contextualSpacing/>
      <w:jc w:val="left"/>
    </w:pPr>
    <w:rPr>
      <w:rFonts w:ascii="Cambria" w:eastAsia="MS Mincho" w:hAnsi="Cambria"/>
    </w:rPr>
  </w:style>
  <w:style w:type="paragraph" w:customStyle="1" w:styleId="affffe">
    <w:name w:val="Таблицы (моноширинный)"/>
    <w:basedOn w:val="a1"/>
    <w:next w:val="a1"/>
    <w:uiPriority w:val="99"/>
    <w:rsid w:val="008F15CD"/>
    <w:pPr>
      <w:autoSpaceDE w:val="0"/>
      <w:autoSpaceDN w:val="0"/>
      <w:adjustRightInd w:val="0"/>
      <w:spacing w:after="0"/>
      <w:jc w:val="left"/>
    </w:pPr>
    <w:rPr>
      <w:rFonts w:ascii="Courier New" w:eastAsiaTheme="minorHAnsi" w:hAnsi="Courier New" w:cs="Courier New"/>
      <w:lang w:eastAsia="en-US"/>
    </w:rPr>
  </w:style>
  <w:style w:type="paragraph" w:customStyle="1" w:styleId="afffff">
    <w:name w:val="Подподпункт"/>
    <w:basedOn w:val="affff0"/>
    <w:link w:val="afffff0"/>
    <w:rsid w:val="008F15CD"/>
    <w:pPr>
      <w:tabs>
        <w:tab w:val="clear" w:pos="2520"/>
        <w:tab w:val="num" w:pos="360"/>
      </w:tabs>
      <w:spacing w:line="360" w:lineRule="auto"/>
      <w:ind w:left="567" w:hanging="567"/>
    </w:pPr>
    <w:rPr>
      <w:snapToGrid w:val="0"/>
      <w:sz w:val="28"/>
      <w:szCs w:val="20"/>
    </w:rPr>
  </w:style>
  <w:style w:type="character" w:customStyle="1" w:styleId="afffff0">
    <w:name w:val="Подподпункт Знак"/>
    <w:basedOn w:val="a2"/>
    <w:link w:val="afffff"/>
    <w:locked/>
    <w:rsid w:val="008F15CD"/>
    <w:rPr>
      <w:rFonts w:ascii="Times New Roman" w:eastAsia="Times New Roman" w:hAnsi="Times New Roman" w:cs="Times New Roman"/>
      <w:snapToGrid w:val="0"/>
      <w:sz w:val="28"/>
      <w:szCs w:val="20"/>
      <w:lang w:eastAsia="ru-RU"/>
    </w:rPr>
  </w:style>
  <w:style w:type="paragraph" w:customStyle="1" w:styleId="-3">
    <w:name w:val="Пункт-3"/>
    <w:basedOn w:val="a1"/>
    <w:link w:val="-30"/>
    <w:rsid w:val="008F15CD"/>
    <w:pPr>
      <w:tabs>
        <w:tab w:val="num" w:pos="1418"/>
      </w:tabs>
      <w:spacing w:after="0"/>
    </w:pPr>
    <w:rPr>
      <w:snapToGrid w:val="0"/>
      <w:sz w:val="28"/>
      <w:szCs w:val="20"/>
    </w:rPr>
  </w:style>
  <w:style w:type="character" w:customStyle="1" w:styleId="-30">
    <w:name w:val="Пункт-3 Знак"/>
    <w:link w:val="-3"/>
    <w:rsid w:val="008F15CD"/>
    <w:rPr>
      <w:rFonts w:ascii="Times New Roman" w:eastAsia="Times New Roman" w:hAnsi="Times New Roman" w:cs="Times New Roman"/>
      <w:snapToGrid w:val="0"/>
      <w:sz w:val="28"/>
      <w:szCs w:val="20"/>
      <w:lang w:eastAsia="ru-RU"/>
    </w:rPr>
  </w:style>
  <w:style w:type="character" w:customStyle="1" w:styleId="3e">
    <w:name w:val="Основной текст (3)_"/>
    <w:basedOn w:val="a2"/>
    <w:link w:val="3f"/>
    <w:rsid w:val="008F15CD"/>
    <w:rPr>
      <w:b/>
      <w:bCs/>
      <w:shd w:val="clear" w:color="auto" w:fill="FFFFFF"/>
    </w:rPr>
  </w:style>
  <w:style w:type="paragraph" w:customStyle="1" w:styleId="3f">
    <w:name w:val="Основной текст (3)"/>
    <w:basedOn w:val="a1"/>
    <w:link w:val="3e"/>
    <w:rsid w:val="008F15CD"/>
    <w:pPr>
      <w:widowControl w:val="0"/>
      <w:shd w:val="clear" w:color="auto" w:fill="FFFFFF"/>
      <w:spacing w:after="0" w:line="274" w:lineRule="exact"/>
      <w:ind w:firstLine="709"/>
      <w:jc w:val="center"/>
    </w:pPr>
    <w:rPr>
      <w:rFonts w:asciiTheme="minorHAnsi" w:eastAsiaTheme="minorHAnsi" w:hAnsiTheme="minorHAnsi" w:cstheme="minorBidi"/>
      <w:b/>
      <w:bCs/>
      <w:sz w:val="22"/>
      <w:szCs w:val="22"/>
      <w:lang w:eastAsia="en-US"/>
    </w:rPr>
  </w:style>
  <w:style w:type="paragraph" w:customStyle="1" w:styleId="Default">
    <w:name w:val="Default"/>
    <w:rsid w:val="008F15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
    <w:name w:val="Пункт-4"/>
    <w:basedOn w:val="a1"/>
    <w:rsid w:val="008F15CD"/>
    <w:pPr>
      <w:tabs>
        <w:tab w:val="num" w:pos="643"/>
      </w:tabs>
      <w:spacing w:after="0"/>
      <w:ind w:left="643" w:hanging="360"/>
    </w:pPr>
    <w:rPr>
      <w:sz w:val="28"/>
      <w:szCs w:val="20"/>
    </w:rPr>
  </w:style>
  <w:style w:type="character" w:customStyle="1" w:styleId="afffff1">
    <w:name w:val="комментарий"/>
    <w:uiPriority w:val="99"/>
    <w:rsid w:val="008F15CD"/>
    <w:rPr>
      <w:i/>
      <w:u w:val="none"/>
      <w:shd w:val="clear" w:color="auto" w:fill="FFFF99"/>
    </w:rPr>
  </w:style>
  <w:style w:type="paragraph" w:customStyle="1" w:styleId="afffff2">
    <w:name w:val="Ариал"/>
    <w:basedOn w:val="a1"/>
    <w:link w:val="1a"/>
    <w:rsid w:val="008F15CD"/>
    <w:pPr>
      <w:spacing w:before="120" w:after="120" w:line="360" w:lineRule="auto"/>
      <w:ind w:firstLine="851"/>
    </w:pPr>
    <w:rPr>
      <w:rFonts w:ascii="Arial" w:hAnsi="Arial"/>
      <w:szCs w:val="20"/>
    </w:rPr>
  </w:style>
  <w:style w:type="character" w:customStyle="1" w:styleId="1a">
    <w:name w:val="Ариал Знак1"/>
    <w:link w:val="afffff2"/>
    <w:locked/>
    <w:rsid w:val="008F15CD"/>
    <w:rPr>
      <w:rFonts w:ascii="Arial" w:eastAsia="Times New Roman" w:hAnsi="Arial" w:cs="Times New Roman"/>
      <w:sz w:val="24"/>
      <w:szCs w:val="20"/>
    </w:rPr>
  </w:style>
  <w:style w:type="paragraph" w:customStyle="1" w:styleId="1b">
    <w:name w:val="Цитата1"/>
    <w:basedOn w:val="a1"/>
    <w:uiPriority w:val="99"/>
    <w:rsid w:val="008F15CD"/>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1"/>
    <w:uiPriority w:val="99"/>
    <w:locked/>
    <w:rsid w:val="008F15CD"/>
    <w:pPr>
      <w:keepNext/>
      <w:keepLines/>
      <w:numPr>
        <w:numId w:val="7"/>
      </w:numPr>
      <w:suppressAutoHyphens/>
      <w:spacing w:before="360" w:after="120"/>
      <w:jc w:val="center"/>
      <w:outlineLvl w:val="0"/>
    </w:pPr>
    <w:rPr>
      <w:rFonts w:ascii="Arial" w:hAnsi="Arial" w:cs="Arial"/>
      <w:b/>
      <w:bCs/>
      <w:caps/>
      <w:sz w:val="36"/>
      <w:szCs w:val="28"/>
    </w:rPr>
  </w:style>
  <w:style w:type="paragraph" w:customStyle="1" w:styleId="30">
    <w:name w:val="Пункт_3"/>
    <w:basedOn w:val="a1"/>
    <w:uiPriority w:val="99"/>
    <w:rsid w:val="008F15CD"/>
    <w:pPr>
      <w:numPr>
        <w:ilvl w:val="2"/>
        <w:numId w:val="7"/>
      </w:numPr>
      <w:spacing w:after="0"/>
    </w:pPr>
    <w:rPr>
      <w:sz w:val="28"/>
      <w:szCs w:val="28"/>
    </w:rPr>
  </w:style>
  <w:style w:type="paragraph" w:customStyle="1" w:styleId="20">
    <w:name w:val="Пункт_2"/>
    <w:basedOn w:val="a1"/>
    <w:uiPriority w:val="99"/>
    <w:rsid w:val="008F15CD"/>
    <w:pPr>
      <w:numPr>
        <w:ilvl w:val="1"/>
        <w:numId w:val="7"/>
      </w:numPr>
      <w:spacing w:after="0"/>
    </w:pPr>
    <w:rPr>
      <w:sz w:val="28"/>
      <w:szCs w:val="20"/>
    </w:rPr>
  </w:style>
  <w:style w:type="paragraph" w:customStyle="1" w:styleId="5">
    <w:name w:val="Пункт_5"/>
    <w:basedOn w:val="30"/>
    <w:uiPriority w:val="99"/>
    <w:rsid w:val="008F15CD"/>
    <w:pPr>
      <w:numPr>
        <w:ilvl w:val="4"/>
      </w:numPr>
    </w:pPr>
  </w:style>
  <w:style w:type="paragraph" w:styleId="afffff3">
    <w:name w:val="caption"/>
    <w:basedOn w:val="a1"/>
    <w:next w:val="a1"/>
    <w:uiPriority w:val="35"/>
    <w:unhideWhenUsed/>
    <w:qFormat/>
    <w:rsid w:val="008F15CD"/>
    <w:pPr>
      <w:spacing w:after="200"/>
      <w:jc w:val="left"/>
    </w:pPr>
    <w:rPr>
      <w:rFonts w:asciiTheme="minorHAnsi" w:eastAsiaTheme="minorHAnsi" w:hAnsiTheme="minorHAnsi" w:cstheme="minorBidi"/>
      <w:b/>
      <w:bCs/>
      <w:color w:val="5B9BD5" w:themeColor="accent1"/>
      <w:sz w:val="18"/>
      <w:szCs w:val="18"/>
      <w:lang w:eastAsia="en-US"/>
    </w:rPr>
  </w:style>
  <w:style w:type="paragraph" w:customStyle="1" w:styleId="Times12">
    <w:name w:val="Times 12"/>
    <w:basedOn w:val="a1"/>
    <w:rsid w:val="008F15CD"/>
    <w:pPr>
      <w:overflowPunct w:val="0"/>
      <w:autoSpaceDE w:val="0"/>
      <w:autoSpaceDN w:val="0"/>
      <w:adjustRightInd w:val="0"/>
      <w:spacing w:after="0"/>
      <w:ind w:firstLine="567"/>
    </w:pPr>
    <w:rPr>
      <w:bCs/>
      <w:szCs w:val="22"/>
    </w:rPr>
  </w:style>
  <w:style w:type="paragraph" w:customStyle="1" w:styleId="FTNtxt">
    <w:name w:val="FTN_txt"/>
    <w:basedOn w:val="a1"/>
    <w:rsid w:val="008F15CD"/>
    <w:pPr>
      <w:widowControl w:val="0"/>
      <w:numPr>
        <w:ilvl w:val="1"/>
        <w:numId w:val="14"/>
      </w:numPr>
      <w:tabs>
        <w:tab w:val="left" w:pos="1080"/>
      </w:tabs>
      <w:spacing w:after="0" w:line="288" w:lineRule="auto"/>
    </w:pPr>
    <w:rPr>
      <w:rFonts w:eastAsia="Arial Unicode MS"/>
    </w:rPr>
  </w:style>
  <w:style w:type="paragraph" w:customStyle="1" w:styleId="afffff4">
    <w:name w:val="[Ростех] Простой текст (Без уровня)"/>
    <w:link w:val="afffff5"/>
    <w:uiPriority w:val="99"/>
    <w:qFormat/>
    <w:rsid w:val="008F15CD"/>
    <w:p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fff5">
    <w:name w:val="[Ростех] Простой текст (Без уровня) Знак"/>
    <w:basedOn w:val="a2"/>
    <w:link w:val="afffff4"/>
    <w:uiPriority w:val="99"/>
    <w:rsid w:val="008F15CD"/>
    <w:rPr>
      <w:rFonts w:ascii="Proxima Nova ExCn Rg" w:eastAsia="Times New Roman" w:hAnsi="Proxima Nova ExCn Rg" w:cs="Times New Roman"/>
      <w:sz w:val="28"/>
      <w:szCs w:val="28"/>
      <w:lang w:eastAsia="ru-RU"/>
    </w:rPr>
  </w:style>
  <w:style w:type="paragraph" w:customStyle="1" w:styleId="57">
    <w:name w:val="[Ростех] Текст Подпункта (Уровень 5)"/>
    <w:link w:val="58"/>
    <w:uiPriority w:val="99"/>
    <w:qFormat/>
    <w:rsid w:val="008F15CD"/>
    <w:p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8">
    <w:name w:val="[Ростех] Текст Подпункта (Уровень 5) Знак"/>
    <w:basedOn w:val="a2"/>
    <w:link w:val="57"/>
    <w:uiPriority w:val="99"/>
    <w:qFormat/>
    <w:rsid w:val="008F15CD"/>
    <w:rPr>
      <w:rFonts w:ascii="Proxima Nova ExCn Rg" w:eastAsia="Times New Roman" w:hAnsi="Proxima Nova ExCn Rg" w:cs="Times New Roman"/>
      <w:sz w:val="28"/>
      <w:szCs w:val="28"/>
      <w:lang w:eastAsia="ru-RU"/>
    </w:rPr>
  </w:style>
  <w:style w:type="paragraph" w:customStyle="1" w:styleId="47">
    <w:name w:val="[Ростех] Текст Подпункта (следующий абзац) (Уровень 4)"/>
    <w:link w:val="48"/>
    <w:qFormat/>
    <w:rsid w:val="008F15C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2"/>
    <w:link w:val="47"/>
    <w:rsid w:val="008F15CD"/>
    <w:rPr>
      <w:rFonts w:ascii="Proxima Nova ExCn Rg" w:eastAsia="Times New Roman" w:hAnsi="Proxima Nova ExCn Rg" w:cs="Times New Roman"/>
      <w:sz w:val="28"/>
      <w:szCs w:val="28"/>
      <w:lang w:eastAsia="ru-RU"/>
    </w:rPr>
  </w:style>
  <w:style w:type="paragraph" w:customStyle="1" w:styleId="afffff6">
    <w:name w:val="Пункт б/н"/>
    <w:basedOn w:val="a1"/>
    <w:rsid w:val="008F15CD"/>
    <w:pPr>
      <w:tabs>
        <w:tab w:val="left" w:pos="1134"/>
      </w:tabs>
      <w:spacing w:after="0" w:line="360" w:lineRule="auto"/>
      <w:ind w:firstLine="567"/>
    </w:pPr>
    <w:rPr>
      <w:sz w:val="28"/>
      <w:szCs w:val="20"/>
    </w:rPr>
  </w:style>
  <w:style w:type="paragraph" w:customStyle="1" w:styleId="220">
    <w:name w:val="Основной текст 22"/>
    <w:basedOn w:val="a1"/>
    <w:rsid w:val="008F15CD"/>
    <w:pPr>
      <w:spacing w:after="0"/>
      <w:ind w:firstLine="567"/>
      <w:jc w:val="left"/>
    </w:pPr>
    <w:rPr>
      <w:szCs w:val="20"/>
    </w:rPr>
  </w:style>
  <w:style w:type="character" w:customStyle="1" w:styleId="99">
    <w:name w:val="Стиль99"/>
    <w:basedOn w:val="a2"/>
    <w:uiPriority w:val="1"/>
    <w:rsid w:val="0095336F"/>
    <w:rPr>
      <w:sz w:val="24"/>
    </w:rPr>
  </w:style>
</w:styles>
</file>

<file path=word/webSettings.xml><?xml version="1.0" encoding="utf-8"?>
<w:webSettings xmlns:r="http://schemas.openxmlformats.org/officeDocument/2006/relationships" xmlns:w="http://schemas.openxmlformats.org/wordprocessingml/2006/main">
  <w:divs>
    <w:div w:id="28531841">
      <w:bodyDiv w:val="1"/>
      <w:marLeft w:val="0"/>
      <w:marRight w:val="0"/>
      <w:marTop w:val="0"/>
      <w:marBottom w:val="0"/>
      <w:divBdr>
        <w:top w:val="none" w:sz="0" w:space="0" w:color="auto"/>
        <w:left w:val="none" w:sz="0" w:space="0" w:color="auto"/>
        <w:bottom w:val="none" w:sz="0" w:space="0" w:color="auto"/>
        <w:right w:val="none" w:sz="0" w:space="0" w:color="auto"/>
      </w:divBdr>
    </w:div>
    <w:div w:id="37096052">
      <w:bodyDiv w:val="1"/>
      <w:marLeft w:val="0"/>
      <w:marRight w:val="0"/>
      <w:marTop w:val="0"/>
      <w:marBottom w:val="0"/>
      <w:divBdr>
        <w:top w:val="none" w:sz="0" w:space="0" w:color="auto"/>
        <w:left w:val="none" w:sz="0" w:space="0" w:color="auto"/>
        <w:bottom w:val="none" w:sz="0" w:space="0" w:color="auto"/>
        <w:right w:val="none" w:sz="0" w:space="0" w:color="auto"/>
      </w:divBdr>
    </w:div>
    <w:div w:id="41175202">
      <w:bodyDiv w:val="1"/>
      <w:marLeft w:val="0"/>
      <w:marRight w:val="0"/>
      <w:marTop w:val="0"/>
      <w:marBottom w:val="0"/>
      <w:divBdr>
        <w:top w:val="none" w:sz="0" w:space="0" w:color="auto"/>
        <w:left w:val="none" w:sz="0" w:space="0" w:color="auto"/>
        <w:bottom w:val="none" w:sz="0" w:space="0" w:color="auto"/>
        <w:right w:val="none" w:sz="0" w:space="0" w:color="auto"/>
      </w:divBdr>
    </w:div>
    <w:div w:id="160849484">
      <w:bodyDiv w:val="1"/>
      <w:marLeft w:val="0"/>
      <w:marRight w:val="0"/>
      <w:marTop w:val="0"/>
      <w:marBottom w:val="0"/>
      <w:divBdr>
        <w:top w:val="none" w:sz="0" w:space="0" w:color="auto"/>
        <w:left w:val="none" w:sz="0" w:space="0" w:color="auto"/>
        <w:bottom w:val="none" w:sz="0" w:space="0" w:color="auto"/>
        <w:right w:val="none" w:sz="0" w:space="0" w:color="auto"/>
      </w:divBdr>
    </w:div>
    <w:div w:id="197817820">
      <w:bodyDiv w:val="1"/>
      <w:marLeft w:val="0"/>
      <w:marRight w:val="0"/>
      <w:marTop w:val="0"/>
      <w:marBottom w:val="0"/>
      <w:divBdr>
        <w:top w:val="none" w:sz="0" w:space="0" w:color="auto"/>
        <w:left w:val="none" w:sz="0" w:space="0" w:color="auto"/>
        <w:bottom w:val="none" w:sz="0" w:space="0" w:color="auto"/>
        <w:right w:val="none" w:sz="0" w:space="0" w:color="auto"/>
      </w:divBdr>
    </w:div>
    <w:div w:id="264702062">
      <w:bodyDiv w:val="1"/>
      <w:marLeft w:val="0"/>
      <w:marRight w:val="0"/>
      <w:marTop w:val="0"/>
      <w:marBottom w:val="0"/>
      <w:divBdr>
        <w:top w:val="none" w:sz="0" w:space="0" w:color="auto"/>
        <w:left w:val="none" w:sz="0" w:space="0" w:color="auto"/>
        <w:bottom w:val="none" w:sz="0" w:space="0" w:color="auto"/>
        <w:right w:val="none" w:sz="0" w:space="0" w:color="auto"/>
      </w:divBdr>
    </w:div>
    <w:div w:id="320155538">
      <w:bodyDiv w:val="1"/>
      <w:marLeft w:val="0"/>
      <w:marRight w:val="0"/>
      <w:marTop w:val="0"/>
      <w:marBottom w:val="0"/>
      <w:divBdr>
        <w:top w:val="none" w:sz="0" w:space="0" w:color="auto"/>
        <w:left w:val="none" w:sz="0" w:space="0" w:color="auto"/>
        <w:bottom w:val="none" w:sz="0" w:space="0" w:color="auto"/>
        <w:right w:val="none" w:sz="0" w:space="0" w:color="auto"/>
      </w:divBdr>
    </w:div>
    <w:div w:id="344522910">
      <w:bodyDiv w:val="1"/>
      <w:marLeft w:val="0"/>
      <w:marRight w:val="0"/>
      <w:marTop w:val="0"/>
      <w:marBottom w:val="0"/>
      <w:divBdr>
        <w:top w:val="none" w:sz="0" w:space="0" w:color="auto"/>
        <w:left w:val="none" w:sz="0" w:space="0" w:color="auto"/>
        <w:bottom w:val="none" w:sz="0" w:space="0" w:color="auto"/>
        <w:right w:val="none" w:sz="0" w:space="0" w:color="auto"/>
      </w:divBdr>
    </w:div>
    <w:div w:id="379289187">
      <w:bodyDiv w:val="1"/>
      <w:marLeft w:val="0"/>
      <w:marRight w:val="0"/>
      <w:marTop w:val="0"/>
      <w:marBottom w:val="0"/>
      <w:divBdr>
        <w:top w:val="none" w:sz="0" w:space="0" w:color="auto"/>
        <w:left w:val="none" w:sz="0" w:space="0" w:color="auto"/>
        <w:bottom w:val="none" w:sz="0" w:space="0" w:color="auto"/>
        <w:right w:val="none" w:sz="0" w:space="0" w:color="auto"/>
      </w:divBdr>
    </w:div>
    <w:div w:id="435562364">
      <w:bodyDiv w:val="1"/>
      <w:marLeft w:val="0"/>
      <w:marRight w:val="0"/>
      <w:marTop w:val="0"/>
      <w:marBottom w:val="0"/>
      <w:divBdr>
        <w:top w:val="none" w:sz="0" w:space="0" w:color="auto"/>
        <w:left w:val="none" w:sz="0" w:space="0" w:color="auto"/>
        <w:bottom w:val="none" w:sz="0" w:space="0" w:color="auto"/>
        <w:right w:val="none" w:sz="0" w:space="0" w:color="auto"/>
      </w:divBdr>
    </w:div>
    <w:div w:id="464198774">
      <w:bodyDiv w:val="1"/>
      <w:marLeft w:val="0"/>
      <w:marRight w:val="0"/>
      <w:marTop w:val="0"/>
      <w:marBottom w:val="0"/>
      <w:divBdr>
        <w:top w:val="none" w:sz="0" w:space="0" w:color="auto"/>
        <w:left w:val="none" w:sz="0" w:space="0" w:color="auto"/>
        <w:bottom w:val="none" w:sz="0" w:space="0" w:color="auto"/>
        <w:right w:val="none" w:sz="0" w:space="0" w:color="auto"/>
      </w:divBdr>
    </w:div>
    <w:div w:id="491411487">
      <w:bodyDiv w:val="1"/>
      <w:marLeft w:val="0"/>
      <w:marRight w:val="0"/>
      <w:marTop w:val="0"/>
      <w:marBottom w:val="0"/>
      <w:divBdr>
        <w:top w:val="none" w:sz="0" w:space="0" w:color="auto"/>
        <w:left w:val="none" w:sz="0" w:space="0" w:color="auto"/>
        <w:bottom w:val="none" w:sz="0" w:space="0" w:color="auto"/>
        <w:right w:val="none" w:sz="0" w:space="0" w:color="auto"/>
      </w:divBdr>
    </w:div>
    <w:div w:id="494616934">
      <w:bodyDiv w:val="1"/>
      <w:marLeft w:val="0"/>
      <w:marRight w:val="0"/>
      <w:marTop w:val="0"/>
      <w:marBottom w:val="0"/>
      <w:divBdr>
        <w:top w:val="none" w:sz="0" w:space="0" w:color="auto"/>
        <w:left w:val="none" w:sz="0" w:space="0" w:color="auto"/>
        <w:bottom w:val="none" w:sz="0" w:space="0" w:color="auto"/>
        <w:right w:val="none" w:sz="0" w:space="0" w:color="auto"/>
      </w:divBdr>
    </w:div>
    <w:div w:id="573972984">
      <w:bodyDiv w:val="1"/>
      <w:marLeft w:val="0"/>
      <w:marRight w:val="0"/>
      <w:marTop w:val="0"/>
      <w:marBottom w:val="0"/>
      <w:divBdr>
        <w:top w:val="none" w:sz="0" w:space="0" w:color="auto"/>
        <w:left w:val="none" w:sz="0" w:space="0" w:color="auto"/>
        <w:bottom w:val="none" w:sz="0" w:space="0" w:color="auto"/>
        <w:right w:val="none" w:sz="0" w:space="0" w:color="auto"/>
      </w:divBdr>
    </w:div>
    <w:div w:id="705713592">
      <w:bodyDiv w:val="1"/>
      <w:marLeft w:val="0"/>
      <w:marRight w:val="0"/>
      <w:marTop w:val="0"/>
      <w:marBottom w:val="0"/>
      <w:divBdr>
        <w:top w:val="none" w:sz="0" w:space="0" w:color="auto"/>
        <w:left w:val="none" w:sz="0" w:space="0" w:color="auto"/>
        <w:bottom w:val="none" w:sz="0" w:space="0" w:color="auto"/>
        <w:right w:val="none" w:sz="0" w:space="0" w:color="auto"/>
      </w:divBdr>
    </w:div>
    <w:div w:id="711350398">
      <w:bodyDiv w:val="1"/>
      <w:marLeft w:val="0"/>
      <w:marRight w:val="0"/>
      <w:marTop w:val="0"/>
      <w:marBottom w:val="0"/>
      <w:divBdr>
        <w:top w:val="none" w:sz="0" w:space="0" w:color="auto"/>
        <w:left w:val="none" w:sz="0" w:space="0" w:color="auto"/>
        <w:bottom w:val="none" w:sz="0" w:space="0" w:color="auto"/>
        <w:right w:val="none" w:sz="0" w:space="0" w:color="auto"/>
      </w:divBdr>
    </w:div>
    <w:div w:id="762528059">
      <w:bodyDiv w:val="1"/>
      <w:marLeft w:val="0"/>
      <w:marRight w:val="0"/>
      <w:marTop w:val="0"/>
      <w:marBottom w:val="0"/>
      <w:divBdr>
        <w:top w:val="none" w:sz="0" w:space="0" w:color="auto"/>
        <w:left w:val="none" w:sz="0" w:space="0" w:color="auto"/>
        <w:bottom w:val="none" w:sz="0" w:space="0" w:color="auto"/>
        <w:right w:val="none" w:sz="0" w:space="0" w:color="auto"/>
      </w:divBdr>
    </w:div>
    <w:div w:id="799418638">
      <w:bodyDiv w:val="1"/>
      <w:marLeft w:val="0"/>
      <w:marRight w:val="0"/>
      <w:marTop w:val="0"/>
      <w:marBottom w:val="0"/>
      <w:divBdr>
        <w:top w:val="none" w:sz="0" w:space="0" w:color="auto"/>
        <w:left w:val="none" w:sz="0" w:space="0" w:color="auto"/>
        <w:bottom w:val="none" w:sz="0" w:space="0" w:color="auto"/>
        <w:right w:val="none" w:sz="0" w:space="0" w:color="auto"/>
      </w:divBdr>
    </w:div>
    <w:div w:id="890655038">
      <w:bodyDiv w:val="1"/>
      <w:marLeft w:val="0"/>
      <w:marRight w:val="0"/>
      <w:marTop w:val="0"/>
      <w:marBottom w:val="0"/>
      <w:divBdr>
        <w:top w:val="none" w:sz="0" w:space="0" w:color="auto"/>
        <w:left w:val="none" w:sz="0" w:space="0" w:color="auto"/>
        <w:bottom w:val="none" w:sz="0" w:space="0" w:color="auto"/>
        <w:right w:val="none" w:sz="0" w:space="0" w:color="auto"/>
      </w:divBdr>
    </w:div>
    <w:div w:id="953095854">
      <w:bodyDiv w:val="1"/>
      <w:marLeft w:val="0"/>
      <w:marRight w:val="0"/>
      <w:marTop w:val="0"/>
      <w:marBottom w:val="0"/>
      <w:divBdr>
        <w:top w:val="none" w:sz="0" w:space="0" w:color="auto"/>
        <w:left w:val="none" w:sz="0" w:space="0" w:color="auto"/>
        <w:bottom w:val="none" w:sz="0" w:space="0" w:color="auto"/>
        <w:right w:val="none" w:sz="0" w:space="0" w:color="auto"/>
      </w:divBdr>
    </w:div>
    <w:div w:id="1316910286">
      <w:bodyDiv w:val="1"/>
      <w:marLeft w:val="0"/>
      <w:marRight w:val="0"/>
      <w:marTop w:val="0"/>
      <w:marBottom w:val="0"/>
      <w:divBdr>
        <w:top w:val="none" w:sz="0" w:space="0" w:color="auto"/>
        <w:left w:val="none" w:sz="0" w:space="0" w:color="auto"/>
        <w:bottom w:val="none" w:sz="0" w:space="0" w:color="auto"/>
        <w:right w:val="none" w:sz="0" w:space="0" w:color="auto"/>
      </w:divBdr>
    </w:div>
    <w:div w:id="1361666613">
      <w:bodyDiv w:val="1"/>
      <w:marLeft w:val="0"/>
      <w:marRight w:val="0"/>
      <w:marTop w:val="0"/>
      <w:marBottom w:val="0"/>
      <w:divBdr>
        <w:top w:val="none" w:sz="0" w:space="0" w:color="auto"/>
        <w:left w:val="none" w:sz="0" w:space="0" w:color="auto"/>
        <w:bottom w:val="none" w:sz="0" w:space="0" w:color="auto"/>
        <w:right w:val="none" w:sz="0" w:space="0" w:color="auto"/>
      </w:divBdr>
    </w:div>
    <w:div w:id="1594700751">
      <w:bodyDiv w:val="1"/>
      <w:marLeft w:val="0"/>
      <w:marRight w:val="0"/>
      <w:marTop w:val="0"/>
      <w:marBottom w:val="0"/>
      <w:divBdr>
        <w:top w:val="none" w:sz="0" w:space="0" w:color="auto"/>
        <w:left w:val="none" w:sz="0" w:space="0" w:color="auto"/>
        <w:bottom w:val="none" w:sz="0" w:space="0" w:color="auto"/>
        <w:right w:val="none" w:sz="0" w:space="0" w:color="auto"/>
      </w:divBdr>
    </w:div>
    <w:div w:id="1602377256">
      <w:bodyDiv w:val="1"/>
      <w:marLeft w:val="0"/>
      <w:marRight w:val="0"/>
      <w:marTop w:val="0"/>
      <w:marBottom w:val="0"/>
      <w:divBdr>
        <w:top w:val="none" w:sz="0" w:space="0" w:color="auto"/>
        <w:left w:val="none" w:sz="0" w:space="0" w:color="auto"/>
        <w:bottom w:val="none" w:sz="0" w:space="0" w:color="auto"/>
        <w:right w:val="none" w:sz="0" w:space="0" w:color="auto"/>
      </w:divBdr>
    </w:div>
    <w:div w:id="1621499314">
      <w:bodyDiv w:val="1"/>
      <w:marLeft w:val="0"/>
      <w:marRight w:val="0"/>
      <w:marTop w:val="0"/>
      <w:marBottom w:val="0"/>
      <w:divBdr>
        <w:top w:val="none" w:sz="0" w:space="0" w:color="auto"/>
        <w:left w:val="none" w:sz="0" w:space="0" w:color="auto"/>
        <w:bottom w:val="none" w:sz="0" w:space="0" w:color="auto"/>
        <w:right w:val="none" w:sz="0" w:space="0" w:color="auto"/>
      </w:divBdr>
    </w:div>
    <w:div w:id="1694070746">
      <w:bodyDiv w:val="1"/>
      <w:marLeft w:val="0"/>
      <w:marRight w:val="0"/>
      <w:marTop w:val="0"/>
      <w:marBottom w:val="0"/>
      <w:divBdr>
        <w:top w:val="none" w:sz="0" w:space="0" w:color="auto"/>
        <w:left w:val="none" w:sz="0" w:space="0" w:color="auto"/>
        <w:bottom w:val="none" w:sz="0" w:space="0" w:color="auto"/>
        <w:right w:val="none" w:sz="0" w:space="0" w:color="auto"/>
      </w:divBdr>
    </w:div>
    <w:div w:id="1710252611">
      <w:bodyDiv w:val="1"/>
      <w:marLeft w:val="0"/>
      <w:marRight w:val="0"/>
      <w:marTop w:val="0"/>
      <w:marBottom w:val="0"/>
      <w:divBdr>
        <w:top w:val="none" w:sz="0" w:space="0" w:color="auto"/>
        <w:left w:val="none" w:sz="0" w:space="0" w:color="auto"/>
        <w:bottom w:val="none" w:sz="0" w:space="0" w:color="auto"/>
        <w:right w:val="none" w:sz="0" w:space="0" w:color="auto"/>
      </w:divBdr>
    </w:div>
    <w:div w:id="1749302286">
      <w:bodyDiv w:val="1"/>
      <w:marLeft w:val="0"/>
      <w:marRight w:val="0"/>
      <w:marTop w:val="0"/>
      <w:marBottom w:val="0"/>
      <w:divBdr>
        <w:top w:val="none" w:sz="0" w:space="0" w:color="auto"/>
        <w:left w:val="none" w:sz="0" w:space="0" w:color="auto"/>
        <w:bottom w:val="none" w:sz="0" w:space="0" w:color="auto"/>
        <w:right w:val="none" w:sz="0" w:space="0" w:color="auto"/>
      </w:divBdr>
    </w:div>
    <w:div w:id="1847555443">
      <w:bodyDiv w:val="1"/>
      <w:marLeft w:val="0"/>
      <w:marRight w:val="0"/>
      <w:marTop w:val="0"/>
      <w:marBottom w:val="0"/>
      <w:divBdr>
        <w:top w:val="none" w:sz="0" w:space="0" w:color="auto"/>
        <w:left w:val="none" w:sz="0" w:space="0" w:color="auto"/>
        <w:bottom w:val="none" w:sz="0" w:space="0" w:color="auto"/>
        <w:right w:val="none" w:sz="0" w:space="0" w:color="auto"/>
      </w:divBdr>
    </w:div>
    <w:div w:id="1889104592">
      <w:bodyDiv w:val="1"/>
      <w:marLeft w:val="0"/>
      <w:marRight w:val="0"/>
      <w:marTop w:val="0"/>
      <w:marBottom w:val="0"/>
      <w:divBdr>
        <w:top w:val="none" w:sz="0" w:space="0" w:color="auto"/>
        <w:left w:val="none" w:sz="0" w:space="0" w:color="auto"/>
        <w:bottom w:val="none" w:sz="0" w:space="0" w:color="auto"/>
        <w:right w:val="none" w:sz="0" w:space="0" w:color="auto"/>
      </w:divBdr>
    </w:div>
    <w:div w:id="1965690206">
      <w:bodyDiv w:val="1"/>
      <w:marLeft w:val="0"/>
      <w:marRight w:val="0"/>
      <w:marTop w:val="0"/>
      <w:marBottom w:val="0"/>
      <w:divBdr>
        <w:top w:val="none" w:sz="0" w:space="0" w:color="auto"/>
        <w:left w:val="none" w:sz="0" w:space="0" w:color="auto"/>
        <w:bottom w:val="none" w:sz="0" w:space="0" w:color="auto"/>
        <w:right w:val="none" w:sz="0" w:space="0" w:color="auto"/>
      </w:divBdr>
    </w:div>
    <w:div w:id="20879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6964/" TargetMode="External"/><Relationship Id="rId13" Type="http://schemas.openxmlformats.org/officeDocument/2006/relationships/hyperlink" Target="http://www.consultant.ru/document/cons_doc_LAW_5142/03edc46b2ef855fddfaaa3d77dac1d071ef3dba1/" TargetMode="External"/><Relationship Id="rId18"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26" Type="http://schemas.openxmlformats.org/officeDocument/2006/relationships/hyperlink" Target="https://rosseti.roseltorg.ru" TargetMode="External"/><Relationship Id="rId3" Type="http://schemas.openxmlformats.org/officeDocument/2006/relationships/styles" Target="styles.xml"/><Relationship Id="rId21" Type="http://schemas.openxmlformats.org/officeDocument/2006/relationships/hyperlink" Target="http://www.consultant.ru/document/cons_doc_LAW_5142/03edc46b2ef855fddfaaa3d77dac1d071ef3dba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upki.gov.ru/epz/dishonestsupplier/quicksearch/search.html" TargetMode="External"/><Relationship Id="rId17"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25" Type="http://schemas.openxmlformats.org/officeDocument/2006/relationships/hyperlink" Target="https://www.roseltorg.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20"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29"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clause/public/order-clause/info/documents.html?clauseId=5494&amp;clauseInfoId=423399&amp;versioned=&amp;activeTab=1" TargetMode="External"/><Relationship Id="rId24" Type="http://schemas.openxmlformats.org/officeDocument/2006/relationships/hyperlink" Target="mailto:i.p.dolmatov@pskovenergoagent.ru" TargetMode="External"/><Relationship Id="rId32" Type="http://schemas.openxmlformats.org/officeDocument/2006/relationships/hyperlink" Target="http://www.mrsksevzap.ru/aboutcorruptionpolicy" TargetMode="External"/><Relationship Id="rId5" Type="http://schemas.openxmlformats.org/officeDocument/2006/relationships/webSettings" Target="webSettings.xml"/><Relationship Id="rId15"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23" Type="http://schemas.openxmlformats.org/officeDocument/2006/relationships/hyperlink" Target="mailto:i.yu.bedrickij@pskovenergoagent.ru" TargetMode="External"/><Relationship Id="rId28"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10" Type="http://schemas.openxmlformats.org/officeDocument/2006/relationships/hyperlink" Target="http://www.consultant.ru/document/cons_doc_LAW_5142/" TargetMode="External"/><Relationship Id="rId19"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upki.gov.ru/223/clause/public/order-clause/info/documents.html?clauseId=5494&amp;clauseInfoId=423399&amp;versioned=&amp;activeTab=1" TargetMode="External"/><Relationship Id="rId14" Type="http://schemas.openxmlformats.org/officeDocument/2006/relationships/hyperlink" Target="file:///\\bs02s05.nw.mrsksevzap.ru\&#1055;&#1088;&#1086;&#1095;&#1080;&#1077;\1%20&#1058;&#1080;&#1087;&#1086;&#1074;&#1099;&#1077;%20&#1076;&#1086;&#1082;&#1091;&#1084;&#1077;&#1085;&#1090;&#1072;&#1094;&#1080;&#1080;%202019\&#1052;&#1057;&#1055;\&#1047;&#1050;%20&#1055;&#1086;&#1089;&#1090;&#1072;&#1074;&#1082;&#1072;%20&#1088;&#1086;&#1089;&#1077;&#1083;&#1090;&#1086;&#1088;&#1075;.docx" TargetMode="External"/><Relationship Id="rId22"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27" Type="http://schemas.openxmlformats.org/officeDocument/2006/relationships/hyperlink" Target="http://fssprus.ru/" TargetMode="External"/><Relationship Id="rId30"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17356-7D96-40E9-8ED6-183F8D9C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27187</Words>
  <Characters>154968</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Лунюшин Дмитрий Андреевич</dc:creator>
  <cp:keywords/>
  <dc:description/>
  <cp:lastModifiedBy>enuser</cp:lastModifiedBy>
  <cp:revision>52</cp:revision>
  <cp:lastPrinted>2020-11-13T07:36:00Z</cp:lastPrinted>
  <dcterms:created xsi:type="dcterms:W3CDTF">2020-11-09T10:50:00Z</dcterms:created>
  <dcterms:modified xsi:type="dcterms:W3CDTF">2020-11-14T05:41:00Z</dcterms:modified>
</cp:coreProperties>
</file>